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DB7F9" w14:textId="77777777" w:rsidR="00B34C9B" w:rsidRDefault="00B34C9B" w:rsidP="005F6816">
      <w:pPr>
        <w:ind w:left="-1418" w:firstLine="1418"/>
        <w:jc w:val="center"/>
        <w:rPr>
          <w:rFonts w:cstheme="minorHAnsi"/>
          <w:b/>
          <w:sz w:val="24"/>
          <w:szCs w:val="24"/>
        </w:rPr>
      </w:pPr>
    </w:p>
    <w:p w14:paraId="43F78E5E" w14:textId="77777777" w:rsidR="00A36538" w:rsidRDefault="00A36538" w:rsidP="005F6816">
      <w:pPr>
        <w:ind w:left="-1418" w:firstLine="1418"/>
        <w:jc w:val="center"/>
        <w:rPr>
          <w:rFonts w:cstheme="minorHAnsi"/>
          <w:b/>
          <w:sz w:val="24"/>
          <w:szCs w:val="24"/>
        </w:rPr>
      </w:pPr>
    </w:p>
    <w:p w14:paraId="0B1D8DDC" w14:textId="77777777" w:rsidR="00B34C9B" w:rsidRDefault="00B34C9B" w:rsidP="005F6816">
      <w:pPr>
        <w:ind w:left="-1418" w:firstLine="1418"/>
        <w:jc w:val="center"/>
        <w:rPr>
          <w:rFonts w:cstheme="minorHAnsi"/>
          <w:b/>
          <w:sz w:val="24"/>
          <w:szCs w:val="24"/>
        </w:rPr>
      </w:pPr>
    </w:p>
    <w:p w14:paraId="07D7DF02" w14:textId="77777777" w:rsidR="00B34C9B" w:rsidRDefault="00B34C9B" w:rsidP="005F6816">
      <w:pPr>
        <w:ind w:left="-1418" w:firstLine="1418"/>
        <w:jc w:val="center"/>
        <w:rPr>
          <w:rFonts w:cstheme="minorHAnsi"/>
          <w:b/>
          <w:sz w:val="24"/>
          <w:szCs w:val="24"/>
        </w:rPr>
      </w:pPr>
    </w:p>
    <w:p w14:paraId="7F92F809" w14:textId="77777777" w:rsidR="00B34C9B" w:rsidRDefault="00B34C9B" w:rsidP="00ED3487">
      <w:pPr>
        <w:rPr>
          <w:rFonts w:cstheme="minorHAnsi"/>
          <w:b/>
          <w:sz w:val="24"/>
          <w:szCs w:val="24"/>
        </w:rPr>
      </w:pPr>
    </w:p>
    <w:p w14:paraId="444266D5" w14:textId="77777777" w:rsidR="00B34C9B" w:rsidRDefault="00B34C9B" w:rsidP="005F6816">
      <w:pPr>
        <w:ind w:left="-1418" w:firstLine="1418"/>
        <w:jc w:val="center"/>
        <w:rPr>
          <w:rFonts w:cstheme="minorHAnsi"/>
          <w:b/>
          <w:sz w:val="24"/>
          <w:szCs w:val="24"/>
        </w:rPr>
      </w:pPr>
    </w:p>
    <w:p w14:paraId="426FD311" w14:textId="77777777" w:rsidR="00B34C9B" w:rsidRDefault="00B34C9B" w:rsidP="00A93EAE">
      <w:pPr>
        <w:rPr>
          <w:rFonts w:cstheme="minorHAnsi"/>
          <w:b/>
          <w:sz w:val="24"/>
          <w:szCs w:val="24"/>
        </w:rPr>
      </w:pPr>
    </w:p>
    <w:p w14:paraId="57011D46" w14:textId="77777777" w:rsidR="00D55E52" w:rsidRPr="00B33E96" w:rsidRDefault="006E36C7" w:rsidP="005F6816">
      <w:pPr>
        <w:ind w:left="-1418" w:firstLine="1418"/>
        <w:jc w:val="center"/>
        <w:rPr>
          <w:rFonts w:cstheme="minorHAnsi"/>
          <w:b/>
          <w:sz w:val="24"/>
          <w:szCs w:val="24"/>
        </w:rPr>
      </w:pPr>
      <w:r w:rsidRPr="00B33E96">
        <w:rPr>
          <w:rFonts w:cstheme="minorHAnsi"/>
          <w:b/>
          <w:sz w:val="24"/>
          <w:szCs w:val="24"/>
        </w:rPr>
        <w:t xml:space="preserve"> </w:t>
      </w:r>
      <w:r w:rsidR="00D55E52" w:rsidRPr="00B33E96">
        <w:rPr>
          <w:rFonts w:cstheme="minorHAnsi"/>
          <w:b/>
          <w:sz w:val="24"/>
          <w:szCs w:val="24"/>
        </w:rPr>
        <w:t>The Parochial Church Council of the Ecclesiastical Parish of St James</w:t>
      </w:r>
    </w:p>
    <w:p w14:paraId="60CCE80F" w14:textId="77777777" w:rsidR="00D55E52" w:rsidRPr="00B33E96" w:rsidRDefault="00D55E52" w:rsidP="00404EE3">
      <w:pPr>
        <w:jc w:val="center"/>
        <w:rPr>
          <w:rFonts w:cstheme="minorHAnsi"/>
          <w:b/>
          <w:sz w:val="24"/>
          <w:szCs w:val="24"/>
        </w:rPr>
      </w:pPr>
      <w:r w:rsidRPr="00B33E96">
        <w:rPr>
          <w:rFonts w:cstheme="minorHAnsi"/>
          <w:b/>
          <w:sz w:val="24"/>
          <w:szCs w:val="24"/>
        </w:rPr>
        <w:t>West Streatham Southwark</w:t>
      </w:r>
    </w:p>
    <w:p w14:paraId="2FEF7B4A" w14:textId="77777777" w:rsidR="00D55E52" w:rsidRPr="00B33E96" w:rsidRDefault="00D55E52" w:rsidP="00404EE3">
      <w:pPr>
        <w:jc w:val="center"/>
        <w:rPr>
          <w:rFonts w:cstheme="minorHAnsi"/>
          <w:b/>
          <w:sz w:val="24"/>
          <w:szCs w:val="24"/>
        </w:rPr>
      </w:pPr>
      <w:r w:rsidRPr="00B33E96">
        <w:rPr>
          <w:rFonts w:cstheme="minorHAnsi"/>
          <w:b/>
          <w:sz w:val="24"/>
          <w:szCs w:val="24"/>
        </w:rPr>
        <w:t>Charity No. 1133859</w:t>
      </w:r>
    </w:p>
    <w:p w14:paraId="115998AF" w14:textId="77777777" w:rsidR="00D55E52" w:rsidRPr="00B33E96" w:rsidRDefault="00404EE3" w:rsidP="00404EE3">
      <w:pPr>
        <w:jc w:val="center"/>
        <w:rPr>
          <w:rFonts w:cstheme="minorHAnsi"/>
          <w:b/>
          <w:sz w:val="24"/>
          <w:szCs w:val="24"/>
        </w:rPr>
      </w:pPr>
      <w:r w:rsidRPr="00B33E96">
        <w:rPr>
          <w:rFonts w:cstheme="minorHAnsi"/>
          <w:b/>
          <w:sz w:val="24"/>
          <w:szCs w:val="24"/>
        </w:rPr>
        <w:t>Annual</w:t>
      </w:r>
      <w:r w:rsidR="00D55E52" w:rsidRPr="00B33E96">
        <w:rPr>
          <w:rFonts w:cstheme="minorHAnsi"/>
          <w:b/>
          <w:sz w:val="24"/>
          <w:szCs w:val="24"/>
        </w:rPr>
        <w:t xml:space="preserve"> Report and </w:t>
      </w:r>
      <w:r w:rsidRPr="00B33E96">
        <w:rPr>
          <w:rFonts w:cstheme="minorHAnsi"/>
          <w:b/>
          <w:sz w:val="24"/>
          <w:szCs w:val="24"/>
        </w:rPr>
        <w:t>Accounts</w:t>
      </w:r>
      <w:r w:rsidR="00546A39" w:rsidRPr="00B33E96">
        <w:rPr>
          <w:rFonts w:cstheme="minorHAnsi"/>
          <w:b/>
          <w:sz w:val="24"/>
          <w:szCs w:val="24"/>
        </w:rPr>
        <w:t xml:space="preserve">  </w:t>
      </w:r>
    </w:p>
    <w:p w14:paraId="35431A09" w14:textId="060939D4" w:rsidR="00404EE3" w:rsidRPr="00B33E96" w:rsidRDefault="00D55E52" w:rsidP="00EC0B15">
      <w:pPr>
        <w:jc w:val="center"/>
        <w:rPr>
          <w:rFonts w:cstheme="minorHAnsi"/>
          <w:b/>
          <w:sz w:val="24"/>
          <w:szCs w:val="24"/>
        </w:rPr>
      </w:pPr>
      <w:r w:rsidRPr="00B33E96">
        <w:rPr>
          <w:rFonts w:cstheme="minorHAnsi"/>
          <w:b/>
          <w:sz w:val="24"/>
          <w:szCs w:val="24"/>
        </w:rPr>
        <w:t xml:space="preserve">Year Ended 31st </w:t>
      </w:r>
      <w:r w:rsidR="0020422E">
        <w:rPr>
          <w:rFonts w:cstheme="minorHAnsi"/>
          <w:b/>
          <w:sz w:val="24"/>
          <w:szCs w:val="24"/>
        </w:rPr>
        <w:t xml:space="preserve">December </w:t>
      </w:r>
      <w:r w:rsidR="0029549B">
        <w:rPr>
          <w:rFonts w:cstheme="minorHAnsi"/>
          <w:b/>
          <w:sz w:val="24"/>
          <w:szCs w:val="24"/>
        </w:rPr>
        <w:t>202</w:t>
      </w:r>
      <w:r w:rsidR="00C00EE9">
        <w:rPr>
          <w:rFonts w:cstheme="minorHAnsi"/>
          <w:b/>
          <w:sz w:val="24"/>
          <w:szCs w:val="24"/>
        </w:rPr>
        <w:t>2</w:t>
      </w:r>
    </w:p>
    <w:p w14:paraId="6A4AA867" w14:textId="77777777" w:rsidR="00EC0B15" w:rsidRDefault="00EC0B15" w:rsidP="00EC0B15">
      <w:pPr>
        <w:jc w:val="center"/>
        <w:rPr>
          <w:rFonts w:cstheme="minorHAnsi"/>
          <w:b/>
          <w:sz w:val="24"/>
          <w:szCs w:val="24"/>
        </w:rPr>
      </w:pPr>
    </w:p>
    <w:p w14:paraId="4D2B6F27" w14:textId="77777777" w:rsidR="00A93EAE" w:rsidRDefault="00A93EAE" w:rsidP="00EC0B15">
      <w:pPr>
        <w:jc w:val="center"/>
        <w:rPr>
          <w:rFonts w:cstheme="minorHAnsi"/>
          <w:b/>
          <w:sz w:val="24"/>
          <w:szCs w:val="24"/>
        </w:rPr>
      </w:pPr>
    </w:p>
    <w:p w14:paraId="16540F0D" w14:textId="77777777" w:rsidR="00A93EAE" w:rsidRDefault="00A93EAE" w:rsidP="00EC0B15">
      <w:pPr>
        <w:jc w:val="center"/>
        <w:rPr>
          <w:rFonts w:cstheme="minorHAnsi"/>
          <w:b/>
          <w:sz w:val="24"/>
          <w:szCs w:val="24"/>
        </w:rPr>
      </w:pPr>
    </w:p>
    <w:p w14:paraId="31D21E12" w14:textId="77777777" w:rsidR="00A93EAE" w:rsidRDefault="00A93EAE" w:rsidP="00EC0B15">
      <w:pPr>
        <w:jc w:val="center"/>
        <w:rPr>
          <w:rFonts w:cstheme="minorHAnsi"/>
          <w:b/>
          <w:sz w:val="24"/>
          <w:szCs w:val="24"/>
        </w:rPr>
      </w:pPr>
    </w:p>
    <w:p w14:paraId="64D862CB" w14:textId="77777777" w:rsidR="00A93EAE" w:rsidRDefault="00A93EAE" w:rsidP="00EC0B15">
      <w:pPr>
        <w:jc w:val="center"/>
        <w:rPr>
          <w:rFonts w:cstheme="minorHAnsi"/>
          <w:b/>
          <w:sz w:val="24"/>
          <w:szCs w:val="24"/>
        </w:rPr>
      </w:pPr>
    </w:p>
    <w:p w14:paraId="5C52DFCF" w14:textId="77777777" w:rsidR="00A93EAE" w:rsidRDefault="00A93EAE" w:rsidP="00EC0B15">
      <w:pPr>
        <w:jc w:val="center"/>
        <w:rPr>
          <w:rFonts w:cstheme="minorHAnsi"/>
          <w:b/>
          <w:sz w:val="24"/>
          <w:szCs w:val="24"/>
        </w:rPr>
      </w:pPr>
    </w:p>
    <w:p w14:paraId="7260EEC6" w14:textId="77777777" w:rsidR="00A93EAE" w:rsidRDefault="00A93EAE" w:rsidP="00EC0B15">
      <w:pPr>
        <w:jc w:val="center"/>
        <w:rPr>
          <w:rFonts w:cstheme="minorHAnsi"/>
          <w:b/>
          <w:sz w:val="24"/>
          <w:szCs w:val="24"/>
        </w:rPr>
      </w:pPr>
    </w:p>
    <w:p w14:paraId="0BB51553" w14:textId="77777777" w:rsidR="00A93EAE" w:rsidRDefault="00A93EAE" w:rsidP="00EC0B15">
      <w:pPr>
        <w:jc w:val="center"/>
        <w:rPr>
          <w:rFonts w:cstheme="minorHAnsi"/>
          <w:b/>
          <w:sz w:val="24"/>
          <w:szCs w:val="24"/>
        </w:rPr>
      </w:pPr>
    </w:p>
    <w:p w14:paraId="3CFFBA23" w14:textId="77777777" w:rsidR="00A93EAE" w:rsidRDefault="00A93EAE" w:rsidP="00EC0B15">
      <w:pPr>
        <w:jc w:val="center"/>
        <w:rPr>
          <w:rFonts w:cstheme="minorHAnsi"/>
          <w:b/>
          <w:sz w:val="24"/>
          <w:szCs w:val="24"/>
        </w:rPr>
      </w:pPr>
    </w:p>
    <w:p w14:paraId="3994B844" w14:textId="77777777" w:rsidR="00A93EAE" w:rsidRDefault="00A93EAE" w:rsidP="00EC0B15">
      <w:pPr>
        <w:jc w:val="center"/>
        <w:rPr>
          <w:rFonts w:cstheme="minorHAnsi"/>
          <w:b/>
          <w:sz w:val="24"/>
          <w:szCs w:val="24"/>
        </w:rPr>
      </w:pPr>
    </w:p>
    <w:p w14:paraId="196DE398" w14:textId="77777777" w:rsidR="00A93EAE" w:rsidRDefault="00A93EAE" w:rsidP="00EC0B15">
      <w:pPr>
        <w:jc w:val="center"/>
        <w:rPr>
          <w:rFonts w:cstheme="minorHAnsi"/>
          <w:b/>
          <w:sz w:val="24"/>
          <w:szCs w:val="24"/>
        </w:rPr>
      </w:pPr>
    </w:p>
    <w:p w14:paraId="27C0FE5C" w14:textId="77777777" w:rsidR="00A93EAE" w:rsidRDefault="00A93EAE" w:rsidP="00EC0B15">
      <w:pPr>
        <w:jc w:val="center"/>
        <w:rPr>
          <w:rFonts w:cstheme="minorHAnsi"/>
          <w:b/>
          <w:sz w:val="24"/>
          <w:szCs w:val="24"/>
        </w:rPr>
      </w:pPr>
    </w:p>
    <w:p w14:paraId="31EAD57B" w14:textId="77777777" w:rsidR="00A93EAE" w:rsidRDefault="00A93EAE" w:rsidP="00EC0B15">
      <w:pPr>
        <w:jc w:val="center"/>
        <w:rPr>
          <w:rFonts w:cstheme="minorHAnsi"/>
          <w:b/>
          <w:sz w:val="24"/>
          <w:szCs w:val="24"/>
        </w:rPr>
      </w:pPr>
    </w:p>
    <w:p w14:paraId="190CA328" w14:textId="77777777" w:rsidR="00A93EAE" w:rsidRPr="00B33E96" w:rsidRDefault="00A93EAE" w:rsidP="00EC0B15">
      <w:pPr>
        <w:jc w:val="center"/>
        <w:rPr>
          <w:rFonts w:cstheme="minorHAnsi"/>
          <w:b/>
          <w:sz w:val="24"/>
          <w:szCs w:val="24"/>
        </w:rPr>
      </w:pPr>
    </w:p>
    <w:p w14:paraId="14DBF659" w14:textId="77777777" w:rsidR="00D55E52" w:rsidRPr="00B33E96" w:rsidRDefault="00D55E52" w:rsidP="00404EE3">
      <w:pPr>
        <w:jc w:val="center"/>
        <w:rPr>
          <w:rFonts w:cstheme="minorHAnsi"/>
          <w:b/>
          <w:sz w:val="18"/>
          <w:szCs w:val="18"/>
        </w:rPr>
      </w:pPr>
      <w:r w:rsidRPr="00B33E96">
        <w:rPr>
          <w:rFonts w:cstheme="minorHAnsi"/>
          <w:b/>
          <w:sz w:val="18"/>
          <w:szCs w:val="18"/>
        </w:rPr>
        <w:lastRenderedPageBreak/>
        <w:t>Incumbent:</w:t>
      </w:r>
    </w:p>
    <w:p w14:paraId="55866C61" w14:textId="77777777" w:rsidR="00EC0B15" w:rsidRPr="00B33E96" w:rsidRDefault="00D0194D" w:rsidP="00EC0B15">
      <w:pPr>
        <w:jc w:val="center"/>
        <w:rPr>
          <w:rFonts w:cstheme="minorHAnsi"/>
          <w:sz w:val="18"/>
          <w:szCs w:val="18"/>
        </w:rPr>
      </w:pPr>
      <w:r w:rsidRPr="00B33E96">
        <w:rPr>
          <w:rFonts w:cstheme="minorHAnsi"/>
          <w:sz w:val="18"/>
          <w:szCs w:val="18"/>
        </w:rPr>
        <w:t>Revd. Rob. Powell</w:t>
      </w:r>
    </w:p>
    <w:p w14:paraId="20F899FC" w14:textId="77777777" w:rsidR="00D804F5" w:rsidRPr="00B33E96" w:rsidRDefault="00D804F5" w:rsidP="00EC0B15">
      <w:pPr>
        <w:jc w:val="center"/>
        <w:rPr>
          <w:rFonts w:cstheme="minorHAnsi"/>
          <w:sz w:val="18"/>
          <w:szCs w:val="18"/>
        </w:rPr>
      </w:pPr>
    </w:p>
    <w:p w14:paraId="7C381CBA" w14:textId="77777777" w:rsidR="00D55E52" w:rsidRPr="00B33E96" w:rsidRDefault="00D55E52" w:rsidP="00404EE3">
      <w:pPr>
        <w:jc w:val="center"/>
        <w:rPr>
          <w:rFonts w:cstheme="minorHAnsi"/>
          <w:b/>
          <w:sz w:val="18"/>
          <w:szCs w:val="18"/>
        </w:rPr>
      </w:pPr>
      <w:r w:rsidRPr="00B33E96">
        <w:rPr>
          <w:rFonts w:cstheme="minorHAnsi"/>
          <w:b/>
          <w:sz w:val="18"/>
          <w:szCs w:val="18"/>
        </w:rPr>
        <w:t>Bank:</w:t>
      </w:r>
    </w:p>
    <w:p w14:paraId="0FB31704" w14:textId="77777777" w:rsidR="00D55E52" w:rsidRPr="00B33E96" w:rsidRDefault="00D55E52" w:rsidP="00404EE3">
      <w:pPr>
        <w:jc w:val="center"/>
        <w:rPr>
          <w:rFonts w:cstheme="minorHAnsi"/>
          <w:sz w:val="18"/>
          <w:szCs w:val="18"/>
        </w:rPr>
      </w:pPr>
      <w:r w:rsidRPr="00B33E96">
        <w:rPr>
          <w:rFonts w:cstheme="minorHAnsi"/>
          <w:sz w:val="18"/>
          <w:szCs w:val="18"/>
        </w:rPr>
        <w:t>Barclays Bank Plc</w:t>
      </w:r>
    </w:p>
    <w:p w14:paraId="6486A947" w14:textId="77777777" w:rsidR="00D55E52" w:rsidRPr="00B33E96" w:rsidRDefault="00D55E52" w:rsidP="00404EE3">
      <w:pPr>
        <w:jc w:val="center"/>
        <w:rPr>
          <w:rFonts w:cstheme="minorHAnsi"/>
          <w:sz w:val="18"/>
          <w:szCs w:val="18"/>
        </w:rPr>
      </w:pPr>
      <w:r w:rsidRPr="00B33E96">
        <w:rPr>
          <w:rFonts w:cstheme="minorHAnsi"/>
          <w:sz w:val="18"/>
          <w:szCs w:val="18"/>
        </w:rPr>
        <w:t>Wimbledon Business Centre</w:t>
      </w:r>
    </w:p>
    <w:p w14:paraId="1D18E4CF" w14:textId="77777777" w:rsidR="00D55E52" w:rsidRPr="00B33E96" w:rsidRDefault="00D55E52" w:rsidP="00404EE3">
      <w:pPr>
        <w:jc w:val="center"/>
        <w:rPr>
          <w:rFonts w:cstheme="minorHAnsi"/>
          <w:sz w:val="18"/>
          <w:szCs w:val="18"/>
        </w:rPr>
      </w:pPr>
      <w:r w:rsidRPr="00B33E96">
        <w:rPr>
          <w:rFonts w:cstheme="minorHAnsi"/>
          <w:sz w:val="18"/>
          <w:szCs w:val="18"/>
        </w:rPr>
        <w:t>8 Alexandra Road</w:t>
      </w:r>
    </w:p>
    <w:p w14:paraId="5F0E8EC5" w14:textId="0D56B87C" w:rsidR="00D55E52" w:rsidRDefault="00D55E52" w:rsidP="00404EE3">
      <w:pPr>
        <w:jc w:val="center"/>
        <w:rPr>
          <w:rFonts w:cstheme="minorHAnsi"/>
          <w:sz w:val="18"/>
          <w:szCs w:val="18"/>
        </w:rPr>
      </w:pPr>
      <w:r w:rsidRPr="00B33E96">
        <w:rPr>
          <w:rFonts w:cstheme="minorHAnsi"/>
          <w:sz w:val="18"/>
          <w:szCs w:val="18"/>
        </w:rPr>
        <w:t>Wimbledon</w:t>
      </w:r>
    </w:p>
    <w:p w14:paraId="6FF811AA" w14:textId="2A8DA832" w:rsidR="002D4C57" w:rsidRDefault="00D55E52" w:rsidP="002D4C57">
      <w:pPr>
        <w:jc w:val="center"/>
        <w:rPr>
          <w:rFonts w:cstheme="minorHAnsi"/>
          <w:sz w:val="18"/>
          <w:szCs w:val="18"/>
        </w:rPr>
      </w:pPr>
      <w:r w:rsidRPr="00B33E96">
        <w:rPr>
          <w:rFonts w:cstheme="minorHAnsi"/>
          <w:sz w:val="18"/>
          <w:szCs w:val="18"/>
        </w:rPr>
        <w:t>London SW19</w:t>
      </w:r>
      <w:r w:rsidR="003971A3">
        <w:rPr>
          <w:rFonts w:cstheme="minorHAnsi"/>
          <w:sz w:val="18"/>
          <w:szCs w:val="18"/>
        </w:rPr>
        <w:t xml:space="preserve"> 7JZ</w:t>
      </w:r>
    </w:p>
    <w:p w14:paraId="177A4E2C" w14:textId="77777777" w:rsidR="006F4CBA" w:rsidRDefault="006F4CBA" w:rsidP="002D4C57">
      <w:pPr>
        <w:jc w:val="center"/>
        <w:rPr>
          <w:rFonts w:cstheme="minorHAnsi"/>
          <w:sz w:val="18"/>
          <w:szCs w:val="18"/>
        </w:rPr>
      </w:pPr>
    </w:p>
    <w:p w14:paraId="0700934C" w14:textId="395EFA64" w:rsidR="002D4C57" w:rsidRDefault="001334BE" w:rsidP="002D4C57">
      <w:pPr>
        <w:jc w:val="center"/>
        <w:rPr>
          <w:rFonts w:cstheme="minorHAnsi"/>
          <w:sz w:val="18"/>
          <w:szCs w:val="18"/>
        </w:rPr>
      </w:pPr>
      <w:r>
        <w:rPr>
          <w:rFonts w:cstheme="minorHAnsi"/>
          <w:sz w:val="18"/>
          <w:szCs w:val="18"/>
        </w:rPr>
        <w:t>CAF Bank Ltd</w:t>
      </w:r>
    </w:p>
    <w:p w14:paraId="0BB8ABFE" w14:textId="48D833BB" w:rsidR="001334BE" w:rsidRDefault="00205BC1" w:rsidP="002D4C57">
      <w:pPr>
        <w:jc w:val="center"/>
        <w:rPr>
          <w:rFonts w:cstheme="minorHAnsi"/>
          <w:sz w:val="18"/>
          <w:szCs w:val="18"/>
        </w:rPr>
      </w:pPr>
      <w:r>
        <w:rPr>
          <w:rFonts w:cstheme="minorHAnsi"/>
          <w:sz w:val="18"/>
          <w:szCs w:val="18"/>
        </w:rPr>
        <w:t>25 Kings Hill Avenue</w:t>
      </w:r>
    </w:p>
    <w:p w14:paraId="5AAF2153" w14:textId="29456294" w:rsidR="00205BC1" w:rsidRDefault="00205BC1" w:rsidP="002D4C57">
      <w:pPr>
        <w:jc w:val="center"/>
        <w:rPr>
          <w:rFonts w:cstheme="minorHAnsi"/>
          <w:sz w:val="18"/>
          <w:szCs w:val="18"/>
        </w:rPr>
      </w:pPr>
      <w:r>
        <w:rPr>
          <w:rFonts w:cstheme="minorHAnsi"/>
          <w:sz w:val="18"/>
          <w:szCs w:val="18"/>
        </w:rPr>
        <w:t>Kings Hill</w:t>
      </w:r>
    </w:p>
    <w:p w14:paraId="6F7D7938" w14:textId="2F42A3AB" w:rsidR="00205BC1" w:rsidRDefault="00205BC1" w:rsidP="002D4C57">
      <w:pPr>
        <w:jc w:val="center"/>
        <w:rPr>
          <w:rFonts w:cstheme="minorHAnsi"/>
          <w:sz w:val="18"/>
          <w:szCs w:val="18"/>
        </w:rPr>
      </w:pPr>
      <w:r>
        <w:rPr>
          <w:rFonts w:cstheme="minorHAnsi"/>
          <w:sz w:val="18"/>
          <w:szCs w:val="18"/>
        </w:rPr>
        <w:t>West Malling</w:t>
      </w:r>
    </w:p>
    <w:p w14:paraId="6C2CFC51" w14:textId="721FCBBE" w:rsidR="00265D6F" w:rsidRPr="00B33E96" w:rsidRDefault="00205BC1" w:rsidP="00122F65">
      <w:pPr>
        <w:jc w:val="center"/>
        <w:rPr>
          <w:rFonts w:cstheme="minorHAnsi"/>
          <w:sz w:val="18"/>
          <w:szCs w:val="18"/>
        </w:rPr>
      </w:pPr>
      <w:r>
        <w:rPr>
          <w:rFonts w:cstheme="minorHAnsi"/>
          <w:sz w:val="18"/>
          <w:szCs w:val="18"/>
        </w:rPr>
        <w:t>Kent</w:t>
      </w:r>
      <w:r w:rsidR="00122F65">
        <w:rPr>
          <w:rFonts w:cstheme="minorHAnsi"/>
          <w:sz w:val="18"/>
          <w:szCs w:val="18"/>
        </w:rPr>
        <w:t xml:space="preserve"> </w:t>
      </w:r>
      <w:r w:rsidR="00265D6F">
        <w:rPr>
          <w:rFonts w:cstheme="minorHAnsi"/>
          <w:sz w:val="18"/>
          <w:szCs w:val="18"/>
        </w:rPr>
        <w:t>ME19 4JQ</w:t>
      </w:r>
    </w:p>
    <w:p w14:paraId="1BE34EA6" w14:textId="77777777" w:rsidR="00404EE3" w:rsidRPr="00B33E96" w:rsidRDefault="00404EE3" w:rsidP="00404EE3">
      <w:pPr>
        <w:jc w:val="center"/>
        <w:rPr>
          <w:rFonts w:cstheme="minorHAnsi"/>
          <w:sz w:val="18"/>
          <w:szCs w:val="18"/>
        </w:rPr>
      </w:pPr>
    </w:p>
    <w:p w14:paraId="7A4CE8A7" w14:textId="77777777" w:rsidR="00D55E52" w:rsidRPr="00B33E96" w:rsidRDefault="00D55E52" w:rsidP="00404EE3">
      <w:pPr>
        <w:jc w:val="center"/>
        <w:rPr>
          <w:rFonts w:cstheme="minorHAnsi"/>
          <w:b/>
          <w:sz w:val="18"/>
          <w:szCs w:val="18"/>
        </w:rPr>
      </w:pPr>
      <w:r w:rsidRPr="00B33E96">
        <w:rPr>
          <w:rFonts w:cstheme="minorHAnsi"/>
          <w:b/>
          <w:sz w:val="18"/>
          <w:szCs w:val="18"/>
        </w:rPr>
        <w:t>Independent Examiner:</w:t>
      </w:r>
    </w:p>
    <w:p w14:paraId="73865144" w14:textId="77777777" w:rsidR="00D55E52" w:rsidRPr="00B33E96" w:rsidRDefault="00D55E52" w:rsidP="00404EE3">
      <w:pPr>
        <w:jc w:val="center"/>
        <w:rPr>
          <w:rFonts w:cstheme="minorHAnsi"/>
          <w:sz w:val="18"/>
          <w:szCs w:val="18"/>
        </w:rPr>
      </w:pPr>
      <w:r w:rsidRPr="00B33E96">
        <w:rPr>
          <w:rFonts w:cstheme="minorHAnsi"/>
          <w:sz w:val="18"/>
          <w:szCs w:val="18"/>
        </w:rPr>
        <w:t>Leroy Reid &amp; Co</w:t>
      </w:r>
    </w:p>
    <w:p w14:paraId="02E88EA0" w14:textId="77777777" w:rsidR="00D55E52" w:rsidRPr="00B33E96" w:rsidRDefault="00D55E52" w:rsidP="00404EE3">
      <w:pPr>
        <w:jc w:val="center"/>
        <w:rPr>
          <w:rFonts w:cstheme="minorHAnsi"/>
          <w:sz w:val="18"/>
          <w:szCs w:val="18"/>
        </w:rPr>
      </w:pPr>
      <w:r w:rsidRPr="00B33E96">
        <w:rPr>
          <w:rFonts w:cstheme="minorHAnsi"/>
          <w:sz w:val="18"/>
          <w:szCs w:val="18"/>
        </w:rPr>
        <w:t>Chartered and Certified Accountants</w:t>
      </w:r>
    </w:p>
    <w:p w14:paraId="2EB43969" w14:textId="77777777" w:rsidR="00D55E52" w:rsidRPr="00B33E96" w:rsidRDefault="00D55E52" w:rsidP="00404EE3">
      <w:pPr>
        <w:jc w:val="center"/>
        <w:rPr>
          <w:rFonts w:cstheme="minorHAnsi"/>
          <w:sz w:val="18"/>
          <w:szCs w:val="18"/>
        </w:rPr>
      </w:pPr>
      <w:r w:rsidRPr="00B33E96">
        <w:rPr>
          <w:rFonts w:cstheme="minorHAnsi"/>
          <w:sz w:val="18"/>
          <w:szCs w:val="18"/>
        </w:rPr>
        <w:t>299 Northborough Road</w:t>
      </w:r>
    </w:p>
    <w:p w14:paraId="530B4E35" w14:textId="77777777" w:rsidR="00D55E52" w:rsidRPr="00B33E96" w:rsidRDefault="00D55E52" w:rsidP="00404EE3">
      <w:pPr>
        <w:jc w:val="center"/>
        <w:rPr>
          <w:rFonts w:cstheme="minorHAnsi"/>
          <w:sz w:val="18"/>
          <w:szCs w:val="18"/>
        </w:rPr>
      </w:pPr>
      <w:r w:rsidRPr="00B33E96">
        <w:rPr>
          <w:rFonts w:cstheme="minorHAnsi"/>
          <w:sz w:val="18"/>
          <w:szCs w:val="18"/>
        </w:rPr>
        <w:t>Norbury</w:t>
      </w:r>
    </w:p>
    <w:p w14:paraId="73C428A8" w14:textId="77777777" w:rsidR="00404EE3" w:rsidRPr="00B33E96" w:rsidRDefault="00D55E52" w:rsidP="00404EE3">
      <w:pPr>
        <w:jc w:val="center"/>
        <w:rPr>
          <w:rFonts w:cstheme="minorHAnsi"/>
          <w:sz w:val="18"/>
          <w:szCs w:val="18"/>
        </w:rPr>
      </w:pPr>
      <w:r w:rsidRPr="00B33E96">
        <w:rPr>
          <w:rFonts w:cstheme="minorHAnsi"/>
          <w:sz w:val="18"/>
          <w:szCs w:val="18"/>
        </w:rPr>
        <w:t>London SW16</w:t>
      </w:r>
      <w:r w:rsidR="003971A3">
        <w:rPr>
          <w:rFonts w:cstheme="minorHAnsi"/>
          <w:sz w:val="18"/>
          <w:szCs w:val="18"/>
        </w:rPr>
        <w:t xml:space="preserve"> 4TR</w:t>
      </w:r>
    </w:p>
    <w:p w14:paraId="4758BA54" w14:textId="77777777" w:rsidR="00404EE3" w:rsidRPr="00B33E96" w:rsidRDefault="00404EE3" w:rsidP="00404EE3">
      <w:pPr>
        <w:rPr>
          <w:rFonts w:cstheme="minorHAnsi"/>
          <w:sz w:val="18"/>
          <w:szCs w:val="18"/>
        </w:rPr>
      </w:pPr>
    </w:p>
    <w:p w14:paraId="31F107C0" w14:textId="77777777" w:rsidR="00D55E52" w:rsidRPr="00B33E96" w:rsidRDefault="00D55E52" w:rsidP="00404EE3">
      <w:pPr>
        <w:jc w:val="center"/>
        <w:rPr>
          <w:rFonts w:cstheme="minorHAnsi"/>
          <w:b/>
          <w:sz w:val="18"/>
          <w:szCs w:val="18"/>
        </w:rPr>
      </w:pPr>
      <w:r w:rsidRPr="00B33E96">
        <w:rPr>
          <w:rFonts w:cstheme="minorHAnsi"/>
          <w:b/>
          <w:sz w:val="18"/>
          <w:szCs w:val="18"/>
        </w:rPr>
        <w:t>Location:</w:t>
      </w:r>
    </w:p>
    <w:p w14:paraId="06C3256C" w14:textId="77777777" w:rsidR="00D55E52" w:rsidRPr="00B33E96" w:rsidRDefault="00D55E52" w:rsidP="00404EE3">
      <w:pPr>
        <w:jc w:val="center"/>
        <w:rPr>
          <w:rFonts w:cstheme="minorHAnsi"/>
          <w:sz w:val="18"/>
          <w:szCs w:val="18"/>
        </w:rPr>
      </w:pPr>
      <w:r w:rsidRPr="00B33E96">
        <w:rPr>
          <w:rFonts w:cstheme="minorHAnsi"/>
          <w:sz w:val="18"/>
          <w:szCs w:val="18"/>
        </w:rPr>
        <w:t>The Church is located at the corner of</w:t>
      </w:r>
    </w:p>
    <w:p w14:paraId="077F5D74" w14:textId="77777777" w:rsidR="00D55E52" w:rsidRPr="00B33E96" w:rsidRDefault="00D55E52" w:rsidP="00404EE3">
      <w:pPr>
        <w:jc w:val="center"/>
        <w:rPr>
          <w:rFonts w:cstheme="minorHAnsi"/>
          <w:sz w:val="18"/>
          <w:szCs w:val="18"/>
        </w:rPr>
      </w:pPr>
      <w:r w:rsidRPr="00B33E96">
        <w:rPr>
          <w:rFonts w:cstheme="minorHAnsi"/>
          <w:sz w:val="18"/>
          <w:szCs w:val="18"/>
        </w:rPr>
        <w:t>Mitcham Lane and Welham Road</w:t>
      </w:r>
    </w:p>
    <w:p w14:paraId="3C30EDFA" w14:textId="77777777" w:rsidR="00D55E52" w:rsidRPr="00B33E96" w:rsidRDefault="00D55E52" w:rsidP="00404EE3">
      <w:pPr>
        <w:jc w:val="center"/>
        <w:rPr>
          <w:rFonts w:cstheme="minorHAnsi"/>
          <w:sz w:val="18"/>
          <w:szCs w:val="18"/>
        </w:rPr>
      </w:pPr>
      <w:r w:rsidRPr="00B33E96">
        <w:rPr>
          <w:rFonts w:cstheme="minorHAnsi"/>
          <w:sz w:val="18"/>
          <w:szCs w:val="18"/>
        </w:rPr>
        <w:t>Streatham</w:t>
      </w:r>
    </w:p>
    <w:p w14:paraId="3C266A8F" w14:textId="77777777" w:rsidR="00D55E52" w:rsidRPr="00B33E96" w:rsidRDefault="00D55E52" w:rsidP="00404EE3">
      <w:pPr>
        <w:jc w:val="center"/>
        <w:rPr>
          <w:rFonts w:cstheme="minorHAnsi"/>
          <w:sz w:val="18"/>
          <w:szCs w:val="18"/>
        </w:rPr>
      </w:pPr>
      <w:r w:rsidRPr="00B33E96">
        <w:rPr>
          <w:rFonts w:cstheme="minorHAnsi"/>
          <w:sz w:val="18"/>
          <w:szCs w:val="18"/>
        </w:rPr>
        <w:t>London SW 16</w:t>
      </w:r>
      <w:r w:rsidR="003971A3">
        <w:rPr>
          <w:rFonts w:cstheme="minorHAnsi"/>
          <w:sz w:val="18"/>
          <w:szCs w:val="18"/>
        </w:rPr>
        <w:t xml:space="preserve"> 6NT</w:t>
      </w:r>
    </w:p>
    <w:p w14:paraId="28D2C884" w14:textId="77777777" w:rsidR="00601E38" w:rsidRPr="00B33E96" w:rsidRDefault="00601E38" w:rsidP="00404EE3">
      <w:pPr>
        <w:jc w:val="center"/>
        <w:rPr>
          <w:rFonts w:cstheme="minorHAnsi"/>
          <w:b/>
        </w:rPr>
      </w:pPr>
    </w:p>
    <w:p w14:paraId="39633E41" w14:textId="77777777" w:rsidR="00601E38" w:rsidRPr="00B33E96" w:rsidRDefault="00601E38" w:rsidP="00404EE3">
      <w:pPr>
        <w:jc w:val="center"/>
        <w:rPr>
          <w:rFonts w:cstheme="minorHAnsi"/>
          <w:b/>
        </w:rPr>
      </w:pPr>
    </w:p>
    <w:p w14:paraId="2F581656" w14:textId="77777777" w:rsidR="00A93EAE" w:rsidRDefault="00A93EAE" w:rsidP="00404EE3">
      <w:pPr>
        <w:jc w:val="center"/>
        <w:rPr>
          <w:rFonts w:cstheme="minorHAnsi"/>
          <w:b/>
        </w:rPr>
      </w:pPr>
    </w:p>
    <w:p w14:paraId="615DA919" w14:textId="77777777" w:rsidR="00A93EAE" w:rsidRDefault="00A93EAE" w:rsidP="00404EE3">
      <w:pPr>
        <w:jc w:val="center"/>
        <w:rPr>
          <w:rFonts w:cstheme="minorHAnsi"/>
          <w:b/>
        </w:rPr>
      </w:pPr>
    </w:p>
    <w:p w14:paraId="612D0556" w14:textId="77777777" w:rsidR="00A93EAE" w:rsidRDefault="00A93EAE" w:rsidP="00404EE3">
      <w:pPr>
        <w:jc w:val="center"/>
        <w:rPr>
          <w:rFonts w:cstheme="minorHAnsi"/>
          <w:b/>
        </w:rPr>
      </w:pPr>
    </w:p>
    <w:p w14:paraId="1732AB9B" w14:textId="77777777" w:rsidR="00A93EAE" w:rsidRDefault="00A93EAE" w:rsidP="00404EE3">
      <w:pPr>
        <w:jc w:val="center"/>
        <w:rPr>
          <w:rFonts w:cstheme="minorHAnsi"/>
          <w:b/>
        </w:rPr>
      </w:pPr>
    </w:p>
    <w:p w14:paraId="0DEE1A5A" w14:textId="77777777" w:rsidR="00A93EAE" w:rsidRDefault="00A93EAE" w:rsidP="00404EE3">
      <w:pPr>
        <w:jc w:val="center"/>
        <w:rPr>
          <w:rFonts w:cstheme="minorHAnsi"/>
          <w:b/>
        </w:rPr>
      </w:pPr>
    </w:p>
    <w:p w14:paraId="0275954A" w14:textId="77777777" w:rsidR="00A93EAE" w:rsidRDefault="00A93EAE" w:rsidP="00404EE3">
      <w:pPr>
        <w:jc w:val="center"/>
        <w:rPr>
          <w:rFonts w:cstheme="minorHAnsi"/>
          <w:b/>
        </w:rPr>
      </w:pPr>
    </w:p>
    <w:p w14:paraId="73ECD9E6" w14:textId="77777777" w:rsidR="00D55E52" w:rsidRPr="00B33E96" w:rsidRDefault="00D55E52" w:rsidP="00404EE3">
      <w:pPr>
        <w:jc w:val="center"/>
        <w:rPr>
          <w:rFonts w:cstheme="minorHAnsi"/>
          <w:b/>
        </w:rPr>
      </w:pPr>
      <w:r w:rsidRPr="00B33E96">
        <w:rPr>
          <w:rFonts w:cstheme="minorHAnsi"/>
          <w:b/>
        </w:rPr>
        <w:t>Our Mission</w:t>
      </w:r>
    </w:p>
    <w:p w14:paraId="6070383A" w14:textId="77777777" w:rsidR="00D55E52" w:rsidRPr="00B33E96" w:rsidRDefault="00D55E52" w:rsidP="00404EE3">
      <w:pPr>
        <w:jc w:val="center"/>
        <w:rPr>
          <w:rFonts w:cstheme="minorHAnsi"/>
          <w:b/>
        </w:rPr>
      </w:pPr>
      <w:r w:rsidRPr="00B33E96">
        <w:rPr>
          <w:rFonts w:cstheme="minorHAnsi"/>
          <w:b/>
        </w:rPr>
        <w:t>At</w:t>
      </w:r>
    </w:p>
    <w:p w14:paraId="4C29FA96" w14:textId="77777777" w:rsidR="00D55E52" w:rsidRPr="00B33E96" w:rsidRDefault="00D55E52" w:rsidP="00404EE3">
      <w:pPr>
        <w:jc w:val="center"/>
        <w:rPr>
          <w:rFonts w:cstheme="minorHAnsi"/>
          <w:b/>
        </w:rPr>
      </w:pPr>
      <w:r w:rsidRPr="00B33E96">
        <w:rPr>
          <w:rFonts w:cstheme="minorHAnsi"/>
          <w:b/>
        </w:rPr>
        <w:t>St. James.</w:t>
      </w:r>
    </w:p>
    <w:p w14:paraId="017F2D74" w14:textId="77777777" w:rsidR="00404EE3" w:rsidRPr="00B33E96" w:rsidRDefault="00404EE3" w:rsidP="00404EE3">
      <w:pPr>
        <w:jc w:val="center"/>
        <w:rPr>
          <w:rFonts w:cstheme="minorHAnsi"/>
          <w:color w:val="FF0000"/>
        </w:rPr>
      </w:pPr>
    </w:p>
    <w:p w14:paraId="06FF7045" w14:textId="77777777" w:rsidR="002518E6" w:rsidRPr="00B33E96" w:rsidRDefault="002518E6" w:rsidP="00404EE3">
      <w:pPr>
        <w:jc w:val="center"/>
        <w:rPr>
          <w:rFonts w:cstheme="minorHAnsi"/>
          <w:b/>
          <w:sz w:val="36"/>
          <w:szCs w:val="36"/>
        </w:rPr>
      </w:pPr>
      <w:r w:rsidRPr="00B33E96">
        <w:rPr>
          <w:rFonts w:cstheme="minorHAnsi"/>
          <w:b/>
          <w:sz w:val="36"/>
          <w:szCs w:val="36"/>
        </w:rPr>
        <w:t>All of Life for Christ</w:t>
      </w:r>
    </w:p>
    <w:p w14:paraId="1082B23B" w14:textId="77777777" w:rsidR="002518E6" w:rsidRPr="00B33E96" w:rsidRDefault="002518E6" w:rsidP="00404EE3">
      <w:pPr>
        <w:jc w:val="center"/>
        <w:rPr>
          <w:rFonts w:cstheme="minorHAnsi"/>
          <w:b/>
        </w:rPr>
      </w:pPr>
    </w:p>
    <w:p w14:paraId="00FC3207" w14:textId="77777777" w:rsidR="002518E6" w:rsidRPr="00B33E96" w:rsidRDefault="002518E6" w:rsidP="00404EE3">
      <w:pPr>
        <w:jc w:val="center"/>
        <w:rPr>
          <w:rFonts w:cstheme="minorHAnsi"/>
          <w:b/>
        </w:rPr>
      </w:pPr>
      <w:r w:rsidRPr="00B33E96">
        <w:rPr>
          <w:rFonts w:cstheme="minorHAnsi"/>
          <w:b/>
        </w:rPr>
        <w:t>Empowering</w:t>
      </w:r>
    </w:p>
    <w:p w14:paraId="6617F54B" w14:textId="77777777" w:rsidR="00D55E52" w:rsidRPr="00B33E96" w:rsidRDefault="002518E6" w:rsidP="00404EE3">
      <w:pPr>
        <w:jc w:val="center"/>
        <w:rPr>
          <w:rFonts w:cstheme="minorHAnsi"/>
        </w:rPr>
      </w:pPr>
      <w:r w:rsidRPr="00B33E96">
        <w:rPr>
          <w:rFonts w:cstheme="minorHAnsi"/>
        </w:rPr>
        <w:t>ordinary people to live extraordinary lives</w:t>
      </w:r>
    </w:p>
    <w:p w14:paraId="402A3007" w14:textId="77777777" w:rsidR="00404EE3" w:rsidRPr="00B33E96" w:rsidRDefault="002518E6" w:rsidP="002518E6">
      <w:pPr>
        <w:jc w:val="center"/>
        <w:rPr>
          <w:rFonts w:cstheme="minorHAnsi"/>
        </w:rPr>
      </w:pPr>
      <w:r w:rsidRPr="00B33E96">
        <w:rPr>
          <w:rFonts w:cstheme="minorHAnsi"/>
        </w:rPr>
        <w:t>by</w:t>
      </w:r>
    </w:p>
    <w:p w14:paraId="2D8147D9" w14:textId="77777777" w:rsidR="00D55E52" w:rsidRPr="00B33E96" w:rsidRDefault="002518E6" w:rsidP="00404EE3">
      <w:pPr>
        <w:jc w:val="center"/>
        <w:rPr>
          <w:rFonts w:cstheme="minorHAnsi"/>
          <w:b/>
        </w:rPr>
      </w:pPr>
      <w:r w:rsidRPr="00B33E96">
        <w:rPr>
          <w:rFonts w:cstheme="minorHAnsi"/>
          <w:b/>
        </w:rPr>
        <w:t>Enabling</w:t>
      </w:r>
    </w:p>
    <w:p w14:paraId="53AE185D" w14:textId="77777777" w:rsidR="00404EE3" w:rsidRPr="00B33E96" w:rsidRDefault="002518E6" w:rsidP="00404EE3">
      <w:pPr>
        <w:jc w:val="center"/>
        <w:rPr>
          <w:rFonts w:cstheme="minorHAnsi"/>
        </w:rPr>
      </w:pPr>
      <w:r w:rsidRPr="00B33E96">
        <w:rPr>
          <w:rFonts w:cstheme="minorHAnsi"/>
        </w:rPr>
        <w:t>people to come to know Jesus as Saviour</w:t>
      </w:r>
    </w:p>
    <w:p w14:paraId="58E97B07" w14:textId="77777777" w:rsidR="002518E6" w:rsidRPr="00B33E96" w:rsidRDefault="002518E6" w:rsidP="00404EE3">
      <w:pPr>
        <w:jc w:val="center"/>
        <w:rPr>
          <w:rFonts w:cstheme="minorHAnsi"/>
        </w:rPr>
      </w:pPr>
      <w:r w:rsidRPr="00B33E96">
        <w:rPr>
          <w:rFonts w:cstheme="minorHAnsi"/>
        </w:rPr>
        <w:t>and</w:t>
      </w:r>
    </w:p>
    <w:p w14:paraId="1021B42E" w14:textId="77777777" w:rsidR="00404EE3" w:rsidRPr="00B33E96" w:rsidRDefault="002518E6" w:rsidP="002518E6">
      <w:pPr>
        <w:jc w:val="center"/>
        <w:rPr>
          <w:rFonts w:cstheme="minorHAnsi"/>
          <w:b/>
        </w:rPr>
      </w:pPr>
      <w:r w:rsidRPr="00B33E96">
        <w:rPr>
          <w:rFonts w:cstheme="minorHAnsi"/>
          <w:b/>
        </w:rPr>
        <w:t>Equipping</w:t>
      </w:r>
    </w:p>
    <w:p w14:paraId="780A0D1E" w14:textId="77777777" w:rsidR="002518E6" w:rsidRPr="00B33E96" w:rsidRDefault="002518E6" w:rsidP="002518E6">
      <w:pPr>
        <w:jc w:val="center"/>
        <w:rPr>
          <w:rFonts w:cstheme="minorHAnsi"/>
        </w:rPr>
      </w:pPr>
      <w:r w:rsidRPr="00B33E96">
        <w:rPr>
          <w:rFonts w:cstheme="minorHAnsi"/>
        </w:rPr>
        <w:t>people to live for Jesus as Lord</w:t>
      </w:r>
    </w:p>
    <w:p w14:paraId="34A631E2" w14:textId="77777777" w:rsidR="00404EE3" w:rsidRPr="00B33E96" w:rsidRDefault="00404EE3" w:rsidP="00D55E52">
      <w:pPr>
        <w:autoSpaceDE w:val="0"/>
        <w:autoSpaceDN w:val="0"/>
        <w:adjustRightInd w:val="0"/>
        <w:spacing w:after="0" w:line="240" w:lineRule="auto"/>
        <w:rPr>
          <w:rFonts w:cstheme="minorHAnsi"/>
          <w:color w:val="000000"/>
          <w:sz w:val="16"/>
          <w:szCs w:val="16"/>
        </w:rPr>
      </w:pPr>
    </w:p>
    <w:p w14:paraId="66D479D9" w14:textId="77777777" w:rsidR="00404EE3" w:rsidRPr="00B33E96" w:rsidRDefault="00404EE3" w:rsidP="00D55E52">
      <w:pPr>
        <w:autoSpaceDE w:val="0"/>
        <w:autoSpaceDN w:val="0"/>
        <w:adjustRightInd w:val="0"/>
        <w:spacing w:after="0" w:line="240" w:lineRule="auto"/>
        <w:rPr>
          <w:rFonts w:cstheme="minorHAnsi"/>
          <w:color w:val="000000"/>
          <w:sz w:val="16"/>
          <w:szCs w:val="16"/>
        </w:rPr>
      </w:pPr>
    </w:p>
    <w:p w14:paraId="0053765E" w14:textId="77777777" w:rsidR="00F769B6" w:rsidRPr="00B33E96" w:rsidRDefault="00F769B6" w:rsidP="00D55E52">
      <w:pPr>
        <w:autoSpaceDE w:val="0"/>
        <w:autoSpaceDN w:val="0"/>
        <w:adjustRightInd w:val="0"/>
        <w:spacing w:after="0" w:line="240" w:lineRule="auto"/>
        <w:rPr>
          <w:rFonts w:cstheme="minorHAnsi"/>
          <w:color w:val="000000"/>
          <w:sz w:val="16"/>
          <w:szCs w:val="16"/>
        </w:rPr>
      </w:pPr>
    </w:p>
    <w:p w14:paraId="1CF0A348" w14:textId="77777777" w:rsidR="00404EE3" w:rsidRPr="00B33E96" w:rsidRDefault="00404EE3" w:rsidP="00D55E52">
      <w:pPr>
        <w:autoSpaceDE w:val="0"/>
        <w:autoSpaceDN w:val="0"/>
        <w:adjustRightInd w:val="0"/>
        <w:spacing w:after="0" w:line="240" w:lineRule="auto"/>
        <w:rPr>
          <w:rFonts w:cstheme="minorHAnsi"/>
          <w:color w:val="000000"/>
          <w:sz w:val="16"/>
          <w:szCs w:val="16"/>
        </w:rPr>
      </w:pPr>
    </w:p>
    <w:p w14:paraId="56B4BE4C" w14:textId="77777777" w:rsidR="00EC0B15" w:rsidRPr="00B33E96" w:rsidRDefault="00EC0B15" w:rsidP="00D55E52">
      <w:pPr>
        <w:autoSpaceDE w:val="0"/>
        <w:autoSpaceDN w:val="0"/>
        <w:adjustRightInd w:val="0"/>
        <w:spacing w:after="0" w:line="240" w:lineRule="auto"/>
        <w:rPr>
          <w:rFonts w:cstheme="minorHAnsi"/>
          <w:color w:val="000000"/>
          <w:sz w:val="16"/>
          <w:szCs w:val="16"/>
        </w:rPr>
      </w:pPr>
    </w:p>
    <w:p w14:paraId="6EF55A39" w14:textId="77777777" w:rsidR="009D3BBE" w:rsidRPr="00B33E96" w:rsidRDefault="009D3BBE" w:rsidP="00D55E52">
      <w:pPr>
        <w:autoSpaceDE w:val="0"/>
        <w:autoSpaceDN w:val="0"/>
        <w:adjustRightInd w:val="0"/>
        <w:spacing w:after="0" w:line="240" w:lineRule="auto"/>
        <w:rPr>
          <w:rFonts w:cstheme="minorHAnsi"/>
          <w:color w:val="000000"/>
          <w:sz w:val="16"/>
          <w:szCs w:val="16"/>
        </w:rPr>
      </w:pPr>
    </w:p>
    <w:p w14:paraId="55933D22" w14:textId="77777777" w:rsidR="009D3BBE" w:rsidRPr="00B33E96" w:rsidRDefault="009D3BBE" w:rsidP="00D55E52">
      <w:pPr>
        <w:autoSpaceDE w:val="0"/>
        <w:autoSpaceDN w:val="0"/>
        <w:adjustRightInd w:val="0"/>
        <w:spacing w:after="0" w:line="240" w:lineRule="auto"/>
        <w:rPr>
          <w:rFonts w:cstheme="minorHAnsi"/>
          <w:color w:val="000000"/>
          <w:sz w:val="16"/>
          <w:szCs w:val="16"/>
        </w:rPr>
      </w:pPr>
    </w:p>
    <w:p w14:paraId="0C9D2815" w14:textId="77777777" w:rsidR="00404EE3" w:rsidRPr="00B33E96" w:rsidRDefault="00404EE3" w:rsidP="00D55E52">
      <w:pPr>
        <w:autoSpaceDE w:val="0"/>
        <w:autoSpaceDN w:val="0"/>
        <w:adjustRightInd w:val="0"/>
        <w:spacing w:after="0" w:line="240" w:lineRule="auto"/>
        <w:rPr>
          <w:rFonts w:cstheme="minorHAnsi"/>
          <w:color w:val="000000"/>
          <w:sz w:val="16"/>
          <w:szCs w:val="16"/>
        </w:rPr>
      </w:pPr>
    </w:p>
    <w:p w14:paraId="0417623C" w14:textId="77777777" w:rsidR="00404EE3" w:rsidRDefault="00404EE3" w:rsidP="00D55E52">
      <w:pPr>
        <w:autoSpaceDE w:val="0"/>
        <w:autoSpaceDN w:val="0"/>
        <w:adjustRightInd w:val="0"/>
        <w:spacing w:after="0" w:line="240" w:lineRule="auto"/>
        <w:rPr>
          <w:rFonts w:cstheme="minorHAnsi"/>
          <w:color w:val="000000"/>
          <w:sz w:val="16"/>
          <w:szCs w:val="16"/>
        </w:rPr>
      </w:pPr>
    </w:p>
    <w:p w14:paraId="1020388B" w14:textId="77777777" w:rsidR="00A93EAE" w:rsidRDefault="00A93EAE" w:rsidP="00D55E52">
      <w:pPr>
        <w:autoSpaceDE w:val="0"/>
        <w:autoSpaceDN w:val="0"/>
        <w:adjustRightInd w:val="0"/>
        <w:spacing w:after="0" w:line="240" w:lineRule="auto"/>
        <w:rPr>
          <w:rFonts w:cstheme="minorHAnsi"/>
          <w:color w:val="000000"/>
          <w:sz w:val="16"/>
          <w:szCs w:val="16"/>
        </w:rPr>
      </w:pPr>
    </w:p>
    <w:p w14:paraId="3F25EE6F" w14:textId="77777777" w:rsidR="00A93EAE" w:rsidRDefault="00A93EAE" w:rsidP="00D55E52">
      <w:pPr>
        <w:autoSpaceDE w:val="0"/>
        <w:autoSpaceDN w:val="0"/>
        <w:adjustRightInd w:val="0"/>
        <w:spacing w:after="0" w:line="240" w:lineRule="auto"/>
        <w:rPr>
          <w:rFonts w:cstheme="minorHAnsi"/>
          <w:color w:val="000000"/>
          <w:sz w:val="16"/>
          <w:szCs w:val="16"/>
        </w:rPr>
      </w:pPr>
    </w:p>
    <w:p w14:paraId="2D38EC2C" w14:textId="77777777" w:rsidR="00A93EAE" w:rsidRDefault="00A93EAE" w:rsidP="00D55E52">
      <w:pPr>
        <w:autoSpaceDE w:val="0"/>
        <w:autoSpaceDN w:val="0"/>
        <w:adjustRightInd w:val="0"/>
        <w:spacing w:after="0" w:line="240" w:lineRule="auto"/>
        <w:rPr>
          <w:rFonts w:cstheme="minorHAnsi"/>
          <w:color w:val="000000"/>
          <w:sz w:val="16"/>
          <w:szCs w:val="16"/>
        </w:rPr>
      </w:pPr>
    </w:p>
    <w:p w14:paraId="7BC91146" w14:textId="77777777" w:rsidR="00A93EAE" w:rsidRDefault="00A93EAE" w:rsidP="00D55E52">
      <w:pPr>
        <w:autoSpaceDE w:val="0"/>
        <w:autoSpaceDN w:val="0"/>
        <w:adjustRightInd w:val="0"/>
        <w:spacing w:after="0" w:line="240" w:lineRule="auto"/>
        <w:rPr>
          <w:rFonts w:cstheme="minorHAnsi"/>
          <w:color w:val="000000"/>
          <w:sz w:val="16"/>
          <w:szCs w:val="16"/>
        </w:rPr>
      </w:pPr>
    </w:p>
    <w:p w14:paraId="6BA89A98" w14:textId="77777777" w:rsidR="00A93EAE" w:rsidRDefault="00A93EAE" w:rsidP="00D55E52">
      <w:pPr>
        <w:autoSpaceDE w:val="0"/>
        <w:autoSpaceDN w:val="0"/>
        <w:adjustRightInd w:val="0"/>
        <w:spacing w:after="0" w:line="240" w:lineRule="auto"/>
        <w:rPr>
          <w:rFonts w:cstheme="minorHAnsi"/>
          <w:color w:val="000000"/>
          <w:sz w:val="16"/>
          <w:szCs w:val="16"/>
        </w:rPr>
      </w:pPr>
    </w:p>
    <w:p w14:paraId="3E3FB646" w14:textId="77777777" w:rsidR="00A93EAE" w:rsidRDefault="00A93EAE" w:rsidP="00D55E52">
      <w:pPr>
        <w:autoSpaceDE w:val="0"/>
        <w:autoSpaceDN w:val="0"/>
        <w:adjustRightInd w:val="0"/>
        <w:spacing w:after="0" w:line="240" w:lineRule="auto"/>
        <w:rPr>
          <w:rFonts w:cstheme="minorHAnsi"/>
          <w:color w:val="000000"/>
          <w:sz w:val="16"/>
          <w:szCs w:val="16"/>
        </w:rPr>
      </w:pPr>
    </w:p>
    <w:p w14:paraId="2D407B6A" w14:textId="77777777" w:rsidR="00A93EAE" w:rsidRDefault="00A93EAE" w:rsidP="00D55E52">
      <w:pPr>
        <w:autoSpaceDE w:val="0"/>
        <w:autoSpaceDN w:val="0"/>
        <w:adjustRightInd w:val="0"/>
        <w:spacing w:after="0" w:line="240" w:lineRule="auto"/>
        <w:rPr>
          <w:rFonts w:cstheme="minorHAnsi"/>
          <w:color w:val="000000"/>
          <w:sz w:val="16"/>
          <w:szCs w:val="16"/>
        </w:rPr>
      </w:pPr>
    </w:p>
    <w:p w14:paraId="1DCB5F23" w14:textId="77777777" w:rsidR="00A93EAE" w:rsidRDefault="00A93EAE" w:rsidP="00D55E52">
      <w:pPr>
        <w:autoSpaceDE w:val="0"/>
        <w:autoSpaceDN w:val="0"/>
        <w:adjustRightInd w:val="0"/>
        <w:spacing w:after="0" w:line="240" w:lineRule="auto"/>
        <w:rPr>
          <w:rFonts w:cstheme="minorHAnsi"/>
          <w:color w:val="000000"/>
          <w:sz w:val="16"/>
          <w:szCs w:val="16"/>
        </w:rPr>
      </w:pPr>
    </w:p>
    <w:p w14:paraId="1E0D7C16" w14:textId="77777777" w:rsidR="00A93EAE" w:rsidRDefault="00A93EAE" w:rsidP="00D55E52">
      <w:pPr>
        <w:autoSpaceDE w:val="0"/>
        <w:autoSpaceDN w:val="0"/>
        <w:adjustRightInd w:val="0"/>
        <w:spacing w:after="0" w:line="240" w:lineRule="auto"/>
        <w:rPr>
          <w:rFonts w:cstheme="minorHAnsi"/>
          <w:color w:val="000000"/>
          <w:sz w:val="16"/>
          <w:szCs w:val="16"/>
        </w:rPr>
      </w:pPr>
    </w:p>
    <w:p w14:paraId="065E1E94" w14:textId="77777777" w:rsidR="00A93EAE" w:rsidRDefault="00A93EAE" w:rsidP="00D55E52">
      <w:pPr>
        <w:autoSpaceDE w:val="0"/>
        <w:autoSpaceDN w:val="0"/>
        <w:adjustRightInd w:val="0"/>
        <w:spacing w:after="0" w:line="240" w:lineRule="auto"/>
        <w:rPr>
          <w:rFonts w:cstheme="minorHAnsi"/>
          <w:color w:val="000000"/>
          <w:sz w:val="16"/>
          <w:szCs w:val="16"/>
        </w:rPr>
      </w:pPr>
    </w:p>
    <w:p w14:paraId="63C7CB49" w14:textId="77777777" w:rsidR="00A93EAE" w:rsidRDefault="00A93EAE" w:rsidP="00D55E52">
      <w:pPr>
        <w:autoSpaceDE w:val="0"/>
        <w:autoSpaceDN w:val="0"/>
        <w:adjustRightInd w:val="0"/>
        <w:spacing w:after="0" w:line="240" w:lineRule="auto"/>
        <w:rPr>
          <w:rFonts w:cstheme="minorHAnsi"/>
          <w:color w:val="000000"/>
          <w:sz w:val="16"/>
          <w:szCs w:val="16"/>
        </w:rPr>
      </w:pPr>
    </w:p>
    <w:p w14:paraId="02CEA037" w14:textId="77777777" w:rsidR="00A93EAE" w:rsidRDefault="00A93EAE" w:rsidP="00D55E52">
      <w:pPr>
        <w:autoSpaceDE w:val="0"/>
        <w:autoSpaceDN w:val="0"/>
        <w:adjustRightInd w:val="0"/>
        <w:spacing w:after="0" w:line="240" w:lineRule="auto"/>
        <w:rPr>
          <w:rFonts w:cstheme="minorHAnsi"/>
          <w:color w:val="000000"/>
          <w:sz w:val="16"/>
          <w:szCs w:val="16"/>
        </w:rPr>
      </w:pPr>
    </w:p>
    <w:p w14:paraId="4BE518A6" w14:textId="77777777" w:rsidR="00A93EAE" w:rsidRDefault="00A93EAE" w:rsidP="00D55E52">
      <w:pPr>
        <w:autoSpaceDE w:val="0"/>
        <w:autoSpaceDN w:val="0"/>
        <w:adjustRightInd w:val="0"/>
        <w:spacing w:after="0" w:line="240" w:lineRule="auto"/>
        <w:rPr>
          <w:rFonts w:cstheme="minorHAnsi"/>
          <w:color w:val="000000"/>
          <w:sz w:val="16"/>
          <w:szCs w:val="16"/>
        </w:rPr>
      </w:pPr>
    </w:p>
    <w:p w14:paraId="2EEF7AC4" w14:textId="77777777" w:rsidR="00A93EAE" w:rsidRDefault="00A93EAE" w:rsidP="00D55E52">
      <w:pPr>
        <w:autoSpaceDE w:val="0"/>
        <w:autoSpaceDN w:val="0"/>
        <w:adjustRightInd w:val="0"/>
        <w:spacing w:after="0" w:line="240" w:lineRule="auto"/>
        <w:rPr>
          <w:rFonts w:cstheme="minorHAnsi"/>
          <w:color w:val="000000"/>
          <w:sz w:val="16"/>
          <w:szCs w:val="16"/>
        </w:rPr>
      </w:pPr>
    </w:p>
    <w:p w14:paraId="34456F3F" w14:textId="77777777" w:rsidR="00A93EAE" w:rsidRDefault="00A93EAE" w:rsidP="00D55E52">
      <w:pPr>
        <w:autoSpaceDE w:val="0"/>
        <w:autoSpaceDN w:val="0"/>
        <w:adjustRightInd w:val="0"/>
        <w:spacing w:after="0" w:line="240" w:lineRule="auto"/>
        <w:rPr>
          <w:rFonts w:cstheme="minorHAnsi"/>
          <w:color w:val="000000"/>
          <w:sz w:val="16"/>
          <w:szCs w:val="16"/>
        </w:rPr>
      </w:pPr>
    </w:p>
    <w:p w14:paraId="66C986A5" w14:textId="77777777" w:rsidR="00A93EAE" w:rsidRDefault="00A93EAE" w:rsidP="00D55E52">
      <w:pPr>
        <w:autoSpaceDE w:val="0"/>
        <w:autoSpaceDN w:val="0"/>
        <w:adjustRightInd w:val="0"/>
        <w:spacing w:after="0" w:line="240" w:lineRule="auto"/>
        <w:rPr>
          <w:rFonts w:cstheme="minorHAnsi"/>
          <w:color w:val="000000"/>
          <w:sz w:val="16"/>
          <w:szCs w:val="16"/>
        </w:rPr>
      </w:pPr>
    </w:p>
    <w:p w14:paraId="5C3F6213" w14:textId="77777777" w:rsidR="00A93EAE" w:rsidRDefault="00A93EAE" w:rsidP="00D55E52">
      <w:pPr>
        <w:autoSpaceDE w:val="0"/>
        <w:autoSpaceDN w:val="0"/>
        <w:adjustRightInd w:val="0"/>
        <w:spacing w:after="0" w:line="240" w:lineRule="auto"/>
        <w:rPr>
          <w:rFonts w:cstheme="minorHAnsi"/>
          <w:color w:val="000000"/>
          <w:sz w:val="16"/>
          <w:szCs w:val="16"/>
        </w:rPr>
      </w:pPr>
    </w:p>
    <w:p w14:paraId="06A24F98" w14:textId="77777777" w:rsidR="00A93EAE" w:rsidRDefault="00A93EAE" w:rsidP="00D55E52">
      <w:pPr>
        <w:autoSpaceDE w:val="0"/>
        <w:autoSpaceDN w:val="0"/>
        <w:adjustRightInd w:val="0"/>
        <w:spacing w:after="0" w:line="240" w:lineRule="auto"/>
        <w:rPr>
          <w:rFonts w:cstheme="minorHAnsi"/>
          <w:color w:val="000000"/>
          <w:sz w:val="16"/>
          <w:szCs w:val="16"/>
        </w:rPr>
      </w:pPr>
    </w:p>
    <w:p w14:paraId="1BD421C9" w14:textId="77777777" w:rsidR="00A93EAE" w:rsidRDefault="00A93EAE" w:rsidP="00D55E52">
      <w:pPr>
        <w:autoSpaceDE w:val="0"/>
        <w:autoSpaceDN w:val="0"/>
        <w:adjustRightInd w:val="0"/>
        <w:spacing w:after="0" w:line="240" w:lineRule="auto"/>
        <w:rPr>
          <w:rFonts w:cstheme="minorHAnsi"/>
          <w:color w:val="000000"/>
          <w:sz w:val="16"/>
          <w:szCs w:val="16"/>
        </w:rPr>
      </w:pPr>
    </w:p>
    <w:p w14:paraId="3420CBE6" w14:textId="77777777" w:rsidR="00A93EAE" w:rsidRDefault="00A93EAE" w:rsidP="00D55E52">
      <w:pPr>
        <w:autoSpaceDE w:val="0"/>
        <w:autoSpaceDN w:val="0"/>
        <w:adjustRightInd w:val="0"/>
        <w:spacing w:after="0" w:line="240" w:lineRule="auto"/>
        <w:rPr>
          <w:rFonts w:cstheme="minorHAnsi"/>
          <w:color w:val="000000"/>
          <w:sz w:val="16"/>
          <w:szCs w:val="16"/>
        </w:rPr>
      </w:pPr>
    </w:p>
    <w:p w14:paraId="693B1304" w14:textId="77777777" w:rsidR="00A93EAE" w:rsidRDefault="00A93EAE" w:rsidP="00D55E52">
      <w:pPr>
        <w:autoSpaceDE w:val="0"/>
        <w:autoSpaceDN w:val="0"/>
        <w:adjustRightInd w:val="0"/>
        <w:spacing w:after="0" w:line="240" w:lineRule="auto"/>
        <w:rPr>
          <w:rFonts w:cstheme="minorHAnsi"/>
          <w:color w:val="000000"/>
          <w:sz w:val="16"/>
          <w:szCs w:val="16"/>
        </w:rPr>
      </w:pPr>
    </w:p>
    <w:p w14:paraId="1A555FD7" w14:textId="77777777" w:rsidR="00A93EAE" w:rsidRDefault="00A93EAE" w:rsidP="00D55E52">
      <w:pPr>
        <w:autoSpaceDE w:val="0"/>
        <w:autoSpaceDN w:val="0"/>
        <w:adjustRightInd w:val="0"/>
        <w:spacing w:after="0" w:line="240" w:lineRule="auto"/>
        <w:rPr>
          <w:rFonts w:cstheme="minorHAnsi"/>
          <w:color w:val="000000"/>
          <w:sz w:val="16"/>
          <w:szCs w:val="16"/>
        </w:rPr>
      </w:pPr>
    </w:p>
    <w:p w14:paraId="584A7759" w14:textId="77777777" w:rsidR="00A93EAE" w:rsidRDefault="00A93EAE" w:rsidP="00D55E52">
      <w:pPr>
        <w:autoSpaceDE w:val="0"/>
        <w:autoSpaceDN w:val="0"/>
        <w:adjustRightInd w:val="0"/>
        <w:spacing w:after="0" w:line="240" w:lineRule="auto"/>
        <w:rPr>
          <w:rFonts w:cstheme="minorHAnsi"/>
          <w:color w:val="000000"/>
          <w:sz w:val="16"/>
          <w:szCs w:val="16"/>
        </w:rPr>
      </w:pPr>
    </w:p>
    <w:p w14:paraId="3BD16CAC" w14:textId="77777777" w:rsidR="00A93EAE" w:rsidRPr="00B33E96" w:rsidRDefault="00A93EAE" w:rsidP="00D55E52">
      <w:pPr>
        <w:autoSpaceDE w:val="0"/>
        <w:autoSpaceDN w:val="0"/>
        <w:adjustRightInd w:val="0"/>
        <w:spacing w:after="0" w:line="240" w:lineRule="auto"/>
        <w:rPr>
          <w:rFonts w:cstheme="minorHAnsi"/>
          <w:color w:val="000000"/>
          <w:sz w:val="16"/>
          <w:szCs w:val="16"/>
        </w:rPr>
      </w:pPr>
    </w:p>
    <w:p w14:paraId="6C42C611" w14:textId="77777777" w:rsidR="00D55E52" w:rsidRPr="00B33E96" w:rsidRDefault="00D55E52" w:rsidP="009D5776">
      <w:pPr>
        <w:jc w:val="center"/>
        <w:rPr>
          <w:rFonts w:cstheme="minorHAnsi"/>
          <w:b/>
        </w:rPr>
      </w:pPr>
      <w:r w:rsidRPr="00B33E96">
        <w:rPr>
          <w:rFonts w:cstheme="minorHAnsi"/>
          <w:b/>
        </w:rPr>
        <w:t>Contents:</w:t>
      </w:r>
    </w:p>
    <w:p w14:paraId="58B5743C" w14:textId="77777777" w:rsidR="009D5776" w:rsidRPr="00B33E96" w:rsidRDefault="00D55E52" w:rsidP="00580F12">
      <w:pPr>
        <w:ind w:left="7200" w:firstLine="720"/>
        <w:rPr>
          <w:rFonts w:cstheme="minorHAnsi"/>
        </w:rPr>
      </w:pPr>
      <w:r w:rsidRPr="00B33E96">
        <w:rPr>
          <w:rFonts w:cstheme="minorHAnsi"/>
        </w:rPr>
        <w:t>Page:</w:t>
      </w:r>
    </w:p>
    <w:p w14:paraId="4438F797" w14:textId="77777777" w:rsidR="00D55E52" w:rsidRPr="00B33E96" w:rsidRDefault="009D5776" w:rsidP="00404EE3">
      <w:pPr>
        <w:rPr>
          <w:rFonts w:cstheme="minorHAnsi"/>
        </w:rPr>
      </w:pPr>
      <w:r w:rsidRPr="00B33E96">
        <w:rPr>
          <w:rFonts w:cstheme="minorHAnsi"/>
        </w:rPr>
        <w:t xml:space="preserve">Trustees Report (Parochial Church </w:t>
      </w:r>
      <w:r w:rsidR="004910B7" w:rsidRPr="00B33E96">
        <w:rPr>
          <w:rFonts w:cstheme="minorHAnsi"/>
        </w:rPr>
        <w:t>Council)</w:t>
      </w:r>
      <w:r w:rsidR="004910B7" w:rsidRPr="00B33E96">
        <w:rPr>
          <w:rFonts w:cstheme="minorHAnsi"/>
          <w:b/>
        </w:rPr>
        <w:tab/>
      </w:r>
      <w:r w:rsidR="004910B7" w:rsidRPr="00B33E96">
        <w:rPr>
          <w:rFonts w:cstheme="minorHAnsi"/>
          <w:b/>
        </w:rPr>
        <w:tab/>
      </w:r>
      <w:r w:rsidR="004910B7" w:rsidRPr="00B33E96">
        <w:rPr>
          <w:rFonts w:cstheme="minorHAnsi"/>
          <w:b/>
        </w:rPr>
        <w:tab/>
      </w:r>
      <w:r w:rsidR="004910B7" w:rsidRPr="00B33E96">
        <w:rPr>
          <w:rFonts w:cstheme="minorHAnsi"/>
          <w:b/>
        </w:rPr>
        <w:tab/>
      </w:r>
      <w:r w:rsidR="004910B7" w:rsidRPr="00B33E96">
        <w:rPr>
          <w:rFonts w:cstheme="minorHAnsi"/>
          <w:b/>
        </w:rPr>
        <w:tab/>
      </w:r>
      <w:r w:rsidR="004910B7" w:rsidRPr="00B33E96">
        <w:rPr>
          <w:rFonts w:cstheme="minorHAnsi"/>
          <w:b/>
        </w:rPr>
        <w:tab/>
      </w:r>
      <w:r w:rsidR="004910B7" w:rsidRPr="00B33E96">
        <w:rPr>
          <w:rFonts w:cstheme="minorHAnsi"/>
        </w:rPr>
        <w:t>1</w:t>
      </w:r>
      <w:r w:rsidR="00175FF9">
        <w:rPr>
          <w:rFonts w:cstheme="minorHAnsi"/>
        </w:rPr>
        <w:t>-3</w:t>
      </w:r>
      <w:r w:rsidR="004910B7" w:rsidRPr="00B33E96">
        <w:rPr>
          <w:rFonts w:cstheme="minorHAnsi"/>
        </w:rPr>
        <w:tab/>
      </w:r>
    </w:p>
    <w:p w14:paraId="587F34DE" w14:textId="77777777" w:rsidR="00D55E52" w:rsidRPr="00B33E96" w:rsidRDefault="00D55E52" w:rsidP="00404EE3">
      <w:pPr>
        <w:rPr>
          <w:rFonts w:cstheme="minorHAnsi"/>
        </w:rPr>
      </w:pPr>
      <w:r w:rsidRPr="00B33E96">
        <w:rPr>
          <w:rFonts w:cstheme="minorHAnsi"/>
        </w:rPr>
        <w:t>Trustees responsibilities</w:t>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0C1002">
        <w:rPr>
          <w:rFonts w:cstheme="minorHAnsi"/>
        </w:rPr>
        <w:tab/>
      </w:r>
      <w:r w:rsidR="004910B7" w:rsidRPr="00B33E96">
        <w:rPr>
          <w:rFonts w:cstheme="minorHAnsi"/>
        </w:rPr>
        <w:t>4</w:t>
      </w:r>
    </w:p>
    <w:p w14:paraId="231C20C3" w14:textId="77777777" w:rsidR="00D55E52" w:rsidRPr="00B33E96" w:rsidRDefault="00D55E52" w:rsidP="00404EE3">
      <w:pPr>
        <w:rPr>
          <w:rFonts w:cstheme="minorHAnsi"/>
        </w:rPr>
      </w:pPr>
      <w:r w:rsidRPr="00B33E96">
        <w:rPr>
          <w:rFonts w:cstheme="minorHAnsi"/>
        </w:rPr>
        <w:t>Independent Examiners Report</w:t>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4910B7" w:rsidRPr="00B33E96">
        <w:rPr>
          <w:rFonts w:cstheme="minorHAnsi"/>
        </w:rPr>
        <w:tab/>
        <w:t>5</w:t>
      </w:r>
    </w:p>
    <w:p w14:paraId="092192D7" w14:textId="77777777" w:rsidR="004910B7" w:rsidRPr="00B33E96" w:rsidRDefault="004910B7" w:rsidP="00404EE3">
      <w:pPr>
        <w:rPr>
          <w:rFonts w:cstheme="minorHAnsi"/>
          <w:b/>
        </w:rPr>
      </w:pPr>
      <w:r w:rsidRPr="00B33E96">
        <w:rPr>
          <w:rFonts w:cstheme="minorHAnsi"/>
          <w:b/>
        </w:rPr>
        <w:t>Accounts</w:t>
      </w:r>
    </w:p>
    <w:p w14:paraId="680AE5D8" w14:textId="77777777" w:rsidR="00D55E52" w:rsidRPr="00B33E96" w:rsidRDefault="00D55E52" w:rsidP="00404EE3">
      <w:pPr>
        <w:rPr>
          <w:rFonts w:cstheme="minorHAnsi"/>
        </w:rPr>
      </w:pPr>
      <w:r w:rsidRPr="00B33E96">
        <w:rPr>
          <w:rFonts w:cstheme="minorHAnsi"/>
        </w:rPr>
        <w:t>Statement of Financial Activities</w:t>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4910B7" w:rsidRPr="00B33E96">
        <w:rPr>
          <w:rFonts w:cstheme="minorHAnsi"/>
        </w:rPr>
        <w:t>6</w:t>
      </w:r>
    </w:p>
    <w:p w14:paraId="052081F7" w14:textId="77777777" w:rsidR="00404EE3" w:rsidRPr="00B33E96" w:rsidRDefault="00D55E52" w:rsidP="00404EE3">
      <w:pPr>
        <w:rPr>
          <w:rFonts w:cstheme="minorHAnsi"/>
        </w:rPr>
      </w:pPr>
      <w:r w:rsidRPr="00B33E96">
        <w:rPr>
          <w:rFonts w:cstheme="minorHAnsi"/>
        </w:rPr>
        <w:t>Balance Sheet</w:t>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4910B7" w:rsidRPr="00B33E96">
        <w:rPr>
          <w:rFonts w:cstheme="minorHAnsi"/>
        </w:rPr>
        <w:t>7</w:t>
      </w:r>
    </w:p>
    <w:p w14:paraId="4B2682D3" w14:textId="77777777" w:rsidR="009D5776" w:rsidRPr="00B33E96" w:rsidRDefault="009D5776" w:rsidP="00404EE3">
      <w:pPr>
        <w:rPr>
          <w:rFonts w:cstheme="minorHAnsi"/>
          <w:b/>
        </w:rPr>
      </w:pPr>
      <w:r w:rsidRPr="00B33E96">
        <w:rPr>
          <w:rFonts w:cstheme="minorHAnsi"/>
          <w:b/>
        </w:rPr>
        <w:t>Notes to the Accounts</w:t>
      </w:r>
      <w:r w:rsidR="004910B7" w:rsidRPr="00B33E96">
        <w:rPr>
          <w:rFonts w:cstheme="minorHAnsi"/>
          <w:b/>
        </w:rPr>
        <w:tab/>
      </w:r>
      <w:r w:rsidR="004910B7" w:rsidRPr="00B33E96">
        <w:rPr>
          <w:rFonts w:cstheme="minorHAnsi"/>
          <w:b/>
        </w:rPr>
        <w:tab/>
      </w:r>
      <w:r w:rsidR="004910B7" w:rsidRPr="00B33E96">
        <w:rPr>
          <w:rFonts w:cstheme="minorHAnsi"/>
          <w:b/>
        </w:rPr>
        <w:tab/>
      </w:r>
      <w:r w:rsidR="004910B7" w:rsidRPr="00B33E96">
        <w:rPr>
          <w:rFonts w:cstheme="minorHAnsi"/>
          <w:b/>
        </w:rPr>
        <w:tab/>
      </w:r>
      <w:r w:rsidR="004910B7" w:rsidRPr="00B33E96">
        <w:rPr>
          <w:rFonts w:cstheme="minorHAnsi"/>
          <w:b/>
        </w:rPr>
        <w:tab/>
      </w:r>
      <w:r w:rsidR="004910B7" w:rsidRPr="00B33E96">
        <w:rPr>
          <w:rFonts w:cstheme="minorHAnsi"/>
          <w:b/>
        </w:rPr>
        <w:tab/>
      </w:r>
      <w:r w:rsidR="004910B7" w:rsidRPr="00B33E96">
        <w:rPr>
          <w:rFonts w:cstheme="minorHAnsi"/>
          <w:b/>
        </w:rPr>
        <w:tab/>
      </w:r>
      <w:r w:rsidR="004910B7" w:rsidRPr="00B33E96">
        <w:rPr>
          <w:rFonts w:cstheme="minorHAnsi"/>
          <w:b/>
        </w:rPr>
        <w:tab/>
      </w:r>
    </w:p>
    <w:p w14:paraId="1F75A4EF" w14:textId="77777777" w:rsidR="00D55E52" w:rsidRPr="00B33E96" w:rsidRDefault="009D5776" w:rsidP="009D5776">
      <w:pPr>
        <w:rPr>
          <w:rFonts w:cstheme="minorHAnsi"/>
        </w:rPr>
      </w:pPr>
      <w:r w:rsidRPr="00B33E96">
        <w:rPr>
          <w:rFonts w:cstheme="minorHAnsi"/>
        </w:rPr>
        <w:t>Accounting Policies</w:t>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4910B7" w:rsidRPr="00B33E96">
        <w:rPr>
          <w:rFonts w:cstheme="minorHAnsi"/>
        </w:rPr>
        <w:t>8</w:t>
      </w:r>
    </w:p>
    <w:p w14:paraId="7F4514DA" w14:textId="77777777" w:rsidR="00D55E52" w:rsidRPr="00B33E96" w:rsidRDefault="00D55E52" w:rsidP="009D5776">
      <w:pPr>
        <w:rPr>
          <w:rFonts w:cstheme="minorHAnsi"/>
        </w:rPr>
      </w:pPr>
      <w:r w:rsidRPr="00B33E96">
        <w:rPr>
          <w:rFonts w:cstheme="minorHAnsi"/>
        </w:rPr>
        <w:t>Analysis of Income and Expenditure</w:t>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4910B7" w:rsidRPr="00B33E96">
        <w:rPr>
          <w:rFonts w:cstheme="minorHAnsi"/>
        </w:rPr>
        <w:t>9</w:t>
      </w:r>
      <w:r w:rsidR="00580F12" w:rsidRPr="00B33E96">
        <w:rPr>
          <w:rFonts w:cstheme="minorHAnsi"/>
        </w:rPr>
        <w:t>-</w:t>
      </w:r>
      <w:r w:rsidR="004910B7" w:rsidRPr="00B33E96">
        <w:rPr>
          <w:rFonts w:cstheme="minorHAnsi"/>
        </w:rPr>
        <w:t>10</w:t>
      </w:r>
    </w:p>
    <w:p w14:paraId="183DD999" w14:textId="77777777" w:rsidR="00D55E52" w:rsidRPr="00B33E96" w:rsidRDefault="00393237" w:rsidP="009D5776">
      <w:pPr>
        <w:rPr>
          <w:rFonts w:cstheme="minorHAnsi"/>
        </w:rPr>
      </w:pPr>
      <w:r w:rsidRPr="00B33E96">
        <w:rPr>
          <w:rFonts w:cstheme="minorHAnsi"/>
        </w:rPr>
        <w:t>Statement of Funds</w:t>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4910B7" w:rsidRPr="00B33E96">
        <w:rPr>
          <w:rFonts w:cstheme="minorHAnsi"/>
        </w:rPr>
        <w:t>11</w:t>
      </w:r>
      <w:r w:rsidR="00175FF9">
        <w:rPr>
          <w:rFonts w:cstheme="minorHAnsi"/>
        </w:rPr>
        <w:t xml:space="preserve"> </w:t>
      </w:r>
    </w:p>
    <w:p w14:paraId="17D1735D" w14:textId="77777777" w:rsidR="00D55E52" w:rsidRPr="00B33E96" w:rsidRDefault="00D55E52" w:rsidP="009D5776">
      <w:pPr>
        <w:rPr>
          <w:rFonts w:cstheme="minorHAnsi"/>
        </w:rPr>
      </w:pPr>
      <w:r w:rsidRPr="00B33E96">
        <w:rPr>
          <w:rFonts w:cstheme="minorHAnsi"/>
        </w:rPr>
        <w:t>Notes on Fixed Assets and Other Notes</w:t>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580F12" w:rsidRPr="00B33E96">
        <w:rPr>
          <w:rFonts w:cstheme="minorHAnsi"/>
        </w:rPr>
        <w:tab/>
      </w:r>
      <w:r w:rsidR="000C1002">
        <w:rPr>
          <w:rFonts w:cstheme="minorHAnsi"/>
        </w:rPr>
        <w:tab/>
      </w:r>
      <w:r w:rsidR="001B4B39">
        <w:rPr>
          <w:rFonts w:cstheme="minorHAnsi"/>
        </w:rPr>
        <w:t>12</w:t>
      </w:r>
    </w:p>
    <w:p w14:paraId="594373C7" w14:textId="77777777" w:rsidR="009D5776" w:rsidRPr="00B33E96" w:rsidRDefault="009D5776" w:rsidP="009D5776">
      <w:pPr>
        <w:rPr>
          <w:rFonts w:cstheme="minorHAnsi"/>
        </w:rPr>
      </w:pPr>
    </w:p>
    <w:p w14:paraId="0BBD6D97" w14:textId="77777777" w:rsidR="009D5776" w:rsidRPr="00B33E96" w:rsidRDefault="009D5776" w:rsidP="009D5776">
      <w:pPr>
        <w:rPr>
          <w:rFonts w:cstheme="minorHAnsi"/>
        </w:rPr>
      </w:pPr>
    </w:p>
    <w:p w14:paraId="7D21FA97" w14:textId="77777777" w:rsidR="009D5776" w:rsidRPr="00B33E96" w:rsidRDefault="009D5776" w:rsidP="009D5776">
      <w:pPr>
        <w:rPr>
          <w:rFonts w:cstheme="minorHAnsi"/>
        </w:rPr>
      </w:pPr>
    </w:p>
    <w:p w14:paraId="1B9770AA" w14:textId="77777777" w:rsidR="009D5776" w:rsidRPr="00B33E96" w:rsidRDefault="009D5776" w:rsidP="009D5776">
      <w:pPr>
        <w:rPr>
          <w:rFonts w:cstheme="minorHAnsi"/>
        </w:rPr>
      </w:pPr>
    </w:p>
    <w:p w14:paraId="1BC9DC56" w14:textId="77777777" w:rsidR="009D5776" w:rsidRPr="00B33E96" w:rsidRDefault="009D5776" w:rsidP="009D5776">
      <w:pPr>
        <w:rPr>
          <w:rFonts w:cstheme="minorHAnsi"/>
        </w:rPr>
      </w:pPr>
    </w:p>
    <w:p w14:paraId="2A169A06" w14:textId="77777777" w:rsidR="009D5776" w:rsidRPr="00B33E96" w:rsidRDefault="009D5776" w:rsidP="009D5776">
      <w:pPr>
        <w:rPr>
          <w:rFonts w:cstheme="minorHAnsi"/>
        </w:rPr>
      </w:pPr>
    </w:p>
    <w:p w14:paraId="401F964C" w14:textId="77777777" w:rsidR="009D5776" w:rsidRPr="00B33E96" w:rsidRDefault="009D5776" w:rsidP="009D5776">
      <w:pPr>
        <w:rPr>
          <w:rFonts w:cstheme="minorHAnsi"/>
        </w:rPr>
      </w:pPr>
    </w:p>
    <w:p w14:paraId="442AC196" w14:textId="77777777" w:rsidR="0049110A" w:rsidRPr="00B33E96" w:rsidRDefault="0049110A" w:rsidP="00D55E52">
      <w:pPr>
        <w:autoSpaceDE w:val="0"/>
        <w:autoSpaceDN w:val="0"/>
        <w:adjustRightInd w:val="0"/>
        <w:spacing w:after="0" w:line="240" w:lineRule="auto"/>
        <w:rPr>
          <w:rFonts w:cstheme="minorHAnsi"/>
        </w:rPr>
        <w:sectPr w:rsidR="0049110A" w:rsidRPr="00B33E96" w:rsidSect="005F6816">
          <w:footerReference w:type="default" r:id="rId8"/>
          <w:footerReference w:type="first" r:id="rId9"/>
          <w:pgSz w:w="11906" w:h="16838" w:code="9"/>
          <w:pgMar w:top="1440" w:right="1440" w:bottom="1440" w:left="1440" w:header="709" w:footer="709" w:gutter="0"/>
          <w:cols w:space="708"/>
          <w:titlePg/>
          <w:docGrid w:linePitch="360"/>
        </w:sectPr>
      </w:pPr>
    </w:p>
    <w:p w14:paraId="37516545" w14:textId="77777777" w:rsidR="00D0194D" w:rsidRPr="00B33E96" w:rsidRDefault="00D0194D" w:rsidP="00D0194D">
      <w:pPr>
        <w:autoSpaceDE w:val="0"/>
        <w:autoSpaceDN w:val="0"/>
        <w:adjustRightInd w:val="0"/>
        <w:spacing w:after="0" w:line="240" w:lineRule="auto"/>
        <w:rPr>
          <w:rFonts w:cstheme="minorHAnsi"/>
          <w:b/>
          <w:bCs/>
          <w:color w:val="000000"/>
          <w:sz w:val="24"/>
          <w:szCs w:val="24"/>
        </w:rPr>
      </w:pPr>
      <w:r w:rsidRPr="00B33E96">
        <w:rPr>
          <w:rFonts w:cstheme="minorHAnsi"/>
          <w:b/>
          <w:bCs/>
          <w:color w:val="000000"/>
          <w:sz w:val="24"/>
          <w:szCs w:val="24"/>
        </w:rPr>
        <w:lastRenderedPageBreak/>
        <w:t xml:space="preserve">Trustees Annual Report (Parochial Church Council) </w:t>
      </w:r>
    </w:p>
    <w:p w14:paraId="48A6D05F" w14:textId="256A6378" w:rsidR="00D0194D" w:rsidRPr="00B33E96" w:rsidRDefault="00D0194D" w:rsidP="00D0194D">
      <w:pPr>
        <w:autoSpaceDE w:val="0"/>
        <w:autoSpaceDN w:val="0"/>
        <w:adjustRightInd w:val="0"/>
        <w:spacing w:after="0" w:line="240" w:lineRule="auto"/>
        <w:rPr>
          <w:rFonts w:cstheme="minorHAnsi"/>
          <w:b/>
          <w:bCs/>
          <w:color w:val="000000"/>
          <w:sz w:val="24"/>
          <w:szCs w:val="24"/>
        </w:rPr>
      </w:pPr>
      <w:r w:rsidRPr="00B33E96">
        <w:rPr>
          <w:rFonts w:cstheme="minorHAnsi"/>
          <w:b/>
          <w:bCs/>
          <w:color w:val="000000"/>
          <w:sz w:val="24"/>
          <w:szCs w:val="24"/>
        </w:rPr>
        <w:t xml:space="preserve">for the year ended 31st December </w:t>
      </w:r>
      <w:r w:rsidR="00C553F9">
        <w:rPr>
          <w:rFonts w:cstheme="minorHAnsi"/>
          <w:b/>
          <w:bCs/>
          <w:sz w:val="24"/>
          <w:szCs w:val="24"/>
        </w:rPr>
        <w:t>20</w:t>
      </w:r>
      <w:r w:rsidR="00A62606">
        <w:rPr>
          <w:rFonts w:cstheme="minorHAnsi"/>
          <w:b/>
          <w:bCs/>
          <w:sz w:val="24"/>
          <w:szCs w:val="24"/>
        </w:rPr>
        <w:t>2</w:t>
      </w:r>
      <w:r w:rsidR="00C00EE9">
        <w:rPr>
          <w:rFonts w:cstheme="minorHAnsi"/>
          <w:b/>
          <w:bCs/>
          <w:sz w:val="24"/>
          <w:szCs w:val="24"/>
        </w:rPr>
        <w:t>2</w:t>
      </w:r>
    </w:p>
    <w:p w14:paraId="4294B137" w14:textId="77777777" w:rsidR="00D0194D" w:rsidRPr="00B33E96" w:rsidRDefault="00D0194D" w:rsidP="00D0194D">
      <w:pPr>
        <w:autoSpaceDE w:val="0"/>
        <w:autoSpaceDN w:val="0"/>
        <w:adjustRightInd w:val="0"/>
        <w:spacing w:after="0" w:line="240" w:lineRule="auto"/>
        <w:rPr>
          <w:rFonts w:cstheme="minorHAnsi"/>
          <w:b/>
          <w:bCs/>
          <w:color w:val="000000"/>
          <w:sz w:val="24"/>
          <w:szCs w:val="24"/>
        </w:rPr>
      </w:pPr>
    </w:p>
    <w:p w14:paraId="5D5F699D" w14:textId="4C6ECAF8" w:rsidR="00D0194D" w:rsidRPr="00B33E96" w:rsidRDefault="00D0194D" w:rsidP="00D0194D">
      <w:pPr>
        <w:autoSpaceDE w:val="0"/>
        <w:autoSpaceDN w:val="0"/>
        <w:adjustRightInd w:val="0"/>
        <w:spacing w:after="0" w:line="240" w:lineRule="auto"/>
        <w:rPr>
          <w:rFonts w:cstheme="minorHAnsi"/>
          <w:color w:val="000000"/>
        </w:rPr>
      </w:pPr>
      <w:r w:rsidRPr="00B33E96">
        <w:rPr>
          <w:rFonts w:cstheme="minorHAnsi"/>
          <w:color w:val="000000"/>
        </w:rPr>
        <w:t xml:space="preserve">The Trustees present their annual report and accounts for the year ended 31st December </w:t>
      </w:r>
      <w:r w:rsidR="0020422E">
        <w:rPr>
          <w:rFonts w:cstheme="minorHAnsi"/>
        </w:rPr>
        <w:t>20</w:t>
      </w:r>
      <w:r w:rsidR="002E44D6">
        <w:rPr>
          <w:rFonts w:cstheme="minorHAnsi"/>
        </w:rPr>
        <w:t>2</w:t>
      </w:r>
      <w:r w:rsidR="00C00EE9">
        <w:rPr>
          <w:rFonts w:cstheme="minorHAnsi"/>
        </w:rPr>
        <w:t>2</w:t>
      </w:r>
      <w:r w:rsidRPr="00B33E96">
        <w:rPr>
          <w:rFonts w:cstheme="minorHAnsi"/>
        </w:rPr>
        <w:t>.</w:t>
      </w:r>
    </w:p>
    <w:p w14:paraId="306395AF" w14:textId="77777777" w:rsidR="00D0194D" w:rsidRPr="00B33E96" w:rsidRDefault="00D0194D" w:rsidP="00D0194D">
      <w:pPr>
        <w:autoSpaceDE w:val="0"/>
        <w:autoSpaceDN w:val="0"/>
        <w:adjustRightInd w:val="0"/>
        <w:spacing w:after="0" w:line="240" w:lineRule="auto"/>
        <w:rPr>
          <w:rFonts w:cstheme="minorHAnsi"/>
          <w:color w:val="000000"/>
        </w:rPr>
      </w:pPr>
    </w:p>
    <w:p w14:paraId="777238C2" w14:textId="77777777" w:rsidR="00D0194D" w:rsidRPr="00B33E96" w:rsidRDefault="00D0194D" w:rsidP="00D0194D">
      <w:pPr>
        <w:autoSpaceDE w:val="0"/>
        <w:autoSpaceDN w:val="0"/>
        <w:adjustRightInd w:val="0"/>
        <w:spacing w:after="0" w:line="240" w:lineRule="auto"/>
        <w:rPr>
          <w:rFonts w:cstheme="minorHAnsi"/>
          <w:color w:val="000000"/>
        </w:rPr>
      </w:pPr>
      <w:r w:rsidRPr="00B33E96">
        <w:rPr>
          <w:rFonts w:cstheme="minorHAnsi"/>
          <w:color w:val="000000"/>
        </w:rPr>
        <w:t>The Parochial Church Council of the Ecclesiastical Parish of St James West Streatham Southwark is a registered Charity No. 1133859</w:t>
      </w:r>
    </w:p>
    <w:p w14:paraId="73F850AD" w14:textId="77777777" w:rsidR="00D0194D" w:rsidRPr="00B33E96" w:rsidRDefault="00D0194D" w:rsidP="00D0194D">
      <w:pPr>
        <w:autoSpaceDE w:val="0"/>
        <w:autoSpaceDN w:val="0"/>
        <w:adjustRightInd w:val="0"/>
        <w:spacing w:after="0" w:line="240" w:lineRule="auto"/>
        <w:rPr>
          <w:rFonts w:cstheme="minorHAnsi"/>
          <w:b/>
          <w:bCs/>
          <w:color w:val="000000"/>
        </w:rPr>
      </w:pPr>
    </w:p>
    <w:p w14:paraId="183BF3C3" w14:textId="77777777" w:rsidR="00D0194D" w:rsidRPr="00B33E96" w:rsidRDefault="00D0194D" w:rsidP="00D0194D">
      <w:pPr>
        <w:autoSpaceDE w:val="0"/>
        <w:autoSpaceDN w:val="0"/>
        <w:adjustRightInd w:val="0"/>
        <w:spacing w:after="0" w:line="240" w:lineRule="auto"/>
        <w:rPr>
          <w:rFonts w:cstheme="minorHAnsi"/>
          <w:b/>
          <w:bCs/>
          <w:color w:val="000000"/>
        </w:rPr>
      </w:pPr>
      <w:r w:rsidRPr="00B33E96">
        <w:rPr>
          <w:rFonts w:cstheme="minorHAnsi"/>
          <w:b/>
          <w:bCs/>
          <w:color w:val="000000"/>
        </w:rPr>
        <w:t>Objectives:</w:t>
      </w:r>
    </w:p>
    <w:p w14:paraId="4F033D81" w14:textId="06970962" w:rsidR="00D0194D" w:rsidRPr="00B33E96" w:rsidRDefault="00D0194D" w:rsidP="00D0194D">
      <w:pPr>
        <w:autoSpaceDE w:val="0"/>
        <w:autoSpaceDN w:val="0"/>
        <w:adjustRightInd w:val="0"/>
        <w:spacing w:after="0" w:line="240" w:lineRule="auto"/>
        <w:jc w:val="both"/>
        <w:rPr>
          <w:rFonts w:cstheme="minorHAnsi"/>
          <w:color w:val="000000"/>
        </w:rPr>
      </w:pPr>
      <w:r w:rsidRPr="00B33E96">
        <w:rPr>
          <w:rFonts w:cstheme="minorHAnsi"/>
          <w:color w:val="000000"/>
        </w:rPr>
        <w:t xml:space="preserve">St. James’ PCC has the responsibility of co-operating with the incumbent, in promoting in the ecclesiastical parish the whole mission of the church, pastoral, evangelistic, </w:t>
      </w:r>
      <w:r w:rsidR="002E44D6" w:rsidRPr="00B33E96">
        <w:rPr>
          <w:rFonts w:cstheme="minorHAnsi"/>
          <w:color w:val="000000"/>
        </w:rPr>
        <w:t>social,</w:t>
      </w:r>
      <w:r w:rsidRPr="00B33E96">
        <w:rPr>
          <w:rFonts w:cstheme="minorHAnsi"/>
          <w:color w:val="000000"/>
        </w:rPr>
        <w:t xml:space="preserve"> and ecumenical. It also has the maintenance responsibilities for the Church Hall complex located in Welham Road and the Curate’s house at 171 Mitcham Lane, Streatham.</w:t>
      </w:r>
    </w:p>
    <w:p w14:paraId="4A5B6A82" w14:textId="77777777" w:rsidR="00D0194D" w:rsidRPr="00B33E96" w:rsidRDefault="00D0194D" w:rsidP="00D0194D">
      <w:pPr>
        <w:autoSpaceDE w:val="0"/>
        <w:autoSpaceDN w:val="0"/>
        <w:adjustRightInd w:val="0"/>
        <w:spacing w:after="0" w:line="240" w:lineRule="auto"/>
        <w:rPr>
          <w:rFonts w:cstheme="minorHAnsi"/>
          <w:b/>
          <w:bCs/>
          <w:color w:val="000000"/>
        </w:rPr>
      </w:pPr>
    </w:p>
    <w:p w14:paraId="3011E59A" w14:textId="77777777" w:rsidR="00D0194D" w:rsidRPr="00B33E96" w:rsidRDefault="00D0194D" w:rsidP="00D0194D">
      <w:pPr>
        <w:autoSpaceDE w:val="0"/>
        <w:autoSpaceDN w:val="0"/>
        <w:adjustRightInd w:val="0"/>
        <w:spacing w:after="0" w:line="240" w:lineRule="auto"/>
        <w:rPr>
          <w:rFonts w:cstheme="minorHAnsi"/>
          <w:b/>
          <w:bCs/>
          <w:color w:val="000000"/>
        </w:rPr>
      </w:pPr>
      <w:r w:rsidRPr="00B33E96">
        <w:rPr>
          <w:rFonts w:cstheme="minorHAnsi"/>
          <w:b/>
          <w:bCs/>
          <w:color w:val="000000"/>
        </w:rPr>
        <w:t>Parochial Church Council Members:</w:t>
      </w:r>
    </w:p>
    <w:p w14:paraId="39A21FC2" w14:textId="77777777" w:rsidR="00D0194D" w:rsidRPr="00B33E96" w:rsidRDefault="00D0194D" w:rsidP="00D0194D">
      <w:pPr>
        <w:autoSpaceDE w:val="0"/>
        <w:autoSpaceDN w:val="0"/>
        <w:adjustRightInd w:val="0"/>
        <w:spacing w:after="0" w:line="240" w:lineRule="auto"/>
        <w:jc w:val="both"/>
        <w:rPr>
          <w:rFonts w:cstheme="minorHAnsi"/>
          <w:color w:val="000000"/>
        </w:rPr>
      </w:pPr>
      <w:r w:rsidRPr="00B33E96">
        <w:rPr>
          <w:rFonts w:cstheme="minorHAnsi"/>
          <w:color w:val="000000"/>
        </w:rPr>
        <w:t>Trustees (Members of the PCC) are elected by the Annual Parochial Church Meeting (APCM) in accordance with the Church Representation Rules including co-opted and ex-officio members.</w:t>
      </w:r>
    </w:p>
    <w:p w14:paraId="1BA93503" w14:textId="77777777" w:rsidR="00D0194D" w:rsidRPr="00B33E96" w:rsidRDefault="00D0194D" w:rsidP="00D0194D">
      <w:pPr>
        <w:autoSpaceDE w:val="0"/>
        <w:autoSpaceDN w:val="0"/>
        <w:adjustRightInd w:val="0"/>
        <w:spacing w:after="0" w:line="240" w:lineRule="auto"/>
        <w:jc w:val="both"/>
        <w:rPr>
          <w:rFonts w:cstheme="minorHAnsi"/>
          <w:color w:val="000000"/>
        </w:rPr>
      </w:pPr>
    </w:p>
    <w:p w14:paraId="45637E45" w14:textId="77777777" w:rsidR="00D0194D" w:rsidRPr="00B33E96" w:rsidRDefault="00D0194D" w:rsidP="00D0194D">
      <w:pPr>
        <w:autoSpaceDE w:val="0"/>
        <w:autoSpaceDN w:val="0"/>
        <w:adjustRightInd w:val="0"/>
        <w:spacing w:after="0" w:line="240" w:lineRule="auto"/>
        <w:rPr>
          <w:rFonts w:cstheme="minorHAnsi"/>
          <w:b/>
          <w:bCs/>
          <w:color w:val="000000"/>
        </w:rPr>
      </w:pPr>
      <w:r w:rsidRPr="00B33E96">
        <w:rPr>
          <w:rFonts w:cstheme="minorHAnsi"/>
          <w:b/>
          <w:bCs/>
          <w:color w:val="000000"/>
        </w:rPr>
        <w:t>Ex Officio:</w:t>
      </w:r>
    </w:p>
    <w:p w14:paraId="14EFF02A" w14:textId="77777777" w:rsidR="00D0194D" w:rsidRPr="001532B9" w:rsidRDefault="00D0194D" w:rsidP="00D0194D">
      <w:pPr>
        <w:autoSpaceDE w:val="0"/>
        <w:autoSpaceDN w:val="0"/>
        <w:adjustRightInd w:val="0"/>
        <w:spacing w:after="0" w:line="240" w:lineRule="auto"/>
        <w:rPr>
          <w:rFonts w:cstheme="minorHAnsi"/>
        </w:rPr>
      </w:pPr>
      <w:r w:rsidRPr="001532B9">
        <w:rPr>
          <w:rFonts w:cstheme="minorHAnsi"/>
        </w:rPr>
        <w:t>Revd. Rob Powell</w:t>
      </w:r>
      <w:r w:rsidRPr="001532B9">
        <w:rPr>
          <w:rFonts w:cstheme="minorHAnsi"/>
        </w:rPr>
        <w:tab/>
      </w:r>
      <w:r w:rsidRPr="001532B9">
        <w:rPr>
          <w:rFonts w:cstheme="minorHAnsi"/>
        </w:rPr>
        <w:tab/>
      </w:r>
      <w:r w:rsidRPr="001532B9">
        <w:rPr>
          <w:rFonts w:cstheme="minorHAnsi"/>
        </w:rPr>
        <w:tab/>
      </w:r>
      <w:r w:rsidR="00A5115F" w:rsidRPr="001532B9">
        <w:rPr>
          <w:rFonts w:cstheme="minorHAnsi"/>
        </w:rPr>
        <w:t xml:space="preserve">Team </w:t>
      </w:r>
      <w:r w:rsidRPr="001532B9">
        <w:rPr>
          <w:rFonts w:cstheme="minorHAnsi"/>
        </w:rPr>
        <w:t xml:space="preserve">Rector </w:t>
      </w:r>
      <w:r w:rsidRPr="001532B9">
        <w:rPr>
          <w:rFonts w:cstheme="minorHAnsi"/>
        </w:rPr>
        <w:tab/>
      </w:r>
      <w:r w:rsidRPr="001532B9">
        <w:rPr>
          <w:rFonts w:cstheme="minorHAnsi"/>
        </w:rPr>
        <w:tab/>
      </w:r>
      <w:r w:rsidRPr="001532B9">
        <w:rPr>
          <w:rFonts w:cstheme="minorHAnsi"/>
        </w:rPr>
        <w:tab/>
        <w:t xml:space="preserve">Chairman, </w:t>
      </w:r>
    </w:p>
    <w:p w14:paraId="53DD3F97" w14:textId="41EE4B3F" w:rsidR="00D0194D" w:rsidRPr="001532B9" w:rsidRDefault="00D0194D" w:rsidP="00D0194D">
      <w:pPr>
        <w:autoSpaceDE w:val="0"/>
        <w:autoSpaceDN w:val="0"/>
        <w:adjustRightInd w:val="0"/>
        <w:spacing w:after="0" w:line="240" w:lineRule="auto"/>
        <w:rPr>
          <w:rFonts w:cstheme="minorHAnsi"/>
        </w:rPr>
      </w:pPr>
      <w:r w:rsidRPr="001532B9">
        <w:rPr>
          <w:rFonts w:cstheme="minorHAnsi"/>
        </w:rPr>
        <w:t xml:space="preserve">Revd. </w:t>
      </w:r>
      <w:r w:rsidR="00CE709E">
        <w:rPr>
          <w:rFonts w:cstheme="minorHAnsi"/>
        </w:rPr>
        <w:t>Mark Pybus</w:t>
      </w:r>
      <w:r w:rsidRPr="001532B9">
        <w:rPr>
          <w:rFonts w:cstheme="minorHAnsi"/>
        </w:rPr>
        <w:tab/>
      </w:r>
      <w:r w:rsidRPr="001532B9">
        <w:rPr>
          <w:rFonts w:cstheme="minorHAnsi"/>
        </w:rPr>
        <w:tab/>
      </w:r>
      <w:r w:rsidRPr="001532B9">
        <w:rPr>
          <w:rFonts w:cstheme="minorHAnsi"/>
        </w:rPr>
        <w:tab/>
      </w:r>
      <w:r w:rsidR="00661CCB" w:rsidRPr="001532B9">
        <w:rPr>
          <w:rFonts w:cstheme="minorHAnsi"/>
        </w:rPr>
        <w:t>Assistant Minister</w:t>
      </w:r>
    </w:p>
    <w:p w14:paraId="21642ABF" w14:textId="2052ABC4" w:rsidR="00A01420" w:rsidRDefault="00336F4C" w:rsidP="00D0194D">
      <w:pPr>
        <w:autoSpaceDE w:val="0"/>
        <w:autoSpaceDN w:val="0"/>
        <w:adjustRightInd w:val="0"/>
        <w:spacing w:after="0" w:line="240" w:lineRule="auto"/>
        <w:rPr>
          <w:rFonts w:cstheme="minorHAnsi"/>
        </w:rPr>
      </w:pPr>
      <w:r>
        <w:rPr>
          <w:rFonts w:cstheme="minorHAnsi"/>
        </w:rPr>
        <w:t>Marcia Gordon</w:t>
      </w:r>
      <w:r w:rsidR="00A36538">
        <w:rPr>
          <w:rFonts w:cstheme="minorHAnsi"/>
        </w:rPr>
        <w:tab/>
      </w:r>
      <w:r w:rsidR="001532B9" w:rsidRPr="001532B9">
        <w:rPr>
          <w:rFonts w:cstheme="minorHAnsi"/>
        </w:rPr>
        <w:tab/>
      </w:r>
      <w:r w:rsidR="001532B9" w:rsidRPr="001532B9">
        <w:rPr>
          <w:rFonts w:cstheme="minorHAnsi"/>
        </w:rPr>
        <w:tab/>
      </w:r>
      <w:r w:rsidR="001532B9" w:rsidRPr="001532B9">
        <w:rPr>
          <w:rFonts w:cstheme="minorHAnsi"/>
        </w:rPr>
        <w:tab/>
        <w:t>Church</w:t>
      </w:r>
      <w:r w:rsidR="00E1719A">
        <w:rPr>
          <w:rFonts w:cstheme="minorHAnsi"/>
        </w:rPr>
        <w:t>w</w:t>
      </w:r>
      <w:r w:rsidR="001532B9" w:rsidRPr="001532B9">
        <w:rPr>
          <w:rFonts w:cstheme="minorHAnsi"/>
        </w:rPr>
        <w:t>arden</w:t>
      </w:r>
      <w:r w:rsidR="008C13CE">
        <w:rPr>
          <w:rFonts w:cstheme="minorHAnsi"/>
        </w:rPr>
        <w:tab/>
      </w:r>
    </w:p>
    <w:p w14:paraId="69DD76DE" w14:textId="0314E67A" w:rsidR="001532B9" w:rsidRPr="001532B9" w:rsidRDefault="00336F4C" w:rsidP="00D0194D">
      <w:pPr>
        <w:autoSpaceDE w:val="0"/>
        <w:autoSpaceDN w:val="0"/>
        <w:adjustRightInd w:val="0"/>
        <w:spacing w:after="0" w:line="240" w:lineRule="auto"/>
        <w:rPr>
          <w:rFonts w:cstheme="minorHAnsi"/>
        </w:rPr>
      </w:pPr>
      <w:r>
        <w:rPr>
          <w:rFonts w:cstheme="minorHAnsi"/>
        </w:rPr>
        <w:t>John Talbot</w:t>
      </w:r>
      <w:r w:rsidR="00A01420">
        <w:rPr>
          <w:rFonts w:cstheme="minorHAnsi"/>
        </w:rPr>
        <w:tab/>
      </w:r>
      <w:r w:rsidR="00A01420">
        <w:rPr>
          <w:rFonts w:cstheme="minorHAnsi"/>
        </w:rPr>
        <w:tab/>
      </w:r>
      <w:r w:rsidR="00A01420">
        <w:rPr>
          <w:rFonts w:cstheme="minorHAnsi"/>
        </w:rPr>
        <w:tab/>
      </w:r>
      <w:r w:rsidR="00A01420">
        <w:rPr>
          <w:rFonts w:cstheme="minorHAnsi"/>
        </w:rPr>
        <w:tab/>
      </w:r>
      <w:r w:rsidR="002F625E">
        <w:rPr>
          <w:rFonts w:cstheme="minorHAnsi"/>
        </w:rPr>
        <w:t>C</w:t>
      </w:r>
      <w:r w:rsidR="00E1719A">
        <w:rPr>
          <w:rFonts w:cstheme="minorHAnsi"/>
        </w:rPr>
        <w:t>hurchwarden</w:t>
      </w:r>
      <w:r w:rsidR="008C13CE">
        <w:rPr>
          <w:rFonts w:cstheme="minorHAnsi"/>
        </w:rPr>
        <w:tab/>
      </w:r>
      <w:r w:rsidR="008C13CE">
        <w:rPr>
          <w:rFonts w:cstheme="minorHAnsi"/>
        </w:rPr>
        <w:tab/>
      </w:r>
    </w:p>
    <w:p w14:paraId="70261BE1" w14:textId="7E3165B4" w:rsidR="008C13CE" w:rsidRPr="001532B9" w:rsidRDefault="008C13CE" w:rsidP="008C13CE">
      <w:pPr>
        <w:autoSpaceDE w:val="0"/>
        <w:autoSpaceDN w:val="0"/>
        <w:adjustRightInd w:val="0"/>
        <w:spacing w:after="0" w:line="240" w:lineRule="auto"/>
        <w:rPr>
          <w:rFonts w:cstheme="minorHAnsi"/>
        </w:rPr>
      </w:pPr>
      <w:r w:rsidRPr="001532B9">
        <w:rPr>
          <w:rFonts w:cstheme="minorHAnsi"/>
        </w:rPr>
        <w:t>Nick Burt</w:t>
      </w:r>
      <w:r w:rsidRPr="001532B9">
        <w:rPr>
          <w:rFonts w:cstheme="minorHAnsi"/>
        </w:rPr>
        <w:tab/>
      </w:r>
      <w:r w:rsidRPr="001532B9">
        <w:rPr>
          <w:rFonts w:cstheme="minorHAnsi"/>
        </w:rPr>
        <w:tab/>
      </w:r>
      <w:r w:rsidRPr="001532B9">
        <w:rPr>
          <w:rFonts w:cstheme="minorHAnsi"/>
        </w:rPr>
        <w:tab/>
      </w:r>
      <w:r w:rsidRPr="001532B9">
        <w:rPr>
          <w:rFonts w:cstheme="minorHAnsi"/>
        </w:rPr>
        <w:tab/>
        <w:t>Diocesan Synod 20</w:t>
      </w:r>
      <w:r w:rsidR="00CE709E">
        <w:rPr>
          <w:rFonts w:cstheme="minorHAnsi"/>
        </w:rPr>
        <w:t>21</w:t>
      </w:r>
      <w:r w:rsidRPr="001532B9">
        <w:rPr>
          <w:rFonts w:cstheme="minorHAnsi"/>
        </w:rPr>
        <w:t>-20</w:t>
      </w:r>
      <w:r w:rsidR="006A2012">
        <w:rPr>
          <w:rFonts w:cstheme="minorHAnsi"/>
        </w:rPr>
        <w:t>2</w:t>
      </w:r>
      <w:r w:rsidR="00CE709E">
        <w:rPr>
          <w:rFonts w:cstheme="minorHAnsi"/>
        </w:rPr>
        <w:t>4</w:t>
      </w:r>
    </w:p>
    <w:p w14:paraId="010882E6" w14:textId="5AA3D760" w:rsidR="00D0194D" w:rsidRPr="001532B9" w:rsidRDefault="00D0194D" w:rsidP="00D0194D">
      <w:pPr>
        <w:autoSpaceDE w:val="0"/>
        <w:autoSpaceDN w:val="0"/>
        <w:adjustRightInd w:val="0"/>
        <w:spacing w:after="0" w:line="240" w:lineRule="auto"/>
        <w:rPr>
          <w:rFonts w:cstheme="minorHAnsi"/>
        </w:rPr>
      </w:pPr>
      <w:r w:rsidRPr="001532B9">
        <w:rPr>
          <w:rFonts w:cstheme="minorHAnsi"/>
        </w:rPr>
        <w:t>Elizabeth G</w:t>
      </w:r>
      <w:r w:rsidR="00774879" w:rsidRPr="001532B9">
        <w:rPr>
          <w:rFonts w:cstheme="minorHAnsi"/>
        </w:rPr>
        <w:t>ibbons</w:t>
      </w:r>
      <w:r w:rsidR="00774879" w:rsidRPr="001532B9">
        <w:rPr>
          <w:rFonts w:cstheme="minorHAnsi"/>
        </w:rPr>
        <w:tab/>
      </w:r>
      <w:r w:rsidR="00774879" w:rsidRPr="001532B9">
        <w:rPr>
          <w:rFonts w:cstheme="minorHAnsi"/>
        </w:rPr>
        <w:tab/>
      </w:r>
      <w:r w:rsidR="00774879" w:rsidRPr="001532B9">
        <w:rPr>
          <w:rFonts w:cstheme="minorHAnsi"/>
        </w:rPr>
        <w:tab/>
        <w:t xml:space="preserve">Deanery Synod </w:t>
      </w:r>
      <w:r w:rsidR="0089557C">
        <w:rPr>
          <w:rFonts w:cstheme="minorHAnsi"/>
        </w:rPr>
        <w:t>2020-2023</w:t>
      </w:r>
    </w:p>
    <w:p w14:paraId="3E926448" w14:textId="3BE146A5" w:rsidR="00D0194D" w:rsidRDefault="00D0194D" w:rsidP="00D0194D">
      <w:pPr>
        <w:autoSpaceDE w:val="0"/>
        <w:autoSpaceDN w:val="0"/>
        <w:adjustRightInd w:val="0"/>
        <w:spacing w:after="0" w:line="240" w:lineRule="auto"/>
        <w:rPr>
          <w:rFonts w:cstheme="minorHAnsi"/>
        </w:rPr>
      </w:pPr>
      <w:r w:rsidRPr="001532B9">
        <w:rPr>
          <w:rFonts w:cstheme="minorHAnsi"/>
        </w:rPr>
        <w:t>Glyni</w:t>
      </w:r>
      <w:r w:rsidR="00774879" w:rsidRPr="001532B9">
        <w:rPr>
          <w:rFonts w:cstheme="minorHAnsi"/>
        </w:rPr>
        <w:t>s Wilkinson</w:t>
      </w:r>
      <w:r w:rsidR="00774879" w:rsidRPr="001532B9">
        <w:rPr>
          <w:rFonts w:cstheme="minorHAnsi"/>
        </w:rPr>
        <w:tab/>
      </w:r>
      <w:r w:rsidR="00774879" w:rsidRPr="001532B9">
        <w:rPr>
          <w:rFonts w:cstheme="minorHAnsi"/>
        </w:rPr>
        <w:tab/>
      </w:r>
      <w:r w:rsidR="00774879" w:rsidRPr="001532B9">
        <w:rPr>
          <w:rFonts w:cstheme="minorHAnsi"/>
        </w:rPr>
        <w:tab/>
        <w:t xml:space="preserve">Deanery Synod </w:t>
      </w:r>
      <w:r w:rsidR="00E07641">
        <w:rPr>
          <w:rFonts w:cstheme="minorHAnsi"/>
        </w:rPr>
        <w:t>2020-2023</w:t>
      </w:r>
      <w:r w:rsidR="00084854">
        <w:rPr>
          <w:rFonts w:cstheme="minorHAnsi"/>
        </w:rPr>
        <w:tab/>
      </w:r>
      <w:r w:rsidR="00EB38FB">
        <w:rPr>
          <w:rFonts w:cstheme="minorHAnsi"/>
        </w:rPr>
        <w:t xml:space="preserve">Electoral </w:t>
      </w:r>
      <w:r w:rsidR="004B5389">
        <w:rPr>
          <w:rFonts w:cstheme="minorHAnsi"/>
        </w:rPr>
        <w:t xml:space="preserve">Roll </w:t>
      </w:r>
      <w:r w:rsidR="004A22BC">
        <w:rPr>
          <w:rFonts w:cstheme="minorHAnsi"/>
        </w:rPr>
        <w:t>Officer</w:t>
      </w:r>
    </w:p>
    <w:p w14:paraId="111DF6E0" w14:textId="67EC1B5F" w:rsidR="008C13CE" w:rsidRDefault="00E07641" w:rsidP="00D0194D">
      <w:pPr>
        <w:autoSpaceDE w:val="0"/>
        <w:autoSpaceDN w:val="0"/>
        <w:adjustRightInd w:val="0"/>
        <w:spacing w:after="0" w:line="240" w:lineRule="auto"/>
        <w:rPr>
          <w:rFonts w:cstheme="minorHAnsi"/>
        </w:rPr>
      </w:pPr>
      <w:r>
        <w:rPr>
          <w:rFonts w:cstheme="minorHAnsi"/>
        </w:rPr>
        <w:t>Ailie Neill</w:t>
      </w:r>
      <w:r w:rsidR="008C13CE">
        <w:rPr>
          <w:rFonts w:cstheme="minorHAnsi"/>
        </w:rPr>
        <w:tab/>
      </w:r>
      <w:r w:rsidR="008C13CE">
        <w:rPr>
          <w:rFonts w:cstheme="minorHAnsi"/>
        </w:rPr>
        <w:tab/>
      </w:r>
      <w:r w:rsidR="008C13CE">
        <w:rPr>
          <w:rFonts w:cstheme="minorHAnsi"/>
        </w:rPr>
        <w:tab/>
      </w:r>
      <w:r w:rsidR="008C13CE">
        <w:rPr>
          <w:rFonts w:cstheme="minorHAnsi"/>
        </w:rPr>
        <w:tab/>
        <w:t xml:space="preserve">Deanery Synod </w:t>
      </w:r>
      <w:r w:rsidR="00336F4C">
        <w:rPr>
          <w:rFonts w:cstheme="minorHAnsi"/>
        </w:rPr>
        <w:t>2020-2023</w:t>
      </w:r>
    </w:p>
    <w:p w14:paraId="744C1EF0" w14:textId="1E4B98D5" w:rsidR="001532B9" w:rsidRPr="001532B9" w:rsidRDefault="00631151" w:rsidP="00D0194D">
      <w:pPr>
        <w:autoSpaceDE w:val="0"/>
        <w:autoSpaceDN w:val="0"/>
        <w:adjustRightInd w:val="0"/>
        <w:spacing w:after="0" w:line="240" w:lineRule="auto"/>
        <w:rPr>
          <w:rFonts w:cstheme="minorHAnsi"/>
        </w:rPr>
      </w:pPr>
      <w:r>
        <w:rPr>
          <w:rFonts w:cstheme="minorHAnsi"/>
        </w:rPr>
        <w:t xml:space="preserve">Alan Burrows </w:t>
      </w:r>
      <w:r>
        <w:rPr>
          <w:rFonts w:cstheme="minorHAnsi"/>
        </w:rPr>
        <w:tab/>
      </w:r>
      <w:r>
        <w:rPr>
          <w:rFonts w:cstheme="minorHAnsi"/>
        </w:rPr>
        <w:tab/>
      </w:r>
      <w:r>
        <w:rPr>
          <w:rFonts w:cstheme="minorHAnsi"/>
        </w:rPr>
        <w:tab/>
      </w:r>
      <w:r>
        <w:rPr>
          <w:rFonts w:cstheme="minorHAnsi"/>
        </w:rPr>
        <w:tab/>
      </w:r>
      <w:r w:rsidR="00EC62A2">
        <w:rPr>
          <w:rFonts w:cstheme="minorHAnsi"/>
        </w:rPr>
        <w:t>Deanery Synod 2020-2023</w:t>
      </w:r>
      <w:r w:rsidRPr="001532B9">
        <w:rPr>
          <w:rFonts w:cstheme="minorHAnsi"/>
        </w:rPr>
        <w:tab/>
        <w:t>Treasurer</w:t>
      </w:r>
    </w:p>
    <w:p w14:paraId="5CFC068E" w14:textId="77777777" w:rsidR="00937371" w:rsidRDefault="00937371" w:rsidP="002518E6">
      <w:pPr>
        <w:autoSpaceDE w:val="0"/>
        <w:autoSpaceDN w:val="0"/>
        <w:adjustRightInd w:val="0"/>
        <w:spacing w:after="0" w:line="240" w:lineRule="auto"/>
        <w:rPr>
          <w:rFonts w:cstheme="minorHAnsi"/>
          <w:b/>
          <w:bCs/>
        </w:rPr>
      </w:pPr>
    </w:p>
    <w:p w14:paraId="274BE1D0" w14:textId="0C4C0F85" w:rsidR="0078588A" w:rsidRPr="008C13CE" w:rsidRDefault="00D0194D" w:rsidP="002518E6">
      <w:pPr>
        <w:autoSpaceDE w:val="0"/>
        <w:autoSpaceDN w:val="0"/>
        <w:adjustRightInd w:val="0"/>
        <w:spacing w:after="0" w:line="240" w:lineRule="auto"/>
        <w:rPr>
          <w:rFonts w:cstheme="minorHAnsi"/>
          <w:b/>
          <w:bCs/>
        </w:rPr>
      </w:pPr>
      <w:r w:rsidRPr="001532B9">
        <w:rPr>
          <w:rFonts w:cstheme="minorHAnsi"/>
          <w:b/>
          <w:bCs/>
        </w:rPr>
        <w:t>Elected Members:</w:t>
      </w:r>
    </w:p>
    <w:p w14:paraId="52FB0925" w14:textId="69BD4D4E" w:rsidR="007401E6" w:rsidRDefault="003A353E" w:rsidP="007401E6">
      <w:pPr>
        <w:autoSpaceDE w:val="0"/>
        <w:autoSpaceDN w:val="0"/>
        <w:adjustRightInd w:val="0"/>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7401E6">
        <w:rPr>
          <w:rFonts w:cstheme="minorHAnsi"/>
        </w:rPr>
        <w:tab/>
        <w:t xml:space="preserve"> </w:t>
      </w:r>
    </w:p>
    <w:p w14:paraId="5AF3CC38" w14:textId="77777777" w:rsidR="00CE709E" w:rsidRPr="001532B9" w:rsidRDefault="00CE709E" w:rsidP="00CE709E">
      <w:pPr>
        <w:autoSpaceDE w:val="0"/>
        <w:autoSpaceDN w:val="0"/>
        <w:adjustRightInd w:val="0"/>
        <w:spacing w:after="0" w:line="240" w:lineRule="auto"/>
        <w:rPr>
          <w:rFonts w:cstheme="minorHAnsi"/>
        </w:rPr>
      </w:pPr>
      <w:r>
        <w:rPr>
          <w:rFonts w:cstheme="minorHAnsi"/>
        </w:rPr>
        <w:t>Stephanie Sulaiman</w:t>
      </w:r>
      <w:r>
        <w:rPr>
          <w:rFonts w:cstheme="minorHAnsi"/>
        </w:rPr>
        <w:tab/>
      </w:r>
      <w:r>
        <w:rPr>
          <w:rFonts w:cstheme="minorHAnsi"/>
        </w:rPr>
        <w:tab/>
      </w:r>
      <w:r>
        <w:rPr>
          <w:rFonts w:cstheme="minorHAnsi"/>
        </w:rPr>
        <w:tab/>
        <w:t>Oct   2020 - April 2023</w:t>
      </w:r>
    </w:p>
    <w:p w14:paraId="55EE7169" w14:textId="77777777" w:rsidR="00CE709E" w:rsidRPr="001532B9" w:rsidRDefault="00CE709E" w:rsidP="00CE709E">
      <w:pPr>
        <w:autoSpaceDE w:val="0"/>
        <w:autoSpaceDN w:val="0"/>
        <w:adjustRightInd w:val="0"/>
        <w:spacing w:after="0" w:line="240" w:lineRule="auto"/>
        <w:rPr>
          <w:rFonts w:cstheme="minorHAnsi"/>
        </w:rPr>
      </w:pPr>
      <w:r w:rsidRPr="001532B9">
        <w:rPr>
          <w:rFonts w:cstheme="minorHAnsi"/>
        </w:rPr>
        <w:t>John F</w:t>
      </w:r>
      <w:r>
        <w:rPr>
          <w:rFonts w:cstheme="minorHAnsi"/>
        </w:rPr>
        <w:t>arebrother</w:t>
      </w:r>
      <w:r>
        <w:rPr>
          <w:rFonts w:cstheme="minorHAnsi"/>
        </w:rPr>
        <w:tab/>
      </w:r>
      <w:r>
        <w:rPr>
          <w:rFonts w:cstheme="minorHAnsi"/>
        </w:rPr>
        <w:tab/>
      </w:r>
      <w:r>
        <w:rPr>
          <w:rFonts w:cstheme="minorHAnsi"/>
        </w:rPr>
        <w:tab/>
        <w:t>Oct   2020 - April 2023</w:t>
      </w:r>
    </w:p>
    <w:p w14:paraId="3781A6A8" w14:textId="1322B339" w:rsidR="00CE709E" w:rsidRDefault="00CE709E" w:rsidP="00CE709E">
      <w:pPr>
        <w:autoSpaceDE w:val="0"/>
        <w:autoSpaceDN w:val="0"/>
        <w:adjustRightInd w:val="0"/>
        <w:spacing w:after="0" w:line="240" w:lineRule="auto"/>
        <w:rPr>
          <w:rFonts w:cstheme="minorHAnsi"/>
        </w:rPr>
      </w:pPr>
      <w:r>
        <w:rPr>
          <w:rFonts w:cstheme="minorHAnsi"/>
        </w:rPr>
        <w:t>Frances Christian</w:t>
      </w:r>
      <w:r>
        <w:rPr>
          <w:rFonts w:cstheme="minorHAnsi"/>
        </w:rPr>
        <w:tab/>
      </w:r>
      <w:r>
        <w:rPr>
          <w:rFonts w:cstheme="minorHAnsi"/>
        </w:rPr>
        <w:tab/>
      </w:r>
      <w:r>
        <w:rPr>
          <w:rFonts w:cstheme="minorHAnsi"/>
        </w:rPr>
        <w:tab/>
        <w:t>Oct   2020 - April 2023</w:t>
      </w:r>
      <w:r w:rsidR="009F294E" w:rsidRPr="009F294E">
        <w:rPr>
          <w:rFonts w:cstheme="minorHAnsi"/>
        </w:rPr>
        <w:t xml:space="preserve"> </w:t>
      </w:r>
      <w:r w:rsidR="009F294E">
        <w:rPr>
          <w:rFonts w:cstheme="minorHAnsi"/>
        </w:rPr>
        <w:tab/>
      </w:r>
      <w:r w:rsidR="009F294E">
        <w:rPr>
          <w:rFonts w:cstheme="minorHAnsi"/>
        </w:rPr>
        <w:tab/>
        <w:t>Lay Chair</w:t>
      </w:r>
    </w:p>
    <w:p w14:paraId="03E348E3" w14:textId="74C453DB" w:rsidR="00CE709E" w:rsidRDefault="00CE709E" w:rsidP="00CE709E">
      <w:pPr>
        <w:tabs>
          <w:tab w:val="left" w:pos="3821"/>
        </w:tabs>
        <w:autoSpaceDE w:val="0"/>
        <w:autoSpaceDN w:val="0"/>
        <w:adjustRightInd w:val="0"/>
        <w:spacing w:after="0" w:line="240" w:lineRule="auto"/>
        <w:rPr>
          <w:rFonts w:cstheme="minorHAnsi"/>
        </w:rPr>
      </w:pPr>
      <w:r>
        <w:rPr>
          <w:rFonts w:cstheme="minorHAnsi"/>
        </w:rPr>
        <w:t>Jacqueline Gray                                            Oct   2020 - April 2023</w:t>
      </w:r>
    </w:p>
    <w:p w14:paraId="26F14FC7" w14:textId="6DC992A4" w:rsidR="00BA563A" w:rsidRPr="001532B9" w:rsidRDefault="00BA563A" w:rsidP="00BA563A">
      <w:pPr>
        <w:autoSpaceDE w:val="0"/>
        <w:autoSpaceDN w:val="0"/>
        <w:adjustRightInd w:val="0"/>
        <w:spacing w:after="0" w:line="240" w:lineRule="auto"/>
        <w:rPr>
          <w:rFonts w:cstheme="minorHAnsi"/>
        </w:rPr>
      </w:pPr>
      <w:r>
        <w:rPr>
          <w:rFonts w:cstheme="minorHAnsi"/>
        </w:rPr>
        <w:t>Peter Neill</w:t>
      </w:r>
      <w:r>
        <w:rPr>
          <w:rFonts w:cstheme="minorHAnsi"/>
        </w:rPr>
        <w:tab/>
      </w:r>
      <w:r>
        <w:rPr>
          <w:rFonts w:cstheme="minorHAnsi"/>
        </w:rPr>
        <w:tab/>
      </w:r>
      <w:r>
        <w:rPr>
          <w:rFonts w:cstheme="minorHAnsi"/>
        </w:rPr>
        <w:tab/>
      </w:r>
      <w:r>
        <w:rPr>
          <w:rFonts w:cstheme="minorHAnsi"/>
        </w:rPr>
        <w:tab/>
        <w:t>April 20</w:t>
      </w:r>
      <w:r w:rsidR="003A353E">
        <w:rPr>
          <w:rFonts w:cstheme="minorHAnsi"/>
        </w:rPr>
        <w:t>21</w:t>
      </w:r>
      <w:r>
        <w:rPr>
          <w:rFonts w:cstheme="minorHAnsi"/>
        </w:rPr>
        <w:t xml:space="preserve"> - April 202</w:t>
      </w:r>
      <w:r w:rsidR="003A353E">
        <w:rPr>
          <w:rFonts w:cstheme="minorHAnsi"/>
        </w:rPr>
        <w:t>4</w:t>
      </w:r>
    </w:p>
    <w:p w14:paraId="37D8DE48" w14:textId="7678BA76" w:rsidR="00A5770B" w:rsidRDefault="00A5770B" w:rsidP="00A5770B">
      <w:pPr>
        <w:autoSpaceDE w:val="0"/>
        <w:autoSpaceDN w:val="0"/>
        <w:adjustRightInd w:val="0"/>
        <w:spacing w:after="0" w:line="240" w:lineRule="auto"/>
        <w:rPr>
          <w:rFonts w:cstheme="minorHAnsi"/>
        </w:rPr>
      </w:pPr>
      <w:r>
        <w:rPr>
          <w:rFonts w:cstheme="minorHAnsi"/>
        </w:rPr>
        <w:t>Lisa Burrows</w:t>
      </w:r>
      <w:r>
        <w:rPr>
          <w:rFonts w:cstheme="minorHAnsi"/>
        </w:rPr>
        <w:tab/>
      </w:r>
      <w:r>
        <w:rPr>
          <w:rFonts w:cstheme="minorHAnsi"/>
        </w:rPr>
        <w:tab/>
      </w:r>
      <w:r>
        <w:rPr>
          <w:rFonts w:cstheme="minorHAnsi"/>
        </w:rPr>
        <w:tab/>
      </w:r>
      <w:r>
        <w:rPr>
          <w:rFonts w:cstheme="minorHAnsi"/>
        </w:rPr>
        <w:tab/>
        <w:t>April 20</w:t>
      </w:r>
      <w:r w:rsidR="003A353E">
        <w:rPr>
          <w:rFonts w:cstheme="minorHAnsi"/>
        </w:rPr>
        <w:t>21</w:t>
      </w:r>
      <w:r>
        <w:rPr>
          <w:rFonts w:cstheme="minorHAnsi"/>
        </w:rPr>
        <w:t xml:space="preserve"> - April 202</w:t>
      </w:r>
      <w:r w:rsidR="003A353E">
        <w:rPr>
          <w:rFonts w:cstheme="minorHAnsi"/>
        </w:rPr>
        <w:t>4</w:t>
      </w:r>
    </w:p>
    <w:p w14:paraId="1E1C2B2A" w14:textId="16ACB47E" w:rsidR="00CE709E" w:rsidRDefault="00CE709E" w:rsidP="00AE5292">
      <w:pPr>
        <w:autoSpaceDE w:val="0"/>
        <w:autoSpaceDN w:val="0"/>
        <w:adjustRightInd w:val="0"/>
        <w:spacing w:after="0" w:line="240" w:lineRule="auto"/>
        <w:rPr>
          <w:rFonts w:cstheme="minorHAnsi"/>
        </w:rPr>
      </w:pPr>
      <w:r>
        <w:rPr>
          <w:rFonts w:cstheme="minorHAnsi"/>
        </w:rPr>
        <w:t xml:space="preserve">David Kafuko </w:t>
      </w:r>
      <w:r>
        <w:rPr>
          <w:rFonts w:cstheme="minorHAnsi"/>
        </w:rPr>
        <w:tab/>
      </w:r>
      <w:r>
        <w:rPr>
          <w:rFonts w:cstheme="minorHAnsi"/>
        </w:rPr>
        <w:tab/>
      </w:r>
      <w:r>
        <w:rPr>
          <w:rFonts w:cstheme="minorHAnsi"/>
        </w:rPr>
        <w:tab/>
      </w:r>
      <w:r>
        <w:rPr>
          <w:rFonts w:cstheme="minorHAnsi"/>
        </w:rPr>
        <w:tab/>
        <w:t>May 2021 – May 2024</w:t>
      </w:r>
    </w:p>
    <w:p w14:paraId="7A950502" w14:textId="1B9ECEFD" w:rsidR="00CE709E" w:rsidRDefault="00CE709E" w:rsidP="00AE5292">
      <w:pPr>
        <w:autoSpaceDE w:val="0"/>
        <w:autoSpaceDN w:val="0"/>
        <w:adjustRightInd w:val="0"/>
        <w:spacing w:after="0" w:line="240" w:lineRule="auto"/>
        <w:rPr>
          <w:rFonts w:cstheme="minorHAnsi"/>
        </w:rPr>
      </w:pPr>
      <w:r>
        <w:rPr>
          <w:rFonts w:cstheme="minorHAnsi"/>
        </w:rPr>
        <w:t>Marlon Ganesh</w:t>
      </w:r>
      <w:r>
        <w:rPr>
          <w:rFonts w:cstheme="minorHAnsi"/>
        </w:rPr>
        <w:tab/>
      </w:r>
      <w:r>
        <w:rPr>
          <w:rFonts w:cstheme="minorHAnsi"/>
        </w:rPr>
        <w:tab/>
      </w:r>
      <w:r>
        <w:rPr>
          <w:rFonts w:cstheme="minorHAnsi"/>
        </w:rPr>
        <w:tab/>
      </w:r>
      <w:r>
        <w:rPr>
          <w:rFonts w:cstheme="minorHAnsi"/>
        </w:rPr>
        <w:tab/>
        <w:t>May 2021 – May 2024</w:t>
      </w:r>
    </w:p>
    <w:p w14:paraId="5D0A9B78" w14:textId="74331424" w:rsidR="00AE5292" w:rsidRDefault="00C00EE9" w:rsidP="00AE5292">
      <w:pPr>
        <w:autoSpaceDE w:val="0"/>
        <w:autoSpaceDN w:val="0"/>
        <w:adjustRightInd w:val="0"/>
        <w:spacing w:after="0" w:line="240" w:lineRule="auto"/>
        <w:rPr>
          <w:rFonts w:cstheme="minorHAnsi"/>
        </w:rPr>
      </w:pPr>
      <w:r>
        <w:rPr>
          <w:rFonts w:cstheme="minorHAnsi"/>
        </w:rPr>
        <w:t>Adam Seymour-Davies</w:t>
      </w:r>
      <w:r w:rsidR="00AE5292">
        <w:rPr>
          <w:rFonts w:cstheme="minorHAnsi"/>
        </w:rPr>
        <w:tab/>
      </w:r>
      <w:r w:rsidR="00AE5292">
        <w:rPr>
          <w:rFonts w:cstheme="minorHAnsi"/>
        </w:rPr>
        <w:tab/>
      </w:r>
      <w:r w:rsidR="00AE5292">
        <w:rPr>
          <w:rFonts w:cstheme="minorHAnsi"/>
        </w:rPr>
        <w:tab/>
      </w:r>
      <w:r w:rsidR="00CE709E">
        <w:rPr>
          <w:rFonts w:cstheme="minorHAnsi"/>
        </w:rPr>
        <w:t xml:space="preserve">May </w:t>
      </w:r>
      <w:r w:rsidR="00AE5292">
        <w:rPr>
          <w:rFonts w:cstheme="minorHAnsi"/>
        </w:rPr>
        <w:t>20</w:t>
      </w:r>
      <w:r w:rsidR="003A353E">
        <w:rPr>
          <w:rFonts w:cstheme="minorHAnsi"/>
        </w:rPr>
        <w:t>2</w:t>
      </w:r>
      <w:r>
        <w:rPr>
          <w:rFonts w:cstheme="minorHAnsi"/>
        </w:rPr>
        <w:t>2</w:t>
      </w:r>
      <w:r w:rsidR="00AE5292">
        <w:rPr>
          <w:rFonts w:cstheme="minorHAnsi"/>
        </w:rPr>
        <w:t xml:space="preserve"> - </w:t>
      </w:r>
      <w:r w:rsidR="00CE709E">
        <w:rPr>
          <w:rFonts w:cstheme="minorHAnsi"/>
        </w:rPr>
        <w:t>May</w:t>
      </w:r>
      <w:r w:rsidR="00AE5292">
        <w:rPr>
          <w:rFonts w:cstheme="minorHAnsi"/>
        </w:rPr>
        <w:t xml:space="preserve"> 202</w:t>
      </w:r>
      <w:r>
        <w:rPr>
          <w:rFonts w:cstheme="minorHAnsi"/>
        </w:rPr>
        <w:t>5</w:t>
      </w:r>
    </w:p>
    <w:p w14:paraId="7222E53B" w14:textId="449C3505" w:rsidR="00AE5292" w:rsidRDefault="00C00EE9" w:rsidP="00AE5292">
      <w:pPr>
        <w:autoSpaceDE w:val="0"/>
        <w:autoSpaceDN w:val="0"/>
        <w:adjustRightInd w:val="0"/>
        <w:spacing w:after="0" w:line="240" w:lineRule="auto"/>
        <w:rPr>
          <w:rFonts w:cstheme="minorHAnsi"/>
        </w:rPr>
      </w:pPr>
      <w:r>
        <w:rPr>
          <w:rFonts w:cstheme="minorHAnsi"/>
        </w:rPr>
        <w:t xml:space="preserve">Yvonne Mason </w:t>
      </w:r>
      <w:r>
        <w:rPr>
          <w:rFonts w:cstheme="minorHAnsi"/>
        </w:rPr>
        <w:tab/>
      </w:r>
      <w:r w:rsidR="00AE5292">
        <w:rPr>
          <w:rFonts w:cstheme="minorHAnsi"/>
        </w:rPr>
        <w:t xml:space="preserve"> </w:t>
      </w:r>
      <w:r w:rsidR="00AE5292">
        <w:rPr>
          <w:rFonts w:cstheme="minorHAnsi"/>
        </w:rPr>
        <w:tab/>
      </w:r>
      <w:r w:rsidR="00AE5292">
        <w:rPr>
          <w:rFonts w:cstheme="minorHAnsi"/>
        </w:rPr>
        <w:tab/>
      </w:r>
      <w:r w:rsidR="00AE5292">
        <w:rPr>
          <w:rFonts w:cstheme="minorHAnsi"/>
        </w:rPr>
        <w:tab/>
      </w:r>
      <w:r w:rsidR="00CE709E">
        <w:rPr>
          <w:rFonts w:cstheme="minorHAnsi"/>
        </w:rPr>
        <w:t>May</w:t>
      </w:r>
      <w:r w:rsidR="00AE5292">
        <w:rPr>
          <w:rFonts w:cstheme="minorHAnsi"/>
        </w:rPr>
        <w:t xml:space="preserve"> 20</w:t>
      </w:r>
      <w:r>
        <w:rPr>
          <w:rFonts w:cstheme="minorHAnsi"/>
        </w:rPr>
        <w:t>22</w:t>
      </w:r>
      <w:r w:rsidR="00AE5292">
        <w:rPr>
          <w:rFonts w:cstheme="minorHAnsi"/>
        </w:rPr>
        <w:t xml:space="preserve"> </w:t>
      </w:r>
      <w:r w:rsidR="00CE709E">
        <w:rPr>
          <w:rFonts w:cstheme="minorHAnsi"/>
        </w:rPr>
        <w:t>–</w:t>
      </w:r>
      <w:r w:rsidR="00AE5292">
        <w:rPr>
          <w:rFonts w:cstheme="minorHAnsi"/>
        </w:rPr>
        <w:t xml:space="preserve"> </w:t>
      </w:r>
      <w:r w:rsidR="00CE709E">
        <w:rPr>
          <w:rFonts w:cstheme="minorHAnsi"/>
        </w:rPr>
        <w:t xml:space="preserve">May </w:t>
      </w:r>
      <w:r w:rsidR="00AE5292">
        <w:rPr>
          <w:rFonts w:cstheme="minorHAnsi"/>
        </w:rPr>
        <w:t>202</w:t>
      </w:r>
      <w:r>
        <w:rPr>
          <w:rFonts w:cstheme="minorHAnsi"/>
        </w:rPr>
        <w:t>5</w:t>
      </w:r>
    </w:p>
    <w:p w14:paraId="37AADB2E" w14:textId="6363842A" w:rsidR="00CE709E" w:rsidRDefault="00CE709E" w:rsidP="00AE5292">
      <w:pPr>
        <w:autoSpaceDE w:val="0"/>
        <w:autoSpaceDN w:val="0"/>
        <w:adjustRightInd w:val="0"/>
        <w:spacing w:after="0" w:line="240" w:lineRule="auto"/>
        <w:rPr>
          <w:rFonts w:cstheme="minorHAnsi"/>
        </w:rPr>
      </w:pPr>
      <w:r>
        <w:rPr>
          <w:rFonts w:cstheme="minorHAnsi"/>
        </w:rPr>
        <w:t>Rocky Deans</w:t>
      </w:r>
      <w:r>
        <w:rPr>
          <w:rFonts w:cstheme="minorHAnsi"/>
        </w:rPr>
        <w:tab/>
      </w:r>
      <w:r>
        <w:rPr>
          <w:rFonts w:cstheme="minorHAnsi"/>
        </w:rPr>
        <w:tab/>
      </w:r>
      <w:r>
        <w:rPr>
          <w:rFonts w:cstheme="minorHAnsi"/>
        </w:rPr>
        <w:tab/>
      </w:r>
      <w:r>
        <w:rPr>
          <w:rFonts w:cstheme="minorHAnsi"/>
        </w:rPr>
        <w:tab/>
        <w:t>May 2022 – May 2025</w:t>
      </w:r>
    </w:p>
    <w:p w14:paraId="1F7BAF7B" w14:textId="5E57CF6C" w:rsidR="00CC469A" w:rsidRPr="001532B9" w:rsidRDefault="00CE709E" w:rsidP="008C13CE">
      <w:pPr>
        <w:autoSpaceDE w:val="0"/>
        <w:autoSpaceDN w:val="0"/>
        <w:adjustRightInd w:val="0"/>
        <w:spacing w:after="0" w:line="240" w:lineRule="auto"/>
        <w:rPr>
          <w:rFonts w:cstheme="minorHAnsi"/>
        </w:rPr>
      </w:pPr>
      <w:r>
        <w:rPr>
          <w:rFonts w:cstheme="minorHAnsi"/>
        </w:rPr>
        <w:t>Sandra Lucas</w:t>
      </w:r>
      <w:r>
        <w:rPr>
          <w:rFonts w:cstheme="minorHAnsi"/>
        </w:rPr>
        <w:tab/>
      </w:r>
      <w:r>
        <w:rPr>
          <w:rFonts w:cstheme="minorHAnsi"/>
        </w:rPr>
        <w:tab/>
      </w:r>
      <w:r>
        <w:rPr>
          <w:rFonts w:cstheme="minorHAnsi"/>
        </w:rPr>
        <w:tab/>
      </w:r>
      <w:r>
        <w:rPr>
          <w:rFonts w:cstheme="minorHAnsi"/>
        </w:rPr>
        <w:tab/>
        <w:t>May 2022 – May 2025</w:t>
      </w:r>
      <w:r w:rsidR="009F294E">
        <w:rPr>
          <w:rFonts w:cstheme="minorHAnsi"/>
        </w:rPr>
        <w:tab/>
      </w:r>
      <w:r w:rsidR="009F294E">
        <w:rPr>
          <w:rFonts w:cstheme="minorHAnsi"/>
        </w:rPr>
        <w:tab/>
      </w:r>
      <w:r w:rsidR="009F294E" w:rsidRPr="001532B9">
        <w:rPr>
          <w:rFonts w:cstheme="minorHAnsi"/>
        </w:rPr>
        <w:t>Secretary</w:t>
      </w:r>
    </w:p>
    <w:p w14:paraId="7F917F2C" w14:textId="77777777" w:rsidR="00D61783" w:rsidRDefault="00D61783" w:rsidP="00D0194D">
      <w:pPr>
        <w:autoSpaceDE w:val="0"/>
        <w:autoSpaceDN w:val="0"/>
        <w:adjustRightInd w:val="0"/>
        <w:spacing w:after="0" w:line="240" w:lineRule="auto"/>
        <w:rPr>
          <w:rFonts w:cstheme="minorHAnsi"/>
          <w:color w:val="FF0000"/>
        </w:rPr>
      </w:pPr>
    </w:p>
    <w:p w14:paraId="0BC8C18F" w14:textId="77777777" w:rsidR="00046C79" w:rsidRPr="00353AD3" w:rsidRDefault="00046C79" w:rsidP="00046C79">
      <w:pPr>
        <w:autoSpaceDE w:val="0"/>
        <w:autoSpaceDN w:val="0"/>
        <w:adjustRightInd w:val="0"/>
        <w:spacing w:after="0" w:line="240" w:lineRule="auto"/>
        <w:rPr>
          <w:rFonts w:cstheme="minorHAnsi"/>
          <w:b/>
          <w:bCs/>
        </w:rPr>
      </w:pPr>
      <w:r w:rsidRPr="00353AD3">
        <w:rPr>
          <w:rFonts w:cstheme="minorHAnsi"/>
          <w:b/>
          <w:bCs/>
        </w:rPr>
        <w:t>PCC Meetings:</w:t>
      </w:r>
    </w:p>
    <w:p w14:paraId="2FB6471E" w14:textId="7095545A" w:rsidR="00046C79" w:rsidRPr="00353AD3" w:rsidRDefault="00046C79" w:rsidP="00046C79">
      <w:pPr>
        <w:autoSpaceDE w:val="0"/>
        <w:autoSpaceDN w:val="0"/>
        <w:adjustRightInd w:val="0"/>
        <w:spacing w:after="0" w:line="240" w:lineRule="auto"/>
        <w:jc w:val="both"/>
        <w:rPr>
          <w:rFonts w:cstheme="minorHAnsi"/>
        </w:rPr>
      </w:pPr>
      <w:r w:rsidRPr="00353AD3">
        <w:rPr>
          <w:rFonts w:cstheme="minorHAnsi"/>
        </w:rPr>
        <w:t xml:space="preserve">The PCC held </w:t>
      </w:r>
      <w:r w:rsidR="00CE709E">
        <w:rPr>
          <w:rFonts w:cstheme="minorHAnsi"/>
        </w:rPr>
        <w:t>6</w:t>
      </w:r>
      <w:r w:rsidRPr="00353AD3">
        <w:rPr>
          <w:rFonts w:cstheme="minorHAnsi"/>
          <w:color w:val="FF0000"/>
        </w:rPr>
        <w:t xml:space="preserve"> </w:t>
      </w:r>
      <w:r w:rsidRPr="00353AD3">
        <w:rPr>
          <w:rFonts w:cstheme="minorHAnsi"/>
        </w:rPr>
        <w:t>meetings during the year.</w:t>
      </w:r>
      <w:r w:rsidR="002C5FD4">
        <w:rPr>
          <w:rFonts w:cstheme="minorHAnsi"/>
        </w:rPr>
        <w:t xml:space="preserve"> </w:t>
      </w:r>
      <w:r w:rsidRPr="00353AD3">
        <w:rPr>
          <w:rFonts w:cstheme="minorHAnsi"/>
        </w:rPr>
        <w:t xml:space="preserve">The average attendance was </w:t>
      </w:r>
      <w:r w:rsidR="00251018">
        <w:rPr>
          <w:rFonts w:cstheme="minorHAnsi"/>
        </w:rPr>
        <w:t>73.48</w:t>
      </w:r>
      <w:r>
        <w:rPr>
          <w:rFonts w:cstheme="minorHAnsi"/>
        </w:rPr>
        <w:t>%</w:t>
      </w:r>
      <w:r w:rsidRPr="00353AD3">
        <w:rPr>
          <w:rFonts w:cstheme="minorHAnsi"/>
        </w:rPr>
        <w:t xml:space="preserve"> (previously </w:t>
      </w:r>
      <w:r w:rsidR="009F294E">
        <w:rPr>
          <w:rFonts w:cstheme="minorHAnsi"/>
        </w:rPr>
        <w:t>74.99</w:t>
      </w:r>
      <w:r w:rsidRPr="00353AD3">
        <w:rPr>
          <w:rFonts w:cstheme="minorHAnsi"/>
        </w:rPr>
        <w:t xml:space="preserve">%). </w:t>
      </w:r>
    </w:p>
    <w:p w14:paraId="7ED31E44" w14:textId="77777777" w:rsidR="008C13CE" w:rsidRDefault="008C13CE" w:rsidP="00D0194D">
      <w:pPr>
        <w:autoSpaceDE w:val="0"/>
        <w:autoSpaceDN w:val="0"/>
        <w:adjustRightInd w:val="0"/>
        <w:spacing w:after="0" w:line="240" w:lineRule="auto"/>
        <w:rPr>
          <w:rFonts w:cstheme="minorHAnsi"/>
          <w:color w:val="FF0000"/>
        </w:rPr>
      </w:pPr>
    </w:p>
    <w:p w14:paraId="043D04C7" w14:textId="77777777" w:rsidR="00046C79" w:rsidRPr="00353AD3" w:rsidRDefault="00046C79" w:rsidP="00046C79">
      <w:pPr>
        <w:autoSpaceDE w:val="0"/>
        <w:autoSpaceDN w:val="0"/>
        <w:adjustRightInd w:val="0"/>
        <w:spacing w:after="0" w:line="240" w:lineRule="auto"/>
        <w:jc w:val="both"/>
        <w:rPr>
          <w:rFonts w:cstheme="minorHAnsi"/>
          <w:b/>
          <w:bCs/>
        </w:rPr>
      </w:pPr>
      <w:r w:rsidRPr="00353AD3">
        <w:rPr>
          <w:rFonts w:cstheme="minorHAnsi"/>
          <w:b/>
          <w:bCs/>
        </w:rPr>
        <w:t>Committees:</w:t>
      </w:r>
    </w:p>
    <w:p w14:paraId="33ECF353" w14:textId="652595B7" w:rsidR="00046C79" w:rsidRDefault="00046C79" w:rsidP="00046C79">
      <w:pPr>
        <w:autoSpaceDE w:val="0"/>
        <w:autoSpaceDN w:val="0"/>
        <w:adjustRightInd w:val="0"/>
        <w:spacing w:after="0" w:line="240" w:lineRule="auto"/>
        <w:jc w:val="both"/>
        <w:rPr>
          <w:rFonts w:cstheme="minorHAnsi"/>
        </w:rPr>
      </w:pPr>
      <w:r w:rsidRPr="00353AD3">
        <w:rPr>
          <w:rFonts w:cstheme="minorHAnsi"/>
        </w:rPr>
        <w:t xml:space="preserve">The PCC operates through </w:t>
      </w:r>
      <w:r w:rsidR="00102C84" w:rsidRPr="00353AD3">
        <w:rPr>
          <w:rFonts w:cstheme="minorHAnsi"/>
        </w:rPr>
        <w:t>several</w:t>
      </w:r>
      <w:r w:rsidRPr="00353AD3">
        <w:rPr>
          <w:rFonts w:cstheme="minorHAnsi"/>
        </w:rPr>
        <w:t xml:space="preserve"> task groups, which have met between full meetings of the PCC, to whom they are responsible and to whom they report.</w:t>
      </w:r>
    </w:p>
    <w:p w14:paraId="204FCCCA" w14:textId="30703647" w:rsidR="00571871" w:rsidRDefault="00571871" w:rsidP="00046C79">
      <w:pPr>
        <w:autoSpaceDE w:val="0"/>
        <w:autoSpaceDN w:val="0"/>
        <w:adjustRightInd w:val="0"/>
        <w:spacing w:after="0" w:line="240" w:lineRule="auto"/>
        <w:jc w:val="both"/>
        <w:rPr>
          <w:rFonts w:cstheme="minorHAnsi"/>
        </w:rPr>
      </w:pPr>
    </w:p>
    <w:p w14:paraId="5BDF13EA" w14:textId="77777777" w:rsidR="00571871" w:rsidRDefault="00571871" w:rsidP="00046C79">
      <w:pPr>
        <w:autoSpaceDE w:val="0"/>
        <w:autoSpaceDN w:val="0"/>
        <w:adjustRightInd w:val="0"/>
        <w:spacing w:after="0" w:line="240" w:lineRule="auto"/>
        <w:jc w:val="both"/>
        <w:rPr>
          <w:rFonts w:cstheme="minorHAnsi"/>
        </w:rPr>
      </w:pPr>
    </w:p>
    <w:p w14:paraId="0AAC2080" w14:textId="77777777" w:rsidR="00EE1DB5" w:rsidRDefault="00EE1DB5" w:rsidP="00046C79">
      <w:pPr>
        <w:autoSpaceDE w:val="0"/>
        <w:autoSpaceDN w:val="0"/>
        <w:adjustRightInd w:val="0"/>
        <w:spacing w:after="0" w:line="240" w:lineRule="auto"/>
        <w:jc w:val="both"/>
        <w:rPr>
          <w:rFonts w:cstheme="minorHAnsi"/>
          <w:b/>
          <w:bCs/>
        </w:rPr>
      </w:pPr>
    </w:p>
    <w:p w14:paraId="243F975D" w14:textId="0E8F6E9D" w:rsidR="00D55E52" w:rsidRPr="00E55874" w:rsidRDefault="00D55E52" w:rsidP="00046C79">
      <w:pPr>
        <w:autoSpaceDE w:val="0"/>
        <w:autoSpaceDN w:val="0"/>
        <w:adjustRightInd w:val="0"/>
        <w:spacing w:after="0" w:line="240" w:lineRule="auto"/>
        <w:jc w:val="both"/>
        <w:rPr>
          <w:rFonts w:cstheme="minorHAnsi"/>
          <w:b/>
          <w:bCs/>
        </w:rPr>
      </w:pPr>
      <w:r w:rsidRPr="00E55874">
        <w:rPr>
          <w:rFonts w:cstheme="minorHAnsi"/>
          <w:b/>
          <w:bCs/>
        </w:rPr>
        <w:t>Trustee (PCC Members) Report for th</w:t>
      </w:r>
      <w:r w:rsidR="00353AD3" w:rsidRPr="00E55874">
        <w:rPr>
          <w:rFonts w:cstheme="minorHAnsi"/>
          <w:b/>
          <w:bCs/>
        </w:rPr>
        <w:t>e year ending 31st Decembe</w:t>
      </w:r>
      <w:r w:rsidR="0020422E" w:rsidRPr="00E55874">
        <w:rPr>
          <w:rFonts w:cstheme="minorHAnsi"/>
          <w:b/>
          <w:bCs/>
        </w:rPr>
        <w:t>r 20</w:t>
      </w:r>
      <w:r w:rsidR="00A62606" w:rsidRPr="00E55874">
        <w:rPr>
          <w:rFonts w:cstheme="minorHAnsi"/>
          <w:b/>
          <w:bCs/>
        </w:rPr>
        <w:t>2</w:t>
      </w:r>
      <w:r w:rsidR="00251018">
        <w:rPr>
          <w:rFonts w:cstheme="minorHAnsi"/>
          <w:b/>
          <w:bCs/>
        </w:rPr>
        <w:t>2</w:t>
      </w:r>
      <w:r w:rsidR="00E01B0D" w:rsidRPr="00E55874">
        <w:rPr>
          <w:rFonts w:cstheme="minorHAnsi"/>
          <w:b/>
          <w:bCs/>
        </w:rPr>
        <w:t xml:space="preserve"> (continued)</w:t>
      </w:r>
    </w:p>
    <w:p w14:paraId="5AE3FC8B" w14:textId="77777777" w:rsidR="00D57CE7" w:rsidRPr="009763FD" w:rsidRDefault="00D57CE7" w:rsidP="00046C79">
      <w:pPr>
        <w:autoSpaceDE w:val="0"/>
        <w:autoSpaceDN w:val="0"/>
        <w:adjustRightInd w:val="0"/>
        <w:spacing w:after="0" w:line="240" w:lineRule="auto"/>
        <w:jc w:val="both"/>
        <w:rPr>
          <w:rFonts w:cstheme="minorHAnsi"/>
          <w:highlight w:val="yellow"/>
        </w:rPr>
      </w:pPr>
    </w:p>
    <w:p w14:paraId="4329CD58" w14:textId="77777777" w:rsidR="00A26C03" w:rsidRPr="009763FD" w:rsidRDefault="00A26C03" w:rsidP="00EF2943">
      <w:pPr>
        <w:autoSpaceDE w:val="0"/>
        <w:autoSpaceDN w:val="0"/>
        <w:adjustRightInd w:val="0"/>
        <w:spacing w:after="0" w:line="240" w:lineRule="auto"/>
        <w:jc w:val="both"/>
        <w:rPr>
          <w:rFonts w:cstheme="minorHAnsi"/>
          <w:b/>
          <w:bCs/>
          <w:highlight w:val="yellow"/>
        </w:rPr>
      </w:pPr>
    </w:p>
    <w:p w14:paraId="6DB76281" w14:textId="2864EECC" w:rsidR="00D55E52" w:rsidRPr="009066D5" w:rsidRDefault="00D55E52" w:rsidP="00EF2943">
      <w:pPr>
        <w:autoSpaceDE w:val="0"/>
        <w:autoSpaceDN w:val="0"/>
        <w:adjustRightInd w:val="0"/>
        <w:spacing w:after="0" w:line="240" w:lineRule="auto"/>
        <w:jc w:val="both"/>
        <w:rPr>
          <w:rFonts w:cstheme="minorHAnsi"/>
          <w:bCs/>
        </w:rPr>
      </w:pPr>
      <w:r w:rsidRPr="009066D5">
        <w:rPr>
          <w:rFonts w:cstheme="minorHAnsi"/>
          <w:b/>
          <w:bCs/>
        </w:rPr>
        <w:t>Church Attendance:</w:t>
      </w:r>
    </w:p>
    <w:p w14:paraId="2F4ACF13" w14:textId="22B95846" w:rsidR="00D55E52" w:rsidRPr="009066D5" w:rsidRDefault="00D55E52" w:rsidP="00EF2943">
      <w:pPr>
        <w:autoSpaceDE w:val="0"/>
        <w:autoSpaceDN w:val="0"/>
        <w:adjustRightInd w:val="0"/>
        <w:spacing w:after="0" w:line="240" w:lineRule="auto"/>
        <w:jc w:val="both"/>
        <w:rPr>
          <w:rFonts w:cstheme="minorHAnsi"/>
        </w:rPr>
      </w:pPr>
      <w:r w:rsidRPr="009066D5">
        <w:rPr>
          <w:rFonts w:cstheme="minorHAnsi"/>
        </w:rPr>
        <w:t xml:space="preserve">The </w:t>
      </w:r>
      <w:r w:rsidR="00EF2943" w:rsidRPr="009066D5">
        <w:rPr>
          <w:rFonts w:cstheme="minorHAnsi"/>
        </w:rPr>
        <w:t>Church Electoral Roll records</w:t>
      </w:r>
      <w:r w:rsidR="00EF2943" w:rsidRPr="009066D5">
        <w:rPr>
          <w:rFonts w:cstheme="minorHAnsi"/>
          <w:color w:val="FF0000"/>
        </w:rPr>
        <w:t xml:space="preserve"> </w:t>
      </w:r>
      <w:r w:rsidR="00861AE3" w:rsidRPr="009066D5">
        <w:rPr>
          <w:rFonts w:cstheme="minorHAnsi"/>
        </w:rPr>
        <w:t>1</w:t>
      </w:r>
      <w:r w:rsidR="00251018">
        <w:rPr>
          <w:rFonts w:cstheme="minorHAnsi"/>
        </w:rPr>
        <w:t>67</w:t>
      </w:r>
      <w:r w:rsidRPr="009066D5">
        <w:rPr>
          <w:rFonts w:cstheme="minorHAnsi"/>
        </w:rPr>
        <w:t xml:space="preserve"> (previously </w:t>
      </w:r>
      <w:r w:rsidR="00861AE3" w:rsidRPr="009066D5">
        <w:rPr>
          <w:rFonts w:cstheme="minorHAnsi"/>
        </w:rPr>
        <w:t>1</w:t>
      </w:r>
      <w:r w:rsidR="00251018">
        <w:rPr>
          <w:rFonts w:cstheme="minorHAnsi"/>
        </w:rPr>
        <w:t>71</w:t>
      </w:r>
      <w:r w:rsidRPr="009066D5">
        <w:rPr>
          <w:rFonts w:cstheme="minorHAnsi"/>
        </w:rPr>
        <w:t xml:space="preserve">) persons as members of the Church, </w:t>
      </w:r>
      <w:r w:rsidR="00CE7329" w:rsidRPr="009066D5">
        <w:rPr>
          <w:rFonts w:cstheme="minorHAnsi"/>
        </w:rPr>
        <w:t>1</w:t>
      </w:r>
      <w:r w:rsidR="008C4FBE" w:rsidRPr="009066D5">
        <w:rPr>
          <w:rFonts w:cstheme="minorHAnsi"/>
        </w:rPr>
        <w:t>22</w:t>
      </w:r>
      <w:r w:rsidRPr="009066D5">
        <w:rPr>
          <w:rFonts w:cstheme="minorHAnsi"/>
        </w:rPr>
        <w:t xml:space="preserve"> of whom are not resident within the parish.</w:t>
      </w:r>
    </w:p>
    <w:p w14:paraId="63F6C811" w14:textId="06F52F1B" w:rsidR="00D55E52" w:rsidRPr="00353AD3" w:rsidRDefault="00D57CE7" w:rsidP="00EF2943">
      <w:pPr>
        <w:autoSpaceDE w:val="0"/>
        <w:autoSpaceDN w:val="0"/>
        <w:adjustRightInd w:val="0"/>
        <w:spacing w:after="0" w:line="240" w:lineRule="auto"/>
        <w:jc w:val="both"/>
        <w:rPr>
          <w:rFonts w:cstheme="minorHAnsi"/>
        </w:rPr>
      </w:pPr>
      <w:r w:rsidRPr="00B00EF4">
        <w:rPr>
          <w:rFonts w:cstheme="minorHAnsi"/>
        </w:rPr>
        <w:t>The average Sunday attendance</w:t>
      </w:r>
      <w:r w:rsidR="00D55E52" w:rsidRPr="00B00EF4">
        <w:rPr>
          <w:rFonts w:cstheme="minorHAnsi"/>
        </w:rPr>
        <w:t xml:space="preserve"> counted during October and November was</w:t>
      </w:r>
      <w:r w:rsidR="00D55E52" w:rsidRPr="009F294E">
        <w:rPr>
          <w:rFonts w:cstheme="minorHAnsi"/>
        </w:rPr>
        <w:t xml:space="preserve"> </w:t>
      </w:r>
      <w:r w:rsidR="00B00EF4">
        <w:rPr>
          <w:rFonts w:cstheme="minorHAnsi"/>
        </w:rPr>
        <w:t>87.</w:t>
      </w:r>
    </w:p>
    <w:p w14:paraId="0D662EE9" w14:textId="77777777" w:rsidR="009D3BBE" w:rsidRPr="00353AD3" w:rsidRDefault="009D3BBE" w:rsidP="00EF2943">
      <w:pPr>
        <w:autoSpaceDE w:val="0"/>
        <w:autoSpaceDN w:val="0"/>
        <w:adjustRightInd w:val="0"/>
        <w:spacing w:after="0" w:line="240" w:lineRule="auto"/>
        <w:jc w:val="both"/>
        <w:rPr>
          <w:rFonts w:cstheme="minorHAnsi"/>
        </w:rPr>
      </w:pPr>
    </w:p>
    <w:p w14:paraId="2422685A" w14:textId="77777777" w:rsidR="00DC506A" w:rsidRPr="00353AD3" w:rsidRDefault="00DC506A" w:rsidP="00DC506A">
      <w:pPr>
        <w:autoSpaceDE w:val="0"/>
        <w:autoSpaceDN w:val="0"/>
        <w:adjustRightInd w:val="0"/>
        <w:spacing w:after="0" w:line="240" w:lineRule="auto"/>
        <w:jc w:val="both"/>
        <w:rPr>
          <w:rFonts w:cstheme="minorHAnsi"/>
          <w:b/>
          <w:bCs/>
        </w:rPr>
      </w:pPr>
      <w:r w:rsidRPr="00353AD3">
        <w:rPr>
          <w:rFonts w:cstheme="minorHAnsi"/>
          <w:b/>
          <w:bCs/>
        </w:rPr>
        <w:t>Review of the year:</w:t>
      </w:r>
    </w:p>
    <w:p w14:paraId="570A1804" w14:textId="77777777" w:rsidR="00DC506A" w:rsidRPr="00353AD3" w:rsidRDefault="00DC506A" w:rsidP="00DC506A">
      <w:pPr>
        <w:autoSpaceDE w:val="0"/>
        <w:autoSpaceDN w:val="0"/>
        <w:adjustRightInd w:val="0"/>
        <w:spacing w:after="0" w:line="240" w:lineRule="auto"/>
        <w:jc w:val="both"/>
        <w:rPr>
          <w:rFonts w:cstheme="minorHAnsi"/>
        </w:rPr>
      </w:pPr>
      <w:r w:rsidRPr="00353AD3">
        <w:rPr>
          <w:rFonts w:cstheme="minorHAnsi"/>
        </w:rPr>
        <w:t>The various activity groups will highlight their a</w:t>
      </w:r>
      <w:r>
        <w:rPr>
          <w:rFonts w:cstheme="minorHAnsi"/>
        </w:rPr>
        <w:t>c</w:t>
      </w:r>
      <w:r w:rsidRPr="00353AD3">
        <w:rPr>
          <w:rFonts w:cstheme="minorHAnsi"/>
        </w:rPr>
        <w:t>tivities during the year by giving reports at the APCM.</w:t>
      </w:r>
      <w:r w:rsidR="00046C79">
        <w:rPr>
          <w:rFonts w:cstheme="minorHAnsi"/>
        </w:rPr>
        <w:t xml:space="preserve"> </w:t>
      </w:r>
      <w:r w:rsidRPr="00353AD3">
        <w:rPr>
          <w:rFonts w:cstheme="minorHAnsi"/>
        </w:rPr>
        <w:t>The activities of the parish insofar as they impinge upon the Statement of Financial Activities have been as follows:</w:t>
      </w:r>
    </w:p>
    <w:p w14:paraId="39482AB2" w14:textId="77777777" w:rsidR="00DC506A" w:rsidRPr="00A93EAE" w:rsidRDefault="00DC506A" w:rsidP="00DC506A">
      <w:pPr>
        <w:autoSpaceDE w:val="0"/>
        <w:autoSpaceDN w:val="0"/>
        <w:adjustRightInd w:val="0"/>
        <w:spacing w:after="0" w:line="240" w:lineRule="auto"/>
        <w:jc w:val="both"/>
        <w:rPr>
          <w:rFonts w:cstheme="minorHAnsi"/>
          <w:color w:val="FF0000"/>
        </w:rPr>
      </w:pPr>
    </w:p>
    <w:p w14:paraId="209AAEF4" w14:textId="69B2077A" w:rsidR="00DC506A" w:rsidRPr="00353AD3" w:rsidRDefault="00DC506A" w:rsidP="00DC506A">
      <w:pPr>
        <w:pStyle w:val="ListParagraph"/>
        <w:numPr>
          <w:ilvl w:val="0"/>
          <w:numId w:val="2"/>
        </w:numPr>
        <w:autoSpaceDE w:val="0"/>
        <w:autoSpaceDN w:val="0"/>
        <w:adjustRightInd w:val="0"/>
        <w:spacing w:after="0" w:line="240" w:lineRule="auto"/>
        <w:jc w:val="both"/>
        <w:rPr>
          <w:rFonts w:cstheme="minorHAnsi"/>
        </w:rPr>
      </w:pPr>
      <w:r w:rsidRPr="00353AD3">
        <w:rPr>
          <w:rFonts w:cstheme="minorHAnsi"/>
        </w:rPr>
        <w:t>The parish’s contribution to the central fund of the Diocese of Southwark (the Parish Su</w:t>
      </w:r>
      <w:r>
        <w:rPr>
          <w:rFonts w:cstheme="minorHAnsi"/>
        </w:rPr>
        <w:t>p</w:t>
      </w:r>
      <w:r w:rsidRPr="00353AD3">
        <w:rPr>
          <w:rFonts w:cstheme="minorHAnsi"/>
        </w:rPr>
        <w:t>port Fund) remains the pri</w:t>
      </w:r>
      <w:r w:rsidR="0020422E">
        <w:rPr>
          <w:rFonts w:cstheme="minorHAnsi"/>
        </w:rPr>
        <w:t>ncipal item of expenditure at £</w:t>
      </w:r>
      <w:r w:rsidR="009763FD">
        <w:rPr>
          <w:rFonts w:cstheme="minorHAnsi"/>
        </w:rPr>
        <w:t>8</w:t>
      </w:r>
      <w:r w:rsidR="005A2CE6">
        <w:rPr>
          <w:rFonts w:cstheme="minorHAnsi"/>
        </w:rPr>
        <w:t>1,900</w:t>
      </w:r>
      <w:r w:rsidRPr="00353AD3">
        <w:rPr>
          <w:rFonts w:cstheme="minorHAnsi"/>
        </w:rPr>
        <w:t xml:space="preserve"> for </w:t>
      </w:r>
      <w:r w:rsidR="0020422E">
        <w:rPr>
          <w:rFonts w:cstheme="minorHAnsi"/>
        </w:rPr>
        <w:t>20</w:t>
      </w:r>
      <w:r w:rsidR="00255CE7">
        <w:rPr>
          <w:rFonts w:cstheme="minorHAnsi"/>
        </w:rPr>
        <w:t>2</w:t>
      </w:r>
      <w:r w:rsidR="005A2CE6">
        <w:rPr>
          <w:rFonts w:cstheme="minorHAnsi"/>
        </w:rPr>
        <w:t>2</w:t>
      </w:r>
      <w:r w:rsidR="00255CE7">
        <w:rPr>
          <w:rFonts w:cstheme="minorHAnsi"/>
        </w:rPr>
        <w:t xml:space="preserve"> </w:t>
      </w:r>
      <w:r w:rsidRPr="00353AD3">
        <w:rPr>
          <w:rFonts w:cstheme="minorHAnsi"/>
        </w:rPr>
        <w:t>(£</w:t>
      </w:r>
      <w:r w:rsidR="005A2CE6">
        <w:rPr>
          <w:rFonts w:cstheme="minorHAnsi"/>
        </w:rPr>
        <w:t>80,300</w:t>
      </w:r>
      <w:r w:rsidR="0020422E">
        <w:rPr>
          <w:rFonts w:cstheme="minorHAnsi"/>
        </w:rPr>
        <w:t>- 20</w:t>
      </w:r>
      <w:r w:rsidR="009763FD">
        <w:rPr>
          <w:rFonts w:cstheme="minorHAnsi"/>
        </w:rPr>
        <w:t>2</w:t>
      </w:r>
      <w:r w:rsidR="005A2CE6">
        <w:rPr>
          <w:rFonts w:cstheme="minorHAnsi"/>
        </w:rPr>
        <w:t>1</w:t>
      </w:r>
      <w:r w:rsidRPr="00353AD3">
        <w:rPr>
          <w:rFonts w:cstheme="minorHAnsi"/>
        </w:rPr>
        <w:t>) and has been paid in full.</w:t>
      </w:r>
    </w:p>
    <w:p w14:paraId="69369AA2" w14:textId="77777777" w:rsidR="00DC506A" w:rsidRPr="00A93EAE" w:rsidRDefault="00DC506A" w:rsidP="00DC506A">
      <w:pPr>
        <w:pStyle w:val="ListParagraph"/>
        <w:autoSpaceDE w:val="0"/>
        <w:autoSpaceDN w:val="0"/>
        <w:adjustRightInd w:val="0"/>
        <w:spacing w:after="0" w:line="240" w:lineRule="auto"/>
        <w:jc w:val="both"/>
        <w:rPr>
          <w:rFonts w:cstheme="minorHAnsi"/>
          <w:color w:val="FF0000"/>
        </w:rPr>
      </w:pPr>
    </w:p>
    <w:p w14:paraId="6ED72A71" w14:textId="77777777" w:rsidR="00DC506A" w:rsidRPr="00353AD3" w:rsidRDefault="00DC506A" w:rsidP="00DC506A">
      <w:pPr>
        <w:pStyle w:val="ListParagraph"/>
        <w:numPr>
          <w:ilvl w:val="0"/>
          <w:numId w:val="2"/>
        </w:numPr>
        <w:autoSpaceDE w:val="0"/>
        <w:autoSpaceDN w:val="0"/>
        <w:adjustRightInd w:val="0"/>
        <w:spacing w:after="0" w:line="240" w:lineRule="auto"/>
        <w:jc w:val="both"/>
        <w:rPr>
          <w:rFonts w:cstheme="minorHAnsi"/>
        </w:rPr>
      </w:pPr>
      <w:r w:rsidRPr="00353AD3">
        <w:rPr>
          <w:rFonts w:cstheme="minorHAnsi"/>
        </w:rPr>
        <w:t>Voluntary contributions from members of the congregation remain the principal source of income.</w:t>
      </w:r>
    </w:p>
    <w:p w14:paraId="4F8418FA" w14:textId="68BAF546" w:rsidR="00DC506A" w:rsidRPr="00353AD3" w:rsidRDefault="00DC506A" w:rsidP="00DC506A">
      <w:pPr>
        <w:autoSpaceDE w:val="0"/>
        <w:autoSpaceDN w:val="0"/>
        <w:adjustRightInd w:val="0"/>
        <w:spacing w:after="0" w:line="240" w:lineRule="auto"/>
        <w:ind w:left="720"/>
        <w:jc w:val="both"/>
        <w:rPr>
          <w:rFonts w:cstheme="minorHAnsi"/>
        </w:rPr>
      </w:pPr>
      <w:r w:rsidRPr="00353AD3">
        <w:rPr>
          <w:rFonts w:cstheme="minorHAnsi"/>
        </w:rPr>
        <w:t>Income from donations for unrestricted purposes including claimed Gift Ai</w:t>
      </w:r>
      <w:r w:rsidR="0020422E">
        <w:rPr>
          <w:rFonts w:cstheme="minorHAnsi"/>
        </w:rPr>
        <w:t>d amounted to £</w:t>
      </w:r>
      <w:r w:rsidR="005010C5">
        <w:rPr>
          <w:rFonts w:cstheme="minorHAnsi"/>
        </w:rPr>
        <w:t>126,063</w:t>
      </w:r>
      <w:r w:rsidR="0020422E">
        <w:rPr>
          <w:rFonts w:cstheme="minorHAnsi"/>
        </w:rPr>
        <w:t xml:space="preserve"> (£</w:t>
      </w:r>
      <w:r w:rsidR="009066D5">
        <w:rPr>
          <w:rFonts w:cstheme="minorHAnsi"/>
        </w:rPr>
        <w:t>145,</w:t>
      </w:r>
      <w:r w:rsidR="005010C5">
        <w:rPr>
          <w:rFonts w:cstheme="minorHAnsi"/>
        </w:rPr>
        <w:t xml:space="preserve">387 </w:t>
      </w:r>
      <w:r w:rsidRPr="00353AD3">
        <w:rPr>
          <w:rFonts w:cstheme="minorHAnsi"/>
        </w:rPr>
        <w:t>- 20</w:t>
      </w:r>
      <w:r w:rsidR="009066D5">
        <w:rPr>
          <w:rFonts w:cstheme="minorHAnsi"/>
        </w:rPr>
        <w:t>2</w:t>
      </w:r>
      <w:r w:rsidR="005010C5">
        <w:rPr>
          <w:rFonts w:cstheme="minorHAnsi"/>
        </w:rPr>
        <w:t>1</w:t>
      </w:r>
      <w:r w:rsidRPr="00353AD3">
        <w:rPr>
          <w:rFonts w:cstheme="minorHAnsi"/>
        </w:rPr>
        <w:t xml:space="preserve">). An Advent Thanksgiving gift day was held with a commitment that the first £3,000 of donations would be </w:t>
      </w:r>
      <w:r>
        <w:rPr>
          <w:rFonts w:cstheme="minorHAnsi"/>
        </w:rPr>
        <w:t xml:space="preserve">divided between </w:t>
      </w:r>
      <w:r w:rsidR="00325DFD">
        <w:rPr>
          <w:rFonts w:cstheme="minorHAnsi"/>
        </w:rPr>
        <w:t>three</w:t>
      </w:r>
      <w:r>
        <w:rPr>
          <w:rFonts w:cstheme="minorHAnsi"/>
        </w:rPr>
        <w:t xml:space="preserve"> projects – </w:t>
      </w:r>
      <w:r w:rsidR="005010C5">
        <w:rPr>
          <w:rFonts w:cstheme="minorHAnsi"/>
        </w:rPr>
        <w:t>Wandsworth Foodbank (Furzedown)</w:t>
      </w:r>
      <w:r w:rsidR="00AC5ED9">
        <w:rPr>
          <w:rFonts w:cstheme="minorHAnsi"/>
        </w:rPr>
        <w:t xml:space="preserve">, </w:t>
      </w:r>
      <w:r w:rsidR="009066D5">
        <w:rPr>
          <w:rFonts w:cstheme="minorHAnsi"/>
        </w:rPr>
        <w:t>Furzedown Youth Centre</w:t>
      </w:r>
      <w:r w:rsidR="007606A8">
        <w:rPr>
          <w:rFonts w:cstheme="minorHAnsi"/>
        </w:rPr>
        <w:t xml:space="preserve"> and </w:t>
      </w:r>
      <w:r w:rsidR="005010C5">
        <w:rPr>
          <w:rFonts w:cstheme="minorHAnsi"/>
        </w:rPr>
        <w:t>Onside Soccer</w:t>
      </w:r>
      <w:r w:rsidRPr="001C1099">
        <w:rPr>
          <w:rFonts w:cstheme="minorHAnsi"/>
        </w:rPr>
        <w:t xml:space="preserve">. Total </w:t>
      </w:r>
      <w:r w:rsidRPr="00353AD3">
        <w:rPr>
          <w:rFonts w:cstheme="minorHAnsi"/>
        </w:rPr>
        <w:t>donations received were £</w:t>
      </w:r>
      <w:r w:rsidR="005010C5">
        <w:rPr>
          <w:rFonts w:cstheme="minorHAnsi"/>
        </w:rPr>
        <w:t>13,216</w:t>
      </w:r>
      <w:r w:rsidRPr="00353AD3">
        <w:rPr>
          <w:rFonts w:cstheme="minorHAnsi"/>
        </w:rPr>
        <w:t xml:space="preserve"> including associated Gift Aid (£</w:t>
      </w:r>
      <w:r w:rsidR="005010C5">
        <w:rPr>
          <w:rFonts w:cstheme="minorHAnsi"/>
        </w:rPr>
        <w:t>17,375</w:t>
      </w:r>
      <w:r w:rsidRPr="00353AD3">
        <w:rPr>
          <w:rFonts w:cstheme="minorHAnsi"/>
        </w:rPr>
        <w:t xml:space="preserve"> – 20</w:t>
      </w:r>
      <w:r w:rsidR="00A93037">
        <w:rPr>
          <w:rFonts w:cstheme="minorHAnsi"/>
        </w:rPr>
        <w:t>2</w:t>
      </w:r>
      <w:r w:rsidR="005010C5">
        <w:rPr>
          <w:rFonts w:cstheme="minorHAnsi"/>
        </w:rPr>
        <w:t>1</w:t>
      </w:r>
      <w:r w:rsidRPr="00353AD3">
        <w:rPr>
          <w:rFonts w:cstheme="minorHAnsi"/>
        </w:rPr>
        <w:t xml:space="preserve">). </w:t>
      </w:r>
    </w:p>
    <w:p w14:paraId="19BF0644" w14:textId="3278288C" w:rsidR="00DC506A" w:rsidRPr="00353AD3" w:rsidRDefault="00DC506A" w:rsidP="00DC506A">
      <w:pPr>
        <w:autoSpaceDE w:val="0"/>
        <w:autoSpaceDN w:val="0"/>
        <w:adjustRightInd w:val="0"/>
        <w:spacing w:after="0" w:line="240" w:lineRule="auto"/>
        <w:ind w:left="720"/>
        <w:jc w:val="both"/>
        <w:rPr>
          <w:rFonts w:cstheme="minorHAnsi"/>
        </w:rPr>
      </w:pPr>
      <w:r w:rsidRPr="00353AD3">
        <w:rPr>
          <w:rFonts w:cstheme="minorHAnsi"/>
        </w:rPr>
        <w:t>The PCC continues to encourage the congregation to give to the Church in a regular and committed way using one of the stewardship schemes</w:t>
      </w:r>
      <w:r w:rsidRPr="00353AD3">
        <w:rPr>
          <w:rFonts w:cstheme="minorHAnsi"/>
          <w:b/>
          <w:bCs/>
        </w:rPr>
        <w:t xml:space="preserve">. </w:t>
      </w:r>
      <w:r w:rsidRPr="00353AD3">
        <w:rPr>
          <w:rFonts w:cstheme="minorHAnsi"/>
        </w:rPr>
        <w:t>Tax efficient regular giving to the General Fund amo</w:t>
      </w:r>
      <w:r w:rsidR="00C26796">
        <w:rPr>
          <w:rFonts w:cstheme="minorHAnsi"/>
        </w:rPr>
        <w:t>unted</w:t>
      </w:r>
      <w:r w:rsidR="00CE3F66">
        <w:rPr>
          <w:rFonts w:cstheme="minorHAnsi"/>
        </w:rPr>
        <w:t xml:space="preserve"> </w:t>
      </w:r>
      <w:r w:rsidR="00C26796">
        <w:rPr>
          <w:rFonts w:cstheme="minorHAnsi"/>
        </w:rPr>
        <w:t xml:space="preserve">to </w:t>
      </w:r>
      <w:r w:rsidR="00C26796" w:rsidRPr="002314DD">
        <w:rPr>
          <w:rFonts w:cstheme="minorHAnsi"/>
        </w:rPr>
        <w:t>£</w:t>
      </w:r>
      <w:r w:rsidR="005010C5" w:rsidRPr="002314DD">
        <w:rPr>
          <w:rFonts w:cstheme="minorHAnsi"/>
        </w:rPr>
        <w:t>70,317</w:t>
      </w:r>
      <w:r w:rsidR="00C26796" w:rsidRPr="002314DD">
        <w:rPr>
          <w:rFonts w:cstheme="minorHAnsi"/>
        </w:rPr>
        <w:t xml:space="preserve"> (£</w:t>
      </w:r>
      <w:r w:rsidR="005010C5" w:rsidRPr="002314DD">
        <w:rPr>
          <w:rFonts w:cstheme="minorHAnsi"/>
        </w:rPr>
        <w:t>85,</w:t>
      </w:r>
      <w:r w:rsidR="008E0259" w:rsidRPr="002314DD">
        <w:rPr>
          <w:rFonts w:cstheme="minorHAnsi"/>
        </w:rPr>
        <w:t>949</w:t>
      </w:r>
      <w:r w:rsidR="00C26796" w:rsidRPr="002314DD">
        <w:rPr>
          <w:rFonts w:cstheme="minorHAnsi"/>
        </w:rPr>
        <w:t xml:space="preserve"> - 20</w:t>
      </w:r>
      <w:r w:rsidR="00A93037" w:rsidRPr="002314DD">
        <w:rPr>
          <w:rFonts w:cstheme="minorHAnsi"/>
        </w:rPr>
        <w:t>2</w:t>
      </w:r>
      <w:r w:rsidR="005010C5" w:rsidRPr="002314DD">
        <w:rPr>
          <w:rFonts w:cstheme="minorHAnsi"/>
        </w:rPr>
        <w:t>1</w:t>
      </w:r>
      <w:r w:rsidRPr="002314DD">
        <w:rPr>
          <w:rFonts w:cstheme="minorHAnsi"/>
        </w:rPr>
        <w:t>)</w:t>
      </w:r>
      <w:r w:rsidRPr="00353AD3">
        <w:rPr>
          <w:rFonts w:cstheme="minorHAnsi"/>
        </w:rPr>
        <w:t xml:space="preserve"> and with other Gift Aided do</w:t>
      </w:r>
      <w:r w:rsidR="006C1914">
        <w:rPr>
          <w:rFonts w:cstheme="minorHAnsi"/>
        </w:rPr>
        <w:t>nations, £</w:t>
      </w:r>
      <w:r w:rsidR="005010C5">
        <w:rPr>
          <w:rFonts w:cstheme="minorHAnsi"/>
        </w:rPr>
        <w:t>19,191</w:t>
      </w:r>
      <w:r w:rsidR="00C26796">
        <w:rPr>
          <w:rFonts w:cstheme="minorHAnsi"/>
        </w:rPr>
        <w:t xml:space="preserve"> (£</w:t>
      </w:r>
      <w:r w:rsidR="005010C5">
        <w:rPr>
          <w:rFonts w:cstheme="minorHAnsi"/>
        </w:rPr>
        <w:t>22,583</w:t>
      </w:r>
      <w:r w:rsidR="00C723D5">
        <w:rPr>
          <w:rFonts w:cstheme="minorHAnsi"/>
        </w:rPr>
        <w:t xml:space="preserve"> - 20</w:t>
      </w:r>
      <w:r w:rsidR="00A93037">
        <w:rPr>
          <w:rFonts w:cstheme="minorHAnsi"/>
        </w:rPr>
        <w:t>2</w:t>
      </w:r>
      <w:r w:rsidR="005010C5">
        <w:rPr>
          <w:rFonts w:cstheme="minorHAnsi"/>
        </w:rPr>
        <w:t>1</w:t>
      </w:r>
      <w:r w:rsidRPr="00353AD3">
        <w:rPr>
          <w:rFonts w:cstheme="minorHAnsi"/>
        </w:rPr>
        <w:t>) was claimed in Gift Aid for unrestricted purposes.</w:t>
      </w:r>
    </w:p>
    <w:p w14:paraId="50601134" w14:textId="582979A4" w:rsidR="00DC506A" w:rsidRPr="00F92A48" w:rsidRDefault="00DC506A" w:rsidP="00DC506A">
      <w:pPr>
        <w:autoSpaceDE w:val="0"/>
        <w:autoSpaceDN w:val="0"/>
        <w:adjustRightInd w:val="0"/>
        <w:spacing w:after="0" w:line="240" w:lineRule="auto"/>
        <w:ind w:left="720"/>
        <w:jc w:val="both"/>
        <w:rPr>
          <w:rFonts w:cstheme="minorHAnsi"/>
        </w:rPr>
      </w:pPr>
      <w:r w:rsidRPr="00913240">
        <w:rPr>
          <w:rFonts w:cstheme="minorHAnsi"/>
        </w:rPr>
        <w:t>Other don</w:t>
      </w:r>
      <w:r w:rsidR="00C26796">
        <w:rPr>
          <w:rFonts w:cstheme="minorHAnsi"/>
        </w:rPr>
        <w:t>ations of £</w:t>
      </w:r>
      <w:r w:rsidR="005010C5">
        <w:rPr>
          <w:rFonts w:cstheme="minorHAnsi"/>
        </w:rPr>
        <w:t>1,530</w:t>
      </w:r>
      <w:r w:rsidR="00C26796">
        <w:rPr>
          <w:rFonts w:cstheme="minorHAnsi"/>
        </w:rPr>
        <w:t xml:space="preserve"> (£</w:t>
      </w:r>
      <w:r w:rsidR="005010C5">
        <w:rPr>
          <w:rFonts w:cstheme="minorHAnsi"/>
        </w:rPr>
        <w:t>6,460</w:t>
      </w:r>
      <w:r w:rsidR="00C26796">
        <w:rPr>
          <w:rFonts w:cstheme="minorHAnsi"/>
        </w:rPr>
        <w:t xml:space="preserve"> – 2</w:t>
      </w:r>
      <w:r w:rsidR="00A93037">
        <w:rPr>
          <w:rFonts w:cstheme="minorHAnsi"/>
        </w:rPr>
        <w:t>02</w:t>
      </w:r>
      <w:r w:rsidR="005010C5">
        <w:rPr>
          <w:rFonts w:cstheme="minorHAnsi"/>
        </w:rPr>
        <w:t>1</w:t>
      </w:r>
      <w:r w:rsidRPr="00913240">
        <w:rPr>
          <w:rFonts w:cstheme="minorHAnsi"/>
        </w:rPr>
        <w:t>) included restricted donations for various areas of the Church’s ministry</w:t>
      </w:r>
      <w:r w:rsidR="008D235B">
        <w:rPr>
          <w:rFonts w:cstheme="minorHAnsi"/>
        </w:rPr>
        <w:t xml:space="preserve"> and from </w:t>
      </w:r>
      <w:r w:rsidR="005010C5">
        <w:rPr>
          <w:rFonts w:cstheme="minorHAnsi"/>
        </w:rPr>
        <w:t>Southwark Diocese to assist with rising energy costs</w:t>
      </w:r>
      <w:r w:rsidRPr="00913240">
        <w:rPr>
          <w:rFonts w:cstheme="minorHAnsi"/>
        </w:rPr>
        <w:t>.</w:t>
      </w:r>
      <w:r w:rsidRPr="00A93EAE">
        <w:rPr>
          <w:rFonts w:cstheme="minorHAnsi"/>
          <w:color w:val="FF0000"/>
        </w:rPr>
        <w:t xml:space="preserve"> </w:t>
      </w:r>
      <w:r w:rsidRPr="00913240">
        <w:rPr>
          <w:rFonts w:cstheme="minorHAnsi"/>
        </w:rPr>
        <w:t>The PCC’s commitment to supporting all aspects of mission res</w:t>
      </w:r>
      <w:r w:rsidR="00C26796">
        <w:rPr>
          <w:rFonts w:cstheme="minorHAnsi"/>
        </w:rPr>
        <w:t>ulted in £</w:t>
      </w:r>
      <w:r w:rsidR="004E2B50">
        <w:rPr>
          <w:rFonts w:cstheme="minorHAnsi"/>
        </w:rPr>
        <w:t>37,722</w:t>
      </w:r>
      <w:r w:rsidR="00C26796">
        <w:rPr>
          <w:rFonts w:cstheme="minorHAnsi"/>
        </w:rPr>
        <w:t xml:space="preserve"> (£</w:t>
      </w:r>
      <w:r w:rsidR="004E2B50">
        <w:rPr>
          <w:rFonts w:cstheme="minorHAnsi"/>
        </w:rPr>
        <w:t>36,737</w:t>
      </w:r>
      <w:r w:rsidR="00C26796">
        <w:rPr>
          <w:rFonts w:cstheme="minorHAnsi"/>
        </w:rPr>
        <w:t xml:space="preserve"> – 20</w:t>
      </w:r>
      <w:r w:rsidR="00805F23">
        <w:rPr>
          <w:rFonts w:cstheme="minorHAnsi"/>
        </w:rPr>
        <w:t>2</w:t>
      </w:r>
      <w:r w:rsidR="004E2B50">
        <w:rPr>
          <w:rFonts w:cstheme="minorHAnsi"/>
        </w:rPr>
        <w:t>1</w:t>
      </w:r>
      <w:r w:rsidRPr="00913240">
        <w:rPr>
          <w:rFonts w:cstheme="minorHAnsi"/>
        </w:rPr>
        <w:t>) being granted to several causes including support for the Furzedown Youth Centre by the donation of the £</w:t>
      </w:r>
      <w:r w:rsidR="004E2B50">
        <w:rPr>
          <w:rFonts w:cstheme="minorHAnsi"/>
        </w:rPr>
        <w:t>22,549</w:t>
      </w:r>
      <w:r w:rsidRPr="00913240">
        <w:rPr>
          <w:rFonts w:cstheme="minorHAnsi"/>
        </w:rPr>
        <w:t xml:space="preserve"> for rent and utility bills. A tithe on income from giving of</w:t>
      </w:r>
      <w:r>
        <w:rPr>
          <w:rFonts w:cstheme="minorHAnsi"/>
          <w:color w:val="FF0000"/>
        </w:rPr>
        <w:t xml:space="preserve"> </w:t>
      </w:r>
      <w:r w:rsidR="00C26796">
        <w:rPr>
          <w:rFonts w:cstheme="minorHAnsi"/>
        </w:rPr>
        <w:t>£</w:t>
      </w:r>
      <w:r w:rsidR="004E2B50">
        <w:rPr>
          <w:rFonts w:cstheme="minorHAnsi"/>
        </w:rPr>
        <w:t>11,434</w:t>
      </w:r>
      <w:r w:rsidR="00805F23">
        <w:rPr>
          <w:rFonts w:cstheme="minorHAnsi"/>
        </w:rPr>
        <w:t xml:space="preserve"> </w:t>
      </w:r>
      <w:r w:rsidR="00C26796">
        <w:rPr>
          <w:rFonts w:cstheme="minorHAnsi"/>
        </w:rPr>
        <w:t>(£</w:t>
      </w:r>
      <w:r w:rsidR="00847DC5">
        <w:rPr>
          <w:rFonts w:cstheme="minorHAnsi"/>
        </w:rPr>
        <w:t>12</w:t>
      </w:r>
      <w:r w:rsidR="00D0729C">
        <w:rPr>
          <w:rFonts w:cstheme="minorHAnsi"/>
        </w:rPr>
        <w:t>,</w:t>
      </w:r>
      <w:r w:rsidR="004E2B50">
        <w:rPr>
          <w:rFonts w:cstheme="minorHAnsi"/>
        </w:rPr>
        <w:t>129</w:t>
      </w:r>
      <w:r w:rsidRPr="00913240">
        <w:rPr>
          <w:rFonts w:cstheme="minorHAnsi"/>
        </w:rPr>
        <w:t xml:space="preserve"> </w:t>
      </w:r>
      <w:r w:rsidR="00C26796">
        <w:rPr>
          <w:rFonts w:cstheme="minorHAnsi"/>
        </w:rPr>
        <w:t xml:space="preserve">– </w:t>
      </w:r>
      <w:r w:rsidR="004E2B50">
        <w:rPr>
          <w:rFonts w:cstheme="minorHAnsi"/>
        </w:rPr>
        <w:t>2021</w:t>
      </w:r>
      <w:r w:rsidRPr="00913240">
        <w:rPr>
          <w:rFonts w:cstheme="minorHAnsi"/>
        </w:rPr>
        <w:t xml:space="preserve"> was split equally between </w:t>
      </w:r>
      <w:r w:rsidR="00192055">
        <w:rPr>
          <w:rFonts w:cstheme="minorHAnsi"/>
        </w:rPr>
        <w:t>two</w:t>
      </w:r>
      <w:r w:rsidRPr="00913240">
        <w:rPr>
          <w:rFonts w:cstheme="minorHAnsi"/>
        </w:rPr>
        <w:t xml:space="preserve"> Mission partners</w:t>
      </w:r>
      <w:r w:rsidR="00192055">
        <w:rPr>
          <w:rFonts w:cstheme="minorHAnsi"/>
        </w:rPr>
        <w:t xml:space="preserve"> receiving a share</w:t>
      </w:r>
      <w:r w:rsidR="0001047C">
        <w:rPr>
          <w:rFonts w:cstheme="minorHAnsi"/>
        </w:rPr>
        <w:t xml:space="preserve"> </w:t>
      </w:r>
      <w:r w:rsidR="00932317">
        <w:rPr>
          <w:rFonts w:cstheme="minorHAnsi"/>
        </w:rPr>
        <w:t>with</w:t>
      </w:r>
      <w:r w:rsidRPr="00913240">
        <w:rPr>
          <w:rFonts w:cstheme="minorHAnsi"/>
        </w:rPr>
        <w:t xml:space="preserve"> Furzedown Youth Centre</w:t>
      </w:r>
      <w:r w:rsidR="00932317">
        <w:rPr>
          <w:rFonts w:cstheme="minorHAnsi"/>
        </w:rPr>
        <w:t xml:space="preserve"> receiving 1</w:t>
      </w:r>
      <w:r w:rsidR="00AF6B3F">
        <w:rPr>
          <w:rFonts w:cstheme="minorHAnsi"/>
        </w:rPr>
        <w:t>/3</w:t>
      </w:r>
      <w:r w:rsidRPr="00913240">
        <w:rPr>
          <w:rFonts w:cstheme="minorHAnsi"/>
        </w:rPr>
        <w:t>,</w:t>
      </w:r>
      <w:r w:rsidR="00AF6B3F">
        <w:rPr>
          <w:rFonts w:cstheme="minorHAnsi"/>
        </w:rPr>
        <w:t xml:space="preserve"> and</w:t>
      </w:r>
      <w:r w:rsidRPr="00913240">
        <w:rPr>
          <w:rFonts w:cstheme="minorHAnsi"/>
        </w:rPr>
        <w:t xml:space="preserve"> “Crosslinks”</w:t>
      </w:r>
      <w:r w:rsidR="00AF6B3F">
        <w:rPr>
          <w:rFonts w:cstheme="minorHAnsi"/>
        </w:rPr>
        <w:t xml:space="preserve"> receiving 2/3</w:t>
      </w:r>
      <w:r w:rsidRPr="00913240">
        <w:rPr>
          <w:rFonts w:cstheme="minorHAnsi"/>
        </w:rPr>
        <w:t xml:space="preserve"> in support of Alun and Debbie Burt’s ministry</w:t>
      </w:r>
      <w:r w:rsidR="00AF6B3F">
        <w:rPr>
          <w:rFonts w:cstheme="minorHAnsi"/>
        </w:rPr>
        <w:t xml:space="preserve"> in South Africa</w:t>
      </w:r>
      <w:r w:rsidRPr="00913240">
        <w:rPr>
          <w:rFonts w:cstheme="minorHAnsi"/>
        </w:rPr>
        <w:t>.</w:t>
      </w:r>
      <w:r w:rsidRPr="00A93EAE">
        <w:rPr>
          <w:rFonts w:cstheme="minorHAnsi"/>
          <w:color w:val="FF0000"/>
        </w:rPr>
        <w:t xml:space="preserve"> </w:t>
      </w:r>
    </w:p>
    <w:p w14:paraId="1080E211" w14:textId="61A738AA" w:rsidR="00C26796" w:rsidRDefault="00DC506A" w:rsidP="00F060BE">
      <w:pPr>
        <w:autoSpaceDE w:val="0"/>
        <w:autoSpaceDN w:val="0"/>
        <w:adjustRightInd w:val="0"/>
        <w:spacing w:after="0" w:line="240" w:lineRule="auto"/>
        <w:ind w:left="720"/>
        <w:jc w:val="both"/>
        <w:rPr>
          <w:rFonts w:cstheme="minorHAnsi"/>
        </w:rPr>
      </w:pPr>
      <w:r w:rsidRPr="00913240">
        <w:rPr>
          <w:rFonts w:cstheme="minorHAnsi"/>
        </w:rPr>
        <w:t>T</w:t>
      </w:r>
      <w:r w:rsidR="00C26796">
        <w:rPr>
          <w:rFonts w:cstheme="minorHAnsi"/>
        </w:rPr>
        <w:t>otal income amounted to £</w:t>
      </w:r>
      <w:r w:rsidR="00CE3F66">
        <w:rPr>
          <w:rFonts w:cstheme="minorHAnsi"/>
        </w:rPr>
        <w:t>205,826</w:t>
      </w:r>
      <w:r w:rsidR="009E534A">
        <w:rPr>
          <w:rFonts w:cstheme="minorHAnsi"/>
        </w:rPr>
        <w:t xml:space="preserve"> </w:t>
      </w:r>
      <w:r w:rsidR="00C26796">
        <w:rPr>
          <w:rFonts w:cstheme="minorHAnsi"/>
        </w:rPr>
        <w:t>(£</w:t>
      </w:r>
      <w:r w:rsidR="004E2B50">
        <w:rPr>
          <w:rFonts w:cstheme="minorHAnsi"/>
        </w:rPr>
        <w:t>221,82</w:t>
      </w:r>
      <w:r w:rsidR="00CE3F66">
        <w:rPr>
          <w:rFonts w:cstheme="minorHAnsi"/>
        </w:rPr>
        <w:t>7</w:t>
      </w:r>
      <w:r w:rsidR="00052BD4">
        <w:rPr>
          <w:rFonts w:cstheme="minorHAnsi"/>
        </w:rPr>
        <w:t xml:space="preserve"> </w:t>
      </w:r>
      <w:r w:rsidR="00C26796">
        <w:rPr>
          <w:rFonts w:cstheme="minorHAnsi"/>
        </w:rPr>
        <w:t>- 20</w:t>
      </w:r>
      <w:r w:rsidR="00052BD4">
        <w:rPr>
          <w:rFonts w:cstheme="minorHAnsi"/>
        </w:rPr>
        <w:t>2</w:t>
      </w:r>
      <w:r w:rsidR="004E2B50">
        <w:rPr>
          <w:rFonts w:cstheme="minorHAnsi"/>
        </w:rPr>
        <w:t>1</w:t>
      </w:r>
      <w:r w:rsidR="00C26796">
        <w:rPr>
          <w:rFonts w:cstheme="minorHAnsi"/>
        </w:rPr>
        <w:t>) of which £</w:t>
      </w:r>
      <w:r w:rsidR="004E2B50">
        <w:rPr>
          <w:rFonts w:cstheme="minorHAnsi"/>
        </w:rPr>
        <w:t>3,130</w:t>
      </w:r>
      <w:r w:rsidR="00C26796">
        <w:rPr>
          <w:rFonts w:cstheme="minorHAnsi"/>
        </w:rPr>
        <w:t xml:space="preserve"> was restricted (£</w:t>
      </w:r>
      <w:r w:rsidR="00181C42">
        <w:rPr>
          <w:rFonts w:cstheme="minorHAnsi"/>
        </w:rPr>
        <w:t>9</w:t>
      </w:r>
      <w:r w:rsidR="004E2B50">
        <w:rPr>
          <w:rFonts w:cstheme="minorHAnsi"/>
        </w:rPr>
        <w:t>,743</w:t>
      </w:r>
      <w:r w:rsidR="00C26796">
        <w:rPr>
          <w:rFonts w:cstheme="minorHAnsi"/>
        </w:rPr>
        <w:t xml:space="preserve"> – 20</w:t>
      </w:r>
      <w:r w:rsidR="00052BD4">
        <w:rPr>
          <w:rFonts w:cstheme="minorHAnsi"/>
        </w:rPr>
        <w:t>2</w:t>
      </w:r>
      <w:r w:rsidR="00181C42">
        <w:rPr>
          <w:rFonts w:cstheme="minorHAnsi"/>
        </w:rPr>
        <w:t>1</w:t>
      </w:r>
      <w:r w:rsidRPr="00913240">
        <w:rPr>
          <w:rFonts w:cstheme="minorHAnsi"/>
        </w:rPr>
        <w:t>).</w:t>
      </w:r>
      <w:r w:rsidR="00F060BE">
        <w:rPr>
          <w:rFonts w:cstheme="minorHAnsi"/>
        </w:rPr>
        <w:t xml:space="preserve"> </w:t>
      </w:r>
      <w:r w:rsidRPr="00913240">
        <w:rPr>
          <w:rFonts w:cstheme="minorHAnsi"/>
        </w:rPr>
        <w:t>Total</w:t>
      </w:r>
      <w:r w:rsidR="00C26796">
        <w:rPr>
          <w:rFonts w:cstheme="minorHAnsi"/>
        </w:rPr>
        <w:t xml:space="preserve"> expenditure amounted to £</w:t>
      </w:r>
      <w:r w:rsidR="00891EF3">
        <w:rPr>
          <w:rFonts w:cstheme="minorHAnsi"/>
        </w:rPr>
        <w:t>222,208</w:t>
      </w:r>
      <w:r w:rsidR="00C26796">
        <w:rPr>
          <w:rFonts w:cstheme="minorHAnsi"/>
        </w:rPr>
        <w:t xml:space="preserve"> (£</w:t>
      </w:r>
      <w:r w:rsidR="004E2B50">
        <w:rPr>
          <w:rFonts w:cstheme="minorHAnsi"/>
        </w:rPr>
        <w:t>2</w:t>
      </w:r>
      <w:r w:rsidR="00CE3F66">
        <w:rPr>
          <w:rFonts w:cstheme="minorHAnsi"/>
        </w:rPr>
        <w:t>2</w:t>
      </w:r>
      <w:r w:rsidR="004E2B50">
        <w:rPr>
          <w:rFonts w:cstheme="minorHAnsi"/>
        </w:rPr>
        <w:t>7,163</w:t>
      </w:r>
      <w:r w:rsidRPr="00913240">
        <w:rPr>
          <w:rFonts w:cstheme="minorHAnsi"/>
        </w:rPr>
        <w:t xml:space="preserve"> - 20</w:t>
      </w:r>
      <w:r w:rsidR="00052BD4">
        <w:rPr>
          <w:rFonts w:cstheme="minorHAnsi"/>
        </w:rPr>
        <w:t>2</w:t>
      </w:r>
      <w:r w:rsidR="004E2B50">
        <w:rPr>
          <w:rFonts w:cstheme="minorHAnsi"/>
        </w:rPr>
        <w:t>1</w:t>
      </w:r>
      <w:r w:rsidRPr="00913240">
        <w:rPr>
          <w:rFonts w:cstheme="minorHAnsi"/>
        </w:rPr>
        <w:t>)</w:t>
      </w:r>
      <w:r w:rsidR="00C26796">
        <w:rPr>
          <w:rFonts w:cstheme="minorHAnsi"/>
        </w:rPr>
        <w:t xml:space="preserve"> of which £</w:t>
      </w:r>
      <w:r w:rsidR="004E2B50">
        <w:rPr>
          <w:rFonts w:cstheme="minorHAnsi"/>
        </w:rPr>
        <w:t>3,143</w:t>
      </w:r>
      <w:r w:rsidRPr="00913240">
        <w:rPr>
          <w:rFonts w:cstheme="minorHAnsi"/>
        </w:rPr>
        <w:t xml:space="preserve"> was expenditure on</w:t>
      </w:r>
      <w:r w:rsidR="00C26796">
        <w:rPr>
          <w:rFonts w:cstheme="minorHAnsi"/>
        </w:rPr>
        <w:t xml:space="preserve"> restricted items (£</w:t>
      </w:r>
      <w:r w:rsidR="00181C42">
        <w:rPr>
          <w:rFonts w:cstheme="minorHAnsi"/>
        </w:rPr>
        <w:t>6,152</w:t>
      </w:r>
      <w:r w:rsidR="00C26796">
        <w:rPr>
          <w:rFonts w:cstheme="minorHAnsi"/>
        </w:rPr>
        <w:t xml:space="preserve"> – 20</w:t>
      </w:r>
      <w:r w:rsidR="00052BD4">
        <w:rPr>
          <w:rFonts w:cstheme="minorHAnsi"/>
        </w:rPr>
        <w:t>2</w:t>
      </w:r>
      <w:r w:rsidR="00181C42">
        <w:rPr>
          <w:rFonts w:cstheme="minorHAnsi"/>
        </w:rPr>
        <w:t>1</w:t>
      </w:r>
      <w:r w:rsidRPr="00913240">
        <w:rPr>
          <w:rFonts w:cstheme="minorHAnsi"/>
        </w:rPr>
        <w:t xml:space="preserve">). </w:t>
      </w:r>
    </w:p>
    <w:p w14:paraId="3B6D686A" w14:textId="77777777" w:rsidR="00DC506A" w:rsidRPr="00913240" w:rsidRDefault="00DC506A" w:rsidP="00DC506A">
      <w:pPr>
        <w:autoSpaceDE w:val="0"/>
        <w:autoSpaceDN w:val="0"/>
        <w:adjustRightInd w:val="0"/>
        <w:spacing w:after="0" w:line="240" w:lineRule="auto"/>
        <w:ind w:left="720"/>
        <w:jc w:val="both"/>
        <w:rPr>
          <w:rFonts w:cstheme="minorHAnsi"/>
        </w:rPr>
      </w:pPr>
      <w:r w:rsidRPr="00913240">
        <w:rPr>
          <w:rFonts w:cstheme="minorHAnsi"/>
        </w:rPr>
        <w:t>The generosity of the people of St. James continues to be a source of both encouragement and humility. It is encouraging that we have been able to welcome new faces into the congregation. It is hoped that newcomers will soon become full and active members of our Electoral Roll.</w:t>
      </w:r>
    </w:p>
    <w:p w14:paraId="6F4B73DC" w14:textId="77777777" w:rsidR="00DC506A" w:rsidRPr="00A93EAE" w:rsidRDefault="00DC506A" w:rsidP="00DC506A">
      <w:pPr>
        <w:autoSpaceDE w:val="0"/>
        <w:autoSpaceDN w:val="0"/>
        <w:adjustRightInd w:val="0"/>
        <w:spacing w:after="0" w:line="240" w:lineRule="auto"/>
        <w:ind w:left="720"/>
        <w:jc w:val="both"/>
        <w:rPr>
          <w:rFonts w:cstheme="minorHAnsi"/>
          <w:color w:val="FF0000"/>
        </w:rPr>
      </w:pPr>
    </w:p>
    <w:p w14:paraId="2FB92BF5" w14:textId="50161C98" w:rsidR="00DC506A" w:rsidRPr="00ED28EC" w:rsidRDefault="00DC506A" w:rsidP="00ED28EC">
      <w:pPr>
        <w:pStyle w:val="ListParagraph"/>
        <w:numPr>
          <w:ilvl w:val="0"/>
          <w:numId w:val="2"/>
        </w:numPr>
        <w:autoSpaceDE w:val="0"/>
        <w:autoSpaceDN w:val="0"/>
        <w:adjustRightInd w:val="0"/>
        <w:spacing w:after="0" w:line="240" w:lineRule="auto"/>
        <w:jc w:val="both"/>
        <w:rPr>
          <w:rFonts w:cstheme="minorHAnsi"/>
        </w:rPr>
      </w:pPr>
      <w:r w:rsidRPr="00913240">
        <w:rPr>
          <w:rFonts w:cstheme="minorHAnsi"/>
        </w:rPr>
        <w:t xml:space="preserve">The churches of the Furzedown Team Ministry (St. James, St Alban’s and St. Pauls) continue to work closely together and with Mitcham Lane Baptist Church, sharing a vision of mission in the community, especially in the area of ministry to young people both through Sunday groups and through the work of the Furzedown Youth Centre. </w:t>
      </w:r>
    </w:p>
    <w:p w14:paraId="6DD82C78" w14:textId="2DA5EE59" w:rsidR="00DC506A" w:rsidRPr="00714B36" w:rsidRDefault="00DC506A" w:rsidP="00DC506A">
      <w:pPr>
        <w:pStyle w:val="ListParagraph"/>
        <w:numPr>
          <w:ilvl w:val="0"/>
          <w:numId w:val="2"/>
        </w:numPr>
        <w:autoSpaceDE w:val="0"/>
        <w:autoSpaceDN w:val="0"/>
        <w:adjustRightInd w:val="0"/>
        <w:spacing w:after="0" w:line="240" w:lineRule="auto"/>
        <w:jc w:val="both"/>
        <w:rPr>
          <w:rFonts w:cstheme="minorHAnsi"/>
          <w:i/>
        </w:rPr>
      </w:pPr>
      <w:r w:rsidRPr="00913240">
        <w:rPr>
          <w:rFonts w:cstheme="minorHAnsi"/>
        </w:rPr>
        <w:lastRenderedPageBreak/>
        <w:t xml:space="preserve">The Church continues its commitment to children and young peoples’ ministry. A full-time Youth </w:t>
      </w:r>
      <w:r w:rsidR="004B3BBD">
        <w:rPr>
          <w:rFonts w:cstheme="minorHAnsi"/>
        </w:rPr>
        <w:t>Outreach worker</w:t>
      </w:r>
      <w:r w:rsidRPr="00913240">
        <w:rPr>
          <w:rFonts w:cstheme="minorHAnsi"/>
        </w:rPr>
        <w:t xml:space="preserve"> is jointly employed with our partner churches. Little Fishes continues to be, for many, a first introduction to church life</w:t>
      </w:r>
      <w:r>
        <w:rPr>
          <w:rFonts w:cstheme="minorHAnsi"/>
        </w:rPr>
        <w:t xml:space="preserve"> and is currently oversubscribed</w:t>
      </w:r>
      <w:r w:rsidRPr="00913240">
        <w:rPr>
          <w:rFonts w:cstheme="minorHAnsi"/>
        </w:rPr>
        <w:t>. Get Set and Adventurers continue to engage with children of Primary school age</w:t>
      </w:r>
      <w:r>
        <w:rPr>
          <w:rFonts w:cstheme="minorHAnsi"/>
        </w:rPr>
        <w:t xml:space="preserve"> during the week</w:t>
      </w:r>
      <w:r w:rsidRPr="00913240">
        <w:rPr>
          <w:rFonts w:cstheme="minorHAnsi"/>
        </w:rPr>
        <w:t>.</w:t>
      </w:r>
    </w:p>
    <w:p w14:paraId="192EE8F7" w14:textId="77777777" w:rsidR="00DC506A" w:rsidRPr="00913240" w:rsidRDefault="00DC506A" w:rsidP="00DC506A">
      <w:pPr>
        <w:autoSpaceDE w:val="0"/>
        <w:autoSpaceDN w:val="0"/>
        <w:adjustRightInd w:val="0"/>
        <w:spacing w:after="0" w:line="240" w:lineRule="auto"/>
        <w:jc w:val="both"/>
        <w:rPr>
          <w:rFonts w:cstheme="minorHAnsi"/>
          <w:i/>
        </w:rPr>
      </w:pPr>
    </w:p>
    <w:p w14:paraId="37ABF877" w14:textId="665D68C1" w:rsidR="00DC506A" w:rsidRDefault="00DC506A" w:rsidP="00DC506A">
      <w:pPr>
        <w:pStyle w:val="ListParagraph"/>
        <w:numPr>
          <w:ilvl w:val="0"/>
          <w:numId w:val="2"/>
        </w:numPr>
        <w:autoSpaceDE w:val="0"/>
        <w:autoSpaceDN w:val="0"/>
        <w:adjustRightInd w:val="0"/>
        <w:spacing w:after="0" w:line="240" w:lineRule="auto"/>
        <w:jc w:val="both"/>
        <w:rPr>
          <w:rFonts w:cstheme="minorHAnsi"/>
        </w:rPr>
      </w:pPr>
      <w:r w:rsidRPr="00913240">
        <w:rPr>
          <w:rFonts w:cstheme="minorHAnsi"/>
        </w:rPr>
        <w:t>The Church continues its commitment to the Furzedown Youth Centre and, in partnership, work to improve the facilities of both the upper and lower halls continues to be the goal of the Community Centre Management Committee. The Church views FYC as a major resource for the young people in the surrounding community.</w:t>
      </w:r>
    </w:p>
    <w:p w14:paraId="5B67B190" w14:textId="77777777" w:rsidR="00DC506A" w:rsidRPr="00913240" w:rsidRDefault="00DC506A" w:rsidP="00DC506A">
      <w:pPr>
        <w:pStyle w:val="ListParagraph"/>
        <w:rPr>
          <w:rFonts w:cstheme="minorHAnsi"/>
        </w:rPr>
      </w:pPr>
    </w:p>
    <w:p w14:paraId="3413D454" w14:textId="77777777" w:rsidR="00DC506A" w:rsidRPr="008F69CA" w:rsidRDefault="00DC506A" w:rsidP="00DC506A">
      <w:pPr>
        <w:pStyle w:val="ListParagraph"/>
        <w:numPr>
          <w:ilvl w:val="0"/>
          <w:numId w:val="2"/>
        </w:numPr>
        <w:autoSpaceDE w:val="0"/>
        <w:autoSpaceDN w:val="0"/>
        <w:adjustRightInd w:val="0"/>
        <w:spacing w:after="0" w:line="240" w:lineRule="auto"/>
        <w:jc w:val="both"/>
        <w:rPr>
          <w:rFonts w:cstheme="minorHAnsi"/>
        </w:rPr>
      </w:pPr>
      <w:r w:rsidRPr="008F69CA">
        <w:rPr>
          <w:rFonts w:cstheme="minorHAnsi"/>
        </w:rPr>
        <w:t>During the year the C</w:t>
      </w:r>
      <w:r w:rsidR="00A0422D">
        <w:rPr>
          <w:rFonts w:cstheme="minorHAnsi"/>
        </w:rPr>
        <w:t>hurch continue</w:t>
      </w:r>
      <w:r w:rsidR="00C26796">
        <w:rPr>
          <w:rFonts w:cstheme="minorHAnsi"/>
        </w:rPr>
        <w:t>d</w:t>
      </w:r>
      <w:r w:rsidRPr="008F69CA">
        <w:rPr>
          <w:rFonts w:cstheme="minorHAnsi"/>
        </w:rPr>
        <w:t xml:space="preserve"> to consider the use of its buildings and possible developments that might be undertaken to further the mission of the Church in the future. A small working group </w:t>
      </w:r>
      <w:r w:rsidR="00A0422D">
        <w:rPr>
          <w:rFonts w:cstheme="minorHAnsi"/>
        </w:rPr>
        <w:t>under</w:t>
      </w:r>
      <w:r w:rsidRPr="008F69CA">
        <w:rPr>
          <w:rFonts w:cstheme="minorHAnsi"/>
        </w:rPr>
        <w:t xml:space="preserve"> the Building</w:t>
      </w:r>
      <w:r w:rsidR="00A0422D">
        <w:rPr>
          <w:rFonts w:cstheme="minorHAnsi"/>
        </w:rPr>
        <w:t xml:space="preserve"> for the Kingdom Project has been</w:t>
      </w:r>
      <w:r w:rsidRPr="008F69CA">
        <w:rPr>
          <w:rFonts w:cstheme="minorHAnsi"/>
        </w:rPr>
        <w:t xml:space="preserve"> working on </w:t>
      </w:r>
      <w:r w:rsidR="00A0422D">
        <w:rPr>
          <w:rFonts w:cstheme="minorHAnsi"/>
        </w:rPr>
        <w:t xml:space="preserve">developing </w:t>
      </w:r>
      <w:r w:rsidR="00A0422D" w:rsidRPr="008F69CA">
        <w:rPr>
          <w:rFonts w:cstheme="minorHAnsi"/>
        </w:rPr>
        <w:t>proposals</w:t>
      </w:r>
      <w:r w:rsidR="00A0422D">
        <w:rPr>
          <w:rFonts w:cstheme="minorHAnsi"/>
        </w:rPr>
        <w:t xml:space="preserve"> </w:t>
      </w:r>
      <w:r w:rsidR="00A0422D" w:rsidRPr="008F69CA">
        <w:rPr>
          <w:rFonts w:cstheme="minorHAnsi"/>
        </w:rPr>
        <w:t>and</w:t>
      </w:r>
      <w:r w:rsidR="00A0422D">
        <w:rPr>
          <w:rFonts w:cstheme="minorHAnsi"/>
        </w:rPr>
        <w:t xml:space="preserve"> has fed back to </w:t>
      </w:r>
      <w:r w:rsidRPr="008F69CA">
        <w:rPr>
          <w:rFonts w:cstheme="minorHAnsi"/>
        </w:rPr>
        <w:t>the PCC and church members</w:t>
      </w:r>
      <w:r w:rsidR="00A0422D">
        <w:rPr>
          <w:rFonts w:cstheme="minorHAnsi"/>
        </w:rPr>
        <w:t xml:space="preserve"> for further input during the year.</w:t>
      </w:r>
    </w:p>
    <w:p w14:paraId="77C56D62" w14:textId="77777777" w:rsidR="00DC506A" w:rsidRDefault="00DC506A" w:rsidP="00DC506A">
      <w:pPr>
        <w:autoSpaceDE w:val="0"/>
        <w:autoSpaceDN w:val="0"/>
        <w:adjustRightInd w:val="0"/>
        <w:spacing w:after="0" w:line="240" w:lineRule="auto"/>
        <w:jc w:val="both"/>
        <w:rPr>
          <w:rFonts w:cstheme="minorHAnsi"/>
          <w:color w:val="FF0000"/>
        </w:rPr>
      </w:pPr>
    </w:p>
    <w:p w14:paraId="6C0244C1" w14:textId="77777777" w:rsidR="006C1914" w:rsidRDefault="006C1914" w:rsidP="00DC506A">
      <w:pPr>
        <w:autoSpaceDE w:val="0"/>
        <w:autoSpaceDN w:val="0"/>
        <w:adjustRightInd w:val="0"/>
        <w:spacing w:after="0" w:line="240" w:lineRule="auto"/>
        <w:jc w:val="both"/>
        <w:rPr>
          <w:rFonts w:cstheme="minorHAnsi"/>
          <w:b/>
        </w:rPr>
      </w:pPr>
      <w:r w:rsidRPr="006C1914">
        <w:rPr>
          <w:rFonts w:cstheme="minorHAnsi"/>
          <w:b/>
        </w:rPr>
        <w:t>Financial Review</w:t>
      </w:r>
    </w:p>
    <w:p w14:paraId="2E149F91" w14:textId="0C3458E8" w:rsidR="006C1914" w:rsidRDefault="006C1914" w:rsidP="00DC506A">
      <w:pPr>
        <w:autoSpaceDE w:val="0"/>
        <w:autoSpaceDN w:val="0"/>
        <w:adjustRightInd w:val="0"/>
        <w:spacing w:after="0" w:line="240" w:lineRule="auto"/>
        <w:jc w:val="both"/>
        <w:rPr>
          <w:rFonts w:cstheme="minorHAnsi"/>
        </w:rPr>
      </w:pPr>
      <w:r w:rsidRPr="006C1914">
        <w:rPr>
          <w:rFonts w:cstheme="minorHAnsi"/>
        </w:rPr>
        <w:t>The</w:t>
      </w:r>
      <w:r>
        <w:rPr>
          <w:rFonts w:cstheme="minorHAnsi"/>
        </w:rPr>
        <w:t xml:space="preserve"> parish’s financial position </w:t>
      </w:r>
      <w:r w:rsidR="00DD51A5">
        <w:rPr>
          <w:rFonts w:cstheme="minorHAnsi"/>
        </w:rPr>
        <w:t xml:space="preserve">has seen a </w:t>
      </w:r>
      <w:r>
        <w:rPr>
          <w:rFonts w:cstheme="minorHAnsi"/>
        </w:rPr>
        <w:t xml:space="preserve">net income of </w:t>
      </w:r>
      <w:r w:rsidR="00B11885">
        <w:rPr>
          <w:rFonts w:cstheme="minorHAnsi"/>
        </w:rPr>
        <w:t>-</w:t>
      </w:r>
      <w:r w:rsidR="00DD51A5">
        <w:rPr>
          <w:rFonts w:cstheme="minorHAnsi"/>
        </w:rPr>
        <w:t>£</w:t>
      </w:r>
      <w:r w:rsidR="00ED28EC">
        <w:rPr>
          <w:rFonts w:cstheme="minorHAnsi"/>
        </w:rPr>
        <w:t>16,38</w:t>
      </w:r>
      <w:r w:rsidR="00181C42">
        <w:rPr>
          <w:rFonts w:cstheme="minorHAnsi"/>
        </w:rPr>
        <w:t>1</w:t>
      </w:r>
      <w:r>
        <w:rPr>
          <w:rFonts w:cstheme="minorHAnsi"/>
        </w:rPr>
        <w:t xml:space="preserve"> </w:t>
      </w:r>
      <w:r w:rsidR="006E2D70">
        <w:rPr>
          <w:rFonts w:cstheme="minorHAnsi"/>
        </w:rPr>
        <w:t>which</w:t>
      </w:r>
      <w:r w:rsidR="00CA4B17">
        <w:rPr>
          <w:rFonts w:cstheme="minorHAnsi"/>
        </w:rPr>
        <w:t xml:space="preserve"> is </w:t>
      </w:r>
      <w:r w:rsidR="00ED28EC">
        <w:rPr>
          <w:rFonts w:cstheme="minorHAnsi"/>
        </w:rPr>
        <w:t>down</w:t>
      </w:r>
      <w:r w:rsidR="006E2D70">
        <w:rPr>
          <w:rFonts w:cstheme="minorHAnsi"/>
        </w:rPr>
        <w:t xml:space="preserve"> </w:t>
      </w:r>
      <w:r w:rsidR="00571871">
        <w:rPr>
          <w:rFonts w:cstheme="minorHAnsi"/>
        </w:rPr>
        <w:t>in</w:t>
      </w:r>
      <w:r w:rsidR="006E2D70">
        <w:rPr>
          <w:rFonts w:cstheme="minorHAnsi"/>
        </w:rPr>
        <w:t xml:space="preserve"> 20</w:t>
      </w:r>
      <w:r w:rsidR="00DA16C3">
        <w:rPr>
          <w:rFonts w:cstheme="minorHAnsi"/>
        </w:rPr>
        <w:t>2</w:t>
      </w:r>
      <w:r w:rsidR="00ED28EC">
        <w:rPr>
          <w:rFonts w:cstheme="minorHAnsi"/>
        </w:rPr>
        <w:t>1</w:t>
      </w:r>
      <w:r w:rsidR="006E2D70">
        <w:rPr>
          <w:rFonts w:cstheme="minorHAnsi"/>
        </w:rPr>
        <w:t xml:space="preserve">’s </w:t>
      </w:r>
      <w:r>
        <w:rPr>
          <w:rFonts w:cstheme="minorHAnsi"/>
        </w:rPr>
        <w:t xml:space="preserve">net of </w:t>
      </w:r>
      <w:r w:rsidR="00DD51A5">
        <w:rPr>
          <w:rFonts w:cstheme="minorHAnsi"/>
        </w:rPr>
        <w:t>income</w:t>
      </w:r>
      <w:r>
        <w:rPr>
          <w:rFonts w:cstheme="minorHAnsi"/>
        </w:rPr>
        <w:t xml:space="preserve"> of </w:t>
      </w:r>
      <w:r w:rsidR="00DA16C3">
        <w:rPr>
          <w:rFonts w:cstheme="minorHAnsi"/>
        </w:rPr>
        <w:t>-£</w:t>
      </w:r>
      <w:r w:rsidR="00ED28EC">
        <w:rPr>
          <w:rFonts w:cstheme="minorHAnsi"/>
        </w:rPr>
        <w:t>5,335</w:t>
      </w:r>
      <w:r>
        <w:rPr>
          <w:rFonts w:cstheme="minorHAnsi"/>
        </w:rPr>
        <w:t>. This was largely due to the following:</w:t>
      </w:r>
    </w:p>
    <w:p w14:paraId="5F71E241" w14:textId="77777777" w:rsidR="00ED28EC" w:rsidRDefault="00ED28EC" w:rsidP="00B95A4A">
      <w:pPr>
        <w:pStyle w:val="ListParagraph"/>
        <w:numPr>
          <w:ilvl w:val="0"/>
          <w:numId w:val="5"/>
        </w:numPr>
        <w:autoSpaceDE w:val="0"/>
        <w:autoSpaceDN w:val="0"/>
        <w:adjustRightInd w:val="0"/>
        <w:spacing w:after="0" w:line="240" w:lineRule="auto"/>
        <w:jc w:val="both"/>
        <w:rPr>
          <w:rFonts w:cstheme="minorHAnsi"/>
        </w:rPr>
      </w:pPr>
      <w:r>
        <w:rPr>
          <w:rFonts w:cstheme="minorHAnsi"/>
        </w:rPr>
        <w:t xml:space="preserve">A fall in donations </w:t>
      </w:r>
    </w:p>
    <w:p w14:paraId="6FDECF15" w14:textId="77777777" w:rsidR="00ED28EC" w:rsidRDefault="00ED28EC" w:rsidP="00B95A4A">
      <w:pPr>
        <w:pStyle w:val="ListParagraph"/>
        <w:numPr>
          <w:ilvl w:val="0"/>
          <w:numId w:val="5"/>
        </w:numPr>
        <w:autoSpaceDE w:val="0"/>
        <w:autoSpaceDN w:val="0"/>
        <w:adjustRightInd w:val="0"/>
        <w:spacing w:after="0" w:line="240" w:lineRule="auto"/>
        <w:jc w:val="both"/>
        <w:rPr>
          <w:rFonts w:cstheme="minorHAnsi"/>
        </w:rPr>
      </w:pPr>
      <w:r>
        <w:rPr>
          <w:rFonts w:cstheme="minorHAnsi"/>
        </w:rPr>
        <w:t>Increased energy charges</w:t>
      </w:r>
    </w:p>
    <w:p w14:paraId="15E1ED0C" w14:textId="38E95E9C" w:rsidR="006E2D70" w:rsidRDefault="00ED28EC" w:rsidP="00ED28EC">
      <w:pPr>
        <w:pStyle w:val="ListParagraph"/>
        <w:numPr>
          <w:ilvl w:val="0"/>
          <w:numId w:val="5"/>
        </w:numPr>
        <w:autoSpaceDE w:val="0"/>
        <w:autoSpaceDN w:val="0"/>
        <w:adjustRightInd w:val="0"/>
        <w:spacing w:after="0" w:line="240" w:lineRule="auto"/>
        <w:jc w:val="both"/>
        <w:rPr>
          <w:rFonts w:cstheme="minorHAnsi"/>
        </w:rPr>
      </w:pPr>
      <w:r>
        <w:rPr>
          <w:rFonts w:cstheme="minorHAnsi"/>
        </w:rPr>
        <w:t>Cost of living crisis</w:t>
      </w:r>
      <w:r w:rsidR="006E2D70" w:rsidRPr="00ED28EC">
        <w:rPr>
          <w:rFonts w:cstheme="minorHAnsi"/>
        </w:rPr>
        <w:t>.</w:t>
      </w:r>
    </w:p>
    <w:p w14:paraId="6BDF5798" w14:textId="5E176C7C" w:rsidR="0047232A" w:rsidRPr="0047232A" w:rsidRDefault="0047232A" w:rsidP="0047232A">
      <w:pPr>
        <w:autoSpaceDE w:val="0"/>
        <w:autoSpaceDN w:val="0"/>
        <w:adjustRightInd w:val="0"/>
        <w:spacing w:after="0" w:line="240" w:lineRule="auto"/>
        <w:jc w:val="both"/>
        <w:rPr>
          <w:rFonts w:cstheme="minorHAnsi"/>
        </w:rPr>
      </w:pPr>
      <w:r>
        <w:rPr>
          <w:rFonts w:cstheme="minorHAnsi"/>
        </w:rPr>
        <w:t xml:space="preserve">Due to the deficit seen in </w:t>
      </w:r>
      <w:r w:rsidR="00251EC6">
        <w:rPr>
          <w:rFonts w:cstheme="minorHAnsi"/>
        </w:rPr>
        <w:t>2022 and</w:t>
      </w:r>
      <w:r>
        <w:rPr>
          <w:rFonts w:cstheme="minorHAnsi"/>
        </w:rPr>
        <w:t xml:space="preserve"> predicted for 2023. The PCC proposed a Finance Working Group be formed with the purpose of investigating ways to generate income and reduce expenditure.</w:t>
      </w:r>
    </w:p>
    <w:p w14:paraId="6470DE4A" w14:textId="77777777" w:rsidR="00B95A4A" w:rsidRPr="00B95A4A" w:rsidRDefault="00B95A4A" w:rsidP="00B95A4A">
      <w:pPr>
        <w:autoSpaceDE w:val="0"/>
        <w:autoSpaceDN w:val="0"/>
        <w:adjustRightInd w:val="0"/>
        <w:spacing w:after="0" w:line="240" w:lineRule="auto"/>
        <w:ind w:left="360"/>
        <w:jc w:val="both"/>
        <w:rPr>
          <w:rFonts w:cstheme="minorHAnsi"/>
        </w:rPr>
      </w:pPr>
    </w:p>
    <w:p w14:paraId="174FAE58" w14:textId="77777777" w:rsidR="00DC506A" w:rsidRPr="005271E4" w:rsidRDefault="00DC506A" w:rsidP="00DC506A">
      <w:pPr>
        <w:autoSpaceDE w:val="0"/>
        <w:autoSpaceDN w:val="0"/>
        <w:adjustRightInd w:val="0"/>
        <w:spacing w:after="0" w:line="240" w:lineRule="auto"/>
        <w:jc w:val="both"/>
        <w:rPr>
          <w:rFonts w:cstheme="minorHAnsi"/>
          <w:b/>
          <w:bCs/>
        </w:rPr>
      </w:pPr>
      <w:r w:rsidRPr="005271E4">
        <w:rPr>
          <w:rFonts w:cstheme="minorHAnsi"/>
          <w:b/>
          <w:bCs/>
        </w:rPr>
        <w:t>Reserves Policy</w:t>
      </w:r>
    </w:p>
    <w:p w14:paraId="66E0164C" w14:textId="52B6E4B6" w:rsidR="00DC506A" w:rsidRPr="005271E4" w:rsidRDefault="00DC506A" w:rsidP="00DC506A">
      <w:pPr>
        <w:autoSpaceDE w:val="0"/>
        <w:autoSpaceDN w:val="0"/>
        <w:adjustRightInd w:val="0"/>
        <w:spacing w:after="0" w:line="240" w:lineRule="auto"/>
        <w:jc w:val="both"/>
        <w:rPr>
          <w:rFonts w:cstheme="minorHAnsi"/>
          <w:bCs/>
        </w:rPr>
      </w:pPr>
      <w:r w:rsidRPr="005271E4">
        <w:rPr>
          <w:rFonts w:cstheme="minorHAnsi"/>
          <w:bCs/>
        </w:rPr>
        <w:t>The PCC considers that the Building R</w:t>
      </w:r>
      <w:r w:rsidR="005C46D1">
        <w:rPr>
          <w:rFonts w:cstheme="minorHAnsi"/>
          <w:bCs/>
        </w:rPr>
        <w:t>eserve of £</w:t>
      </w:r>
      <w:r w:rsidR="005A2CE6">
        <w:rPr>
          <w:rFonts w:cstheme="minorHAnsi"/>
          <w:bCs/>
        </w:rPr>
        <w:t>6,838</w:t>
      </w:r>
      <w:r w:rsidRPr="005271E4">
        <w:rPr>
          <w:rFonts w:cstheme="minorHAnsi"/>
          <w:bCs/>
        </w:rPr>
        <w:t xml:space="preserve"> is an appropriate sum to set aside for unforeseen repairs required to the Church building. </w:t>
      </w:r>
      <w:r w:rsidR="00102C84" w:rsidRPr="005271E4">
        <w:rPr>
          <w:rFonts w:cstheme="minorHAnsi"/>
          <w:bCs/>
        </w:rPr>
        <w:t>However,</w:t>
      </w:r>
      <w:r w:rsidRPr="005271E4">
        <w:rPr>
          <w:rFonts w:cstheme="minorHAnsi"/>
          <w:bCs/>
        </w:rPr>
        <w:t xml:space="preserve"> it is committed to increasing this reserve by a transfer of £5,000 from the General Fund each year when surplus funds are available.</w:t>
      </w:r>
    </w:p>
    <w:p w14:paraId="3DC44185" w14:textId="7D519CFF" w:rsidR="00DC506A" w:rsidRDefault="00DC506A" w:rsidP="00DC506A">
      <w:pPr>
        <w:autoSpaceDE w:val="0"/>
        <w:autoSpaceDN w:val="0"/>
        <w:adjustRightInd w:val="0"/>
        <w:spacing w:after="0" w:line="240" w:lineRule="auto"/>
        <w:jc w:val="both"/>
        <w:rPr>
          <w:rFonts w:cstheme="minorHAnsi"/>
          <w:bCs/>
        </w:rPr>
      </w:pPr>
      <w:r w:rsidRPr="005271E4">
        <w:rPr>
          <w:rFonts w:cstheme="minorHAnsi"/>
          <w:bCs/>
        </w:rPr>
        <w:t>The balance on the General Reserves at the end of the year was £</w:t>
      </w:r>
      <w:r w:rsidR="00B00EF4">
        <w:rPr>
          <w:rFonts w:cstheme="minorHAnsi"/>
          <w:bCs/>
        </w:rPr>
        <w:t>60,64</w:t>
      </w:r>
      <w:r w:rsidR="008E0259">
        <w:rPr>
          <w:rFonts w:cstheme="minorHAnsi"/>
          <w:bCs/>
        </w:rPr>
        <w:t>2</w:t>
      </w:r>
      <w:r w:rsidRPr="005271E4">
        <w:rPr>
          <w:rFonts w:cstheme="minorHAnsi"/>
          <w:bCs/>
        </w:rPr>
        <w:t xml:space="preserve">, </w:t>
      </w:r>
      <w:r w:rsidR="0033469A">
        <w:rPr>
          <w:rFonts w:cstheme="minorHAnsi"/>
          <w:bCs/>
        </w:rPr>
        <w:t>a decrease</w:t>
      </w:r>
      <w:r w:rsidRPr="005271E4">
        <w:rPr>
          <w:rFonts w:cstheme="minorHAnsi"/>
          <w:bCs/>
        </w:rPr>
        <w:t xml:space="preserve"> of </w:t>
      </w:r>
      <w:r w:rsidRPr="00DA3D18">
        <w:rPr>
          <w:rFonts w:cstheme="minorHAnsi"/>
          <w:bCs/>
        </w:rPr>
        <w:t>£</w:t>
      </w:r>
      <w:r w:rsidR="00DA3D18">
        <w:rPr>
          <w:rFonts w:cstheme="minorHAnsi"/>
          <w:bCs/>
        </w:rPr>
        <w:t>15,669</w:t>
      </w:r>
      <w:r w:rsidRPr="005271E4">
        <w:rPr>
          <w:rFonts w:cstheme="minorHAnsi"/>
          <w:bCs/>
        </w:rPr>
        <w:t xml:space="preserve"> from the start of the year. This </w:t>
      </w:r>
      <w:r w:rsidR="00251EC6">
        <w:rPr>
          <w:rFonts w:cstheme="minorHAnsi"/>
          <w:bCs/>
        </w:rPr>
        <w:t xml:space="preserve">is </w:t>
      </w:r>
      <w:r w:rsidR="00DF379A">
        <w:rPr>
          <w:rFonts w:cstheme="minorHAnsi"/>
          <w:bCs/>
        </w:rPr>
        <w:t>higher than the</w:t>
      </w:r>
      <w:r w:rsidRPr="005271E4">
        <w:rPr>
          <w:rFonts w:cstheme="minorHAnsi"/>
          <w:bCs/>
        </w:rPr>
        <w:t xml:space="preserve"> agreed policy of holding reserves equal to three months’ unrestricted expenditure </w:t>
      </w:r>
      <w:r w:rsidR="005C46D1">
        <w:rPr>
          <w:rFonts w:cstheme="minorHAnsi"/>
          <w:bCs/>
        </w:rPr>
        <w:t>– circa £</w:t>
      </w:r>
      <w:r w:rsidR="0047232A">
        <w:rPr>
          <w:rFonts w:cstheme="minorHAnsi"/>
          <w:bCs/>
        </w:rPr>
        <w:t>54,765</w:t>
      </w:r>
      <w:r w:rsidR="005C46D1">
        <w:rPr>
          <w:rFonts w:cstheme="minorHAnsi"/>
          <w:bCs/>
        </w:rPr>
        <w:t xml:space="preserve"> at December 20</w:t>
      </w:r>
      <w:r w:rsidR="00DA64B7">
        <w:rPr>
          <w:rFonts w:cstheme="minorHAnsi"/>
          <w:bCs/>
        </w:rPr>
        <w:t>2</w:t>
      </w:r>
      <w:r w:rsidR="005A2CE6">
        <w:rPr>
          <w:rFonts w:cstheme="minorHAnsi"/>
          <w:bCs/>
        </w:rPr>
        <w:t>2</w:t>
      </w:r>
      <w:r w:rsidRPr="005271E4">
        <w:rPr>
          <w:rFonts w:cstheme="minorHAnsi"/>
          <w:bCs/>
        </w:rPr>
        <w:t>. Meanwhile designated funds of £</w:t>
      </w:r>
      <w:r w:rsidR="009066D5">
        <w:rPr>
          <w:rFonts w:cstheme="minorHAnsi"/>
          <w:bCs/>
        </w:rPr>
        <w:t>13,</w:t>
      </w:r>
      <w:r w:rsidR="005A2CE6">
        <w:rPr>
          <w:rFonts w:cstheme="minorHAnsi"/>
          <w:bCs/>
        </w:rPr>
        <w:t>25</w:t>
      </w:r>
      <w:r w:rsidR="00891EF3">
        <w:rPr>
          <w:rFonts w:cstheme="minorHAnsi"/>
          <w:bCs/>
        </w:rPr>
        <w:t xml:space="preserve">4 </w:t>
      </w:r>
      <w:r w:rsidRPr="005271E4">
        <w:rPr>
          <w:rFonts w:cstheme="minorHAnsi"/>
          <w:bCs/>
        </w:rPr>
        <w:t xml:space="preserve">are </w:t>
      </w:r>
      <w:r w:rsidR="007606A8">
        <w:rPr>
          <w:rFonts w:cstheme="minorHAnsi"/>
          <w:bCs/>
        </w:rPr>
        <w:t xml:space="preserve">also </w:t>
      </w:r>
      <w:r w:rsidRPr="005271E4">
        <w:rPr>
          <w:rFonts w:cstheme="minorHAnsi"/>
          <w:bCs/>
        </w:rPr>
        <w:t>available and could be undesignated by the PCC if required.</w:t>
      </w:r>
    </w:p>
    <w:p w14:paraId="2D1251FA" w14:textId="77777777" w:rsidR="00046C79" w:rsidRPr="005271E4" w:rsidRDefault="00046C79" w:rsidP="00DC506A">
      <w:pPr>
        <w:autoSpaceDE w:val="0"/>
        <w:autoSpaceDN w:val="0"/>
        <w:adjustRightInd w:val="0"/>
        <w:spacing w:after="0" w:line="240" w:lineRule="auto"/>
        <w:jc w:val="both"/>
        <w:rPr>
          <w:rFonts w:cstheme="minorHAnsi"/>
          <w:bCs/>
        </w:rPr>
      </w:pPr>
    </w:p>
    <w:p w14:paraId="32DFA250" w14:textId="77777777" w:rsidR="006C1914" w:rsidRPr="005271E4" w:rsidRDefault="006C1914" w:rsidP="006C1914">
      <w:pPr>
        <w:autoSpaceDE w:val="0"/>
        <w:autoSpaceDN w:val="0"/>
        <w:adjustRightInd w:val="0"/>
        <w:spacing w:after="0" w:line="240" w:lineRule="auto"/>
        <w:jc w:val="both"/>
        <w:rPr>
          <w:rFonts w:cstheme="minorHAnsi"/>
          <w:b/>
          <w:bCs/>
        </w:rPr>
      </w:pPr>
      <w:r w:rsidRPr="005271E4">
        <w:rPr>
          <w:rFonts w:cstheme="minorHAnsi"/>
          <w:b/>
          <w:bCs/>
        </w:rPr>
        <w:t>Public Benefit Statement</w:t>
      </w:r>
    </w:p>
    <w:p w14:paraId="48629D45" w14:textId="5804B6E2" w:rsidR="006C1914" w:rsidRPr="005271E4" w:rsidRDefault="006C1914" w:rsidP="006C1914">
      <w:pPr>
        <w:autoSpaceDE w:val="0"/>
        <w:autoSpaceDN w:val="0"/>
        <w:adjustRightInd w:val="0"/>
        <w:spacing w:after="0" w:line="240" w:lineRule="auto"/>
        <w:jc w:val="both"/>
        <w:rPr>
          <w:rFonts w:cstheme="minorHAnsi"/>
          <w:bCs/>
        </w:rPr>
      </w:pPr>
      <w:r w:rsidRPr="005271E4">
        <w:rPr>
          <w:rFonts w:cstheme="minorHAnsi"/>
          <w:bCs/>
        </w:rPr>
        <w:t xml:space="preserve">The PCC has considered the Charity Commission’s guidance on public benefit. They try to enable all people to live out their faith as part of our parish community </w:t>
      </w:r>
      <w:r w:rsidR="00B917A3" w:rsidRPr="005271E4">
        <w:rPr>
          <w:rFonts w:cstheme="minorHAnsi"/>
          <w:bCs/>
        </w:rPr>
        <w:t>through</w:t>
      </w:r>
      <w:r w:rsidRPr="005271E4">
        <w:rPr>
          <w:rFonts w:cstheme="minorHAnsi"/>
          <w:bCs/>
        </w:rPr>
        <w:t xml:space="preserve"> worship and prayer; learning about the Gospel; developing their knowledge and trust in Jesus; provision for pastoral care for people living in the parish; serving those in need; and missionary and outreach work.</w:t>
      </w:r>
    </w:p>
    <w:p w14:paraId="0A38417A" w14:textId="77777777" w:rsidR="00DC506A" w:rsidRPr="005271E4" w:rsidRDefault="00DC506A" w:rsidP="00DC506A">
      <w:pPr>
        <w:autoSpaceDE w:val="0"/>
        <w:autoSpaceDN w:val="0"/>
        <w:adjustRightInd w:val="0"/>
        <w:spacing w:after="0" w:line="240" w:lineRule="auto"/>
        <w:jc w:val="both"/>
        <w:rPr>
          <w:rFonts w:cstheme="minorHAnsi"/>
          <w:b/>
          <w:bCs/>
        </w:rPr>
      </w:pPr>
    </w:p>
    <w:p w14:paraId="2B349DE5" w14:textId="77777777" w:rsidR="00DC506A" w:rsidRPr="005271E4" w:rsidRDefault="00DC506A" w:rsidP="00DC506A">
      <w:pPr>
        <w:autoSpaceDE w:val="0"/>
        <w:autoSpaceDN w:val="0"/>
        <w:adjustRightInd w:val="0"/>
        <w:spacing w:after="0" w:line="240" w:lineRule="auto"/>
        <w:jc w:val="both"/>
        <w:rPr>
          <w:rFonts w:cstheme="minorHAnsi"/>
          <w:b/>
          <w:bCs/>
        </w:rPr>
      </w:pPr>
      <w:r w:rsidRPr="005271E4">
        <w:rPr>
          <w:rFonts w:cstheme="minorHAnsi"/>
          <w:b/>
          <w:bCs/>
        </w:rPr>
        <w:t>Reporting Accountants</w:t>
      </w:r>
    </w:p>
    <w:p w14:paraId="1C9A12FD" w14:textId="77777777" w:rsidR="00DC506A" w:rsidRPr="005271E4" w:rsidRDefault="00DC506A" w:rsidP="00DC506A">
      <w:pPr>
        <w:autoSpaceDE w:val="0"/>
        <w:autoSpaceDN w:val="0"/>
        <w:adjustRightInd w:val="0"/>
        <w:spacing w:after="0" w:line="240" w:lineRule="auto"/>
        <w:jc w:val="both"/>
        <w:rPr>
          <w:rFonts w:cstheme="minorHAnsi"/>
        </w:rPr>
      </w:pPr>
      <w:r w:rsidRPr="005271E4">
        <w:rPr>
          <w:rFonts w:cstheme="minorHAnsi"/>
        </w:rPr>
        <w:t>Messrs Leroy Reid &amp; Co. Have indicated their willingness to serve as the examiners and a resolution re-appointing them will be proposed at the annual general meeting.</w:t>
      </w:r>
    </w:p>
    <w:p w14:paraId="5DD7419C" w14:textId="77777777" w:rsidR="009D3BBE" w:rsidRPr="005271E4" w:rsidRDefault="009D3BBE" w:rsidP="00D55E52">
      <w:pPr>
        <w:autoSpaceDE w:val="0"/>
        <w:autoSpaceDN w:val="0"/>
        <w:adjustRightInd w:val="0"/>
        <w:spacing w:after="0" w:line="240" w:lineRule="auto"/>
        <w:rPr>
          <w:rFonts w:cstheme="minorHAnsi"/>
        </w:rPr>
      </w:pPr>
    </w:p>
    <w:p w14:paraId="25FCE560" w14:textId="77777777" w:rsidR="00F769B6" w:rsidRDefault="00D55E52" w:rsidP="00F769B6">
      <w:pPr>
        <w:autoSpaceDE w:val="0"/>
        <w:autoSpaceDN w:val="0"/>
        <w:adjustRightInd w:val="0"/>
        <w:spacing w:after="0" w:line="240" w:lineRule="auto"/>
        <w:rPr>
          <w:rFonts w:cstheme="minorHAnsi"/>
        </w:rPr>
      </w:pPr>
      <w:r w:rsidRPr="005271E4">
        <w:rPr>
          <w:rFonts w:cstheme="minorHAnsi"/>
        </w:rPr>
        <w:t>Signed:</w:t>
      </w:r>
    </w:p>
    <w:p w14:paraId="71F85655" w14:textId="77777777" w:rsidR="00046C79" w:rsidRPr="005271E4" w:rsidRDefault="00046C79" w:rsidP="00F769B6">
      <w:pPr>
        <w:autoSpaceDE w:val="0"/>
        <w:autoSpaceDN w:val="0"/>
        <w:adjustRightInd w:val="0"/>
        <w:spacing w:after="0" w:line="240" w:lineRule="auto"/>
        <w:rPr>
          <w:rFonts w:cstheme="minorHAnsi"/>
        </w:rPr>
      </w:pPr>
    </w:p>
    <w:p w14:paraId="5F14FF80" w14:textId="042F3E0B" w:rsidR="00F769B6" w:rsidRPr="005271E4" w:rsidRDefault="00CF5125" w:rsidP="005A2CE6">
      <w:pPr>
        <w:autoSpaceDE w:val="0"/>
        <w:autoSpaceDN w:val="0"/>
        <w:adjustRightInd w:val="0"/>
        <w:spacing w:after="0" w:line="240" w:lineRule="auto"/>
        <w:rPr>
          <w:rFonts w:cstheme="minorHAnsi"/>
        </w:rPr>
      </w:pPr>
      <w:r w:rsidRPr="005271E4">
        <w:rPr>
          <w:rFonts w:cstheme="minorHAnsi"/>
        </w:rPr>
        <w:t>Revd. Rob Powell</w:t>
      </w:r>
      <w:r w:rsidR="00D34890" w:rsidRPr="005271E4">
        <w:rPr>
          <w:rFonts w:cstheme="minorHAnsi"/>
        </w:rPr>
        <w:tab/>
      </w:r>
      <w:r w:rsidR="00F769B6" w:rsidRPr="005271E4">
        <w:rPr>
          <w:rFonts w:cstheme="minorHAnsi"/>
        </w:rPr>
        <w:tab/>
      </w:r>
      <w:r w:rsidR="00F769B6" w:rsidRPr="005271E4">
        <w:rPr>
          <w:rFonts w:cstheme="minorHAnsi"/>
        </w:rPr>
        <w:tab/>
      </w:r>
      <w:r w:rsidR="00F769B6" w:rsidRPr="005271E4">
        <w:rPr>
          <w:rFonts w:cstheme="minorHAnsi"/>
        </w:rPr>
        <w:tab/>
      </w:r>
      <w:r w:rsidR="00F769B6" w:rsidRPr="005271E4">
        <w:rPr>
          <w:rFonts w:cstheme="minorHAnsi"/>
        </w:rPr>
        <w:tab/>
      </w:r>
      <w:r w:rsidR="00F769B6" w:rsidRPr="005271E4">
        <w:rPr>
          <w:rFonts w:cstheme="minorHAnsi"/>
        </w:rPr>
        <w:tab/>
      </w:r>
    </w:p>
    <w:p w14:paraId="229758A8" w14:textId="7B53D8E5" w:rsidR="00046C79" w:rsidRDefault="00D34890" w:rsidP="00ED28EC">
      <w:pPr>
        <w:autoSpaceDE w:val="0"/>
        <w:autoSpaceDN w:val="0"/>
        <w:adjustRightInd w:val="0"/>
        <w:spacing w:after="0" w:line="240" w:lineRule="auto"/>
        <w:ind w:firstLine="720"/>
        <w:rPr>
          <w:rFonts w:cstheme="minorHAnsi"/>
        </w:rPr>
      </w:pPr>
      <w:r w:rsidRPr="005271E4">
        <w:rPr>
          <w:rFonts w:cstheme="minorHAnsi"/>
        </w:rPr>
        <w:t>Chair</w:t>
      </w:r>
      <w:r w:rsidR="001E644A" w:rsidRPr="005271E4">
        <w:rPr>
          <w:rFonts w:cstheme="minorHAnsi"/>
        </w:rPr>
        <w:tab/>
      </w:r>
      <w:r w:rsidR="001E644A" w:rsidRPr="005271E4">
        <w:rPr>
          <w:rFonts w:cstheme="minorHAnsi"/>
        </w:rPr>
        <w:tab/>
      </w:r>
      <w:r w:rsidR="001E644A" w:rsidRPr="005271E4">
        <w:rPr>
          <w:rFonts w:cstheme="minorHAnsi"/>
        </w:rPr>
        <w:tab/>
      </w:r>
      <w:r w:rsidR="001E644A" w:rsidRPr="005271E4">
        <w:rPr>
          <w:rFonts w:cstheme="minorHAnsi"/>
        </w:rPr>
        <w:tab/>
      </w:r>
      <w:r w:rsidR="001E644A" w:rsidRPr="005271E4">
        <w:rPr>
          <w:rFonts w:cstheme="minorHAnsi"/>
        </w:rPr>
        <w:tab/>
      </w:r>
      <w:r w:rsidR="001E644A" w:rsidRPr="005271E4">
        <w:rPr>
          <w:rFonts w:cstheme="minorHAnsi"/>
        </w:rPr>
        <w:tab/>
      </w:r>
      <w:r w:rsidR="00F769B6" w:rsidRPr="005271E4">
        <w:rPr>
          <w:rFonts w:cstheme="minorHAnsi"/>
        </w:rPr>
        <w:tab/>
      </w:r>
      <w:r w:rsidR="00CF5125" w:rsidRPr="005271E4">
        <w:rPr>
          <w:rFonts w:cstheme="minorHAnsi"/>
        </w:rPr>
        <w:tab/>
      </w:r>
      <w:r w:rsidR="00DC506A">
        <w:rPr>
          <w:rFonts w:cstheme="minorHAnsi"/>
        </w:rPr>
        <w:t>Secretary</w:t>
      </w:r>
    </w:p>
    <w:p w14:paraId="5AB4B5B0" w14:textId="77777777" w:rsidR="00ED28EC" w:rsidRDefault="00ED28EC" w:rsidP="00ED28EC">
      <w:pPr>
        <w:autoSpaceDE w:val="0"/>
        <w:autoSpaceDN w:val="0"/>
        <w:adjustRightInd w:val="0"/>
        <w:spacing w:after="0" w:line="240" w:lineRule="auto"/>
        <w:ind w:firstLine="720"/>
        <w:rPr>
          <w:rFonts w:cstheme="minorHAnsi"/>
        </w:rPr>
      </w:pPr>
    </w:p>
    <w:p w14:paraId="2330DAC2" w14:textId="079DA667" w:rsidR="00DC506A" w:rsidRDefault="001E644A" w:rsidP="00251018">
      <w:pPr>
        <w:autoSpaceDE w:val="0"/>
        <w:autoSpaceDN w:val="0"/>
        <w:adjustRightInd w:val="0"/>
        <w:spacing w:after="0" w:line="240" w:lineRule="auto"/>
        <w:ind w:firstLine="720"/>
        <w:rPr>
          <w:rFonts w:cstheme="minorHAnsi"/>
        </w:rPr>
      </w:pPr>
      <w:r w:rsidRPr="00E05B27">
        <w:rPr>
          <w:rFonts w:cstheme="minorHAnsi"/>
        </w:rPr>
        <w:t>Date:</w:t>
      </w:r>
      <w:r w:rsidR="00A16B5E" w:rsidRPr="00E05B27">
        <w:rPr>
          <w:rFonts w:cstheme="minorHAnsi"/>
        </w:rPr>
        <w:t xml:space="preserve">  </w:t>
      </w:r>
      <w:r w:rsidR="00661CCB" w:rsidRPr="00E05B27">
        <w:rPr>
          <w:rFonts w:cstheme="minorHAnsi"/>
        </w:rPr>
        <w:t xml:space="preserve"> </w:t>
      </w:r>
      <w:r w:rsidR="007606A8">
        <w:rPr>
          <w:rFonts w:cstheme="minorHAnsi"/>
        </w:rPr>
        <w:t xml:space="preserve"> </w:t>
      </w:r>
      <w:r w:rsidR="004D08BC">
        <w:rPr>
          <w:rFonts w:cstheme="minorHAnsi"/>
        </w:rPr>
        <w:tab/>
      </w:r>
      <w:r w:rsidR="004D08BC">
        <w:rPr>
          <w:rFonts w:cstheme="minorHAnsi"/>
        </w:rPr>
        <w:tab/>
      </w:r>
      <w:r w:rsidR="004D08BC">
        <w:rPr>
          <w:rFonts w:cstheme="minorHAnsi"/>
        </w:rPr>
        <w:tab/>
      </w:r>
      <w:r w:rsidR="004D08BC">
        <w:rPr>
          <w:rFonts w:cstheme="minorHAnsi"/>
        </w:rPr>
        <w:tab/>
      </w:r>
      <w:r w:rsidR="004D08BC">
        <w:rPr>
          <w:rFonts w:cstheme="minorHAnsi"/>
        </w:rPr>
        <w:tab/>
      </w:r>
      <w:r w:rsidR="004D08BC">
        <w:rPr>
          <w:rFonts w:cstheme="minorHAnsi"/>
        </w:rPr>
        <w:tab/>
      </w:r>
      <w:r w:rsidR="004D08BC">
        <w:rPr>
          <w:rFonts w:cstheme="minorHAnsi"/>
        </w:rPr>
        <w:tab/>
      </w:r>
      <w:r w:rsidR="004D08BC">
        <w:rPr>
          <w:rFonts w:cstheme="minorHAnsi"/>
        </w:rPr>
        <w:tab/>
      </w:r>
      <w:r w:rsidR="00AB5301">
        <w:rPr>
          <w:rFonts w:cstheme="minorHAnsi"/>
        </w:rPr>
        <w:t>Date:</w:t>
      </w:r>
      <w:r w:rsidR="004D08BC">
        <w:rPr>
          <w:rFonts w:cstheme="minorHAnsi"/>
        </w:rPr>
        <w:tab/>
      </w:r>
    </w:p>
    <w:p w14:paraId="24450105" w14:textId="77777777" w:rsidR="008A7567" w:rsidRDefault="008A7567" w:rsidP="009D3BBE">
      <w:pPr>
        <w:autoSpaceDE w:val="0"/>
        <w:autoSpaceDN w:val="0"/>
        <w:adjustRightInd w:val="0"/>
        <w:spacing w:after="0" w:line="240" w:lineRule="auto"/>
        <w:rPr>
          <w:rFonts w:cstheme="minorHAnsi"/>
        </w:rPr>
      </w:pPr>
    </w:p>
    <w:p w14:paraId="0644EDAB" w14:textId="77777777" w:rsidR="008A7567" w:rsidRDefault="008A7567" w:rsidP="009D3BBE">
      <w:pPr>
        <w:autoSpaceDE w:val="0"/>
        <w:autoSpaceDN w:val="0"/>
        <w:adjustRightInd w:val="0"/>
        <w:spacing w:after="0" w:line="240" w:lineRule="auto"/>
        <w:rPr>
          <w:rFonts w:cstheme="minorHAnsi"/>
        </w:rPr>
      </w:pPr>
    </w:p>
    <w:p w14:paraId="1D5E6C3A" w14:textId="77777777" w:rsidR="008A7567" w:rsidRDefault="008A7567" w:rsidP="009D3BBE">
      <w:pPr>
        <w:autoSpaceDE w:val="0"/>
        <w:autoSpaceDN w:val="0"/>
        <w:adjustRightInd w:val="0"/>
        <w:spacing w:after="0" w:line="240" w:lineRule="auto"/>
        <w:rPr>
          <w:rFonts w:cstheme="minorHAnsi"/>
        </w:rPr>
      </w:pPr>
    </w:p>
    <w:p w14:paraId="4A6A9BE6" w14:textId="77777777" w:rsidR="008A7567" w:rsidRPr="00E05B27" w:rsidRDefault="008A7567" w:rsidP="009D3BBE">
      <w:pPr>
        <w:autoSpaceDE w:val="0"/>
        <w:autoSpaceDN w:val="0"/>
        <w:adjustRightInd w:val="0"/>
        <w:spacing w:after="0" w:line="240" w:lineRule="auto"/>
        <w:rPr>
          <w:rFonts w:cstheme="minorHAnsi"/>
        </w:rPr>
      </w:pPr>
    </w:p>
    <w:p w14:paraId="76EBB48C" w14:textId="77777777" w:rsidR="007606A8" w:rsidRDefault="007606A8" w:rsidP="009D3BBE">
      <w:pPr>
        <w:autoSpaceDE w:val="0"/>
        <w:autoSpaceDN w:val="0"/>
        <w:adjustRightInd w:val="0"/>
        <w:spacing w:after="0" w:line="240" w:lineRule="auto"/>
        <w:rPr>
          <w:rFonts w:cstheme="minorHAnsi"/>
          <w:b/>
          <w:bCs/>
          <w:color w:val="000000"/>
        </w:rPr>
      </w:pPr>
    </w:p>
    <w:p w14:paraId="13DE44E7" w14:textId="77777777" w:rsidR="00F4711A" w:rsidRDefault="00F4711A" w:rsidP="009D3BBE">
      <w:pPr>
        <w:autoSpaceDE w:val="0"/>
        <w:autoSpaceDN w:val="0"/>
        <w:adjustRightInd w:val="0"/>
        <w:spacing w:after="0" w:line="240" w:lineRule="auto"/>
        <w:rPr>
          <w:rFonts w:cstheme="minorHAnsi"/>
          <w:b/>
          <w:bCs/>
          <w:color w:val="000000"/>
        </w:rPr>
      </w:pPr>
    </w:p>
    <w:p w14:paraId="4B7A5193" w14:textId="0F56E6BB" w:rsidR="009D3BBE" w:rsidRPr="00DC506A" w:rsidRDefault="009D3BBE" w:rsidP="009D3BBE">
      <w:pPr>
        <w:autoSpaceDE w:val="0"/>
        <w:autoSpaceDN w:val="0"/>
        <w:adjustRightInd w:val="0"/>
        <w:spacing w:after="0" w:line="240" w:lineRule="auto"/>
        <w:rPr>
          <w:rFonts w:cstheme="minorHAnsi"/>
          <w:color w:val="FF0000"/>
        </w:rPr>
      </w:pPr>
      <w:r w:rsidRPr="00B33E96">
        <w:rPr>
          <w:rFonts w:cstheme="minorHAnsi"/>
          <w:b/>
          <w:bCs/>
          <w:color w:val="000000"/>
        </w:rPr>
        <w:t>Statement of PCC Members’ Responsibilities.</w:t>
      </w:r>
    </w:p>
    <w:p w14:paraId="2E9851D7" w14:textId="77777777" w:rsidR="009D3BBE" w:rsidRPr="00B33E96" w:rsidRDefault="009D3BBE" w:rsidP="009D3BBE">
      <w:pPr>
        <w:autoSpaceDE w:val="0"/>
        <w:autoSpaceDN w:val="0"/>
        <w:adjustRightInd w:val="0"/>
        <w:spacing w:after="0" w:line="240" w:lineRule="auto"/>
        <w:rPr>
          <w:rFonts w:cstheme="minorHAnsi"/>
          <w:color w:val="000000"/>
        </w:rPr>
      </w:pPr>
    </w:p>
    <w:p w14:paraId="24886BFD" w14:textId="77777777" w:rsidR="001E644A" w:rsidRPr="00B33E96" w:rsidRDefault="009D3BBE" w:rsidP="009D3BBE">
      <w:pPr>
        <w:autoSpaceDE w:val="0"/>
        <w:autoSpaceDN w:val="0"/>
        <w:adjustRightInd w:val="0"/>
        <w:spacing w:after="0" w:line="240" w:lineRule="auto"/>
        <w:rPr>
          <w:rFonts w:cstheme="minorHAnsi"/>
          <w:color w:val="000000"/>
        </w:rPr>
      </w:pPr>
      <w:r w:rsidRPr="00B33E96">
        <w:rPr>
          <w:rFonts w:cstheme="minorHAnsi"/>
          <w:color w:val="000000"/>
        </w:rPr>
        <w:t>The law requires PCC members to prepare financial statements for each financial year which give a true and fair view of the Parochial Church</w:t>
      </w:r>
      <w:r w:rsidR="00BB319D" w:rsidRPr="00B33E96">
        <w:rPr>
          <w:rFonts w:cstheme="minorHAnsi"/>
          <w:color w:val="000000"/>
        </w:rPr>
        <w:t xml:space="preserve"> </w:t>
      </w:r>
      <w:r w:rsidRPr="00B33E96">
        <w:rPr>
          <w:rFonts w:cstheme="minorHAnsi"/>
          <w:color w:val="000000"/>
        </w:rPr>
        <w:t>Council of St James’ West Streatham financial activities during the year and of its financial position at the end of the year.</w:t>
      </w:r>
    </w:p>
    <w:p w14:paraId="20A39C4F" w14:textId="77777777" w:rsidR="001E644A" w:rsidRPr="00B33E96" w:rsidRDefault="001E644A" w:rsidP="009D3BBE">
      <w:pPr>
        <w:autoSpaceDE w:val="0"/>
        <w:autoSpaceDN w:val="0"/>
        <w:adjustRightInd w:val="0"/>
        <w:spacing w:after="0" w:line="240" w:lineRule="auto"/>
        <w:rPr>
          <w:rFonts w:cstheme="minorHAnsi"/>
          <w:color w:val="000000"/>
        </w:rPr>
      </w:pPr>
    </w:p>
    <w:p w14:paraId="3FB03C8B" w14:textId="77777777" w:rsidR="009D3BBE" w:rsidRPr="00B33E96" w:rsidRDefault="009D3BBE" w:rsidP="009D3BBE">
      <w:pPr>
        <w:autoSpaceDE w:val="0"/>
        <w:autoSpaceDN w:val="0"/>
        <w:adjustRightInd w:val="0"/>
        <w:spacing w:after="0" w:line="240" w:lineRule="auto"/>
        <w:rPr>
          <w:rFonts w:cstheme="minorHAnsi"/>
          <w:color w:val="000000"/>
        </w:rPr>
      </w:pPr>
      <w:r w:rsidRPr="00B33E96">
        <w:rPr>
          <w:rFonts w:cstheme="minorHAnsi"/>
          <w:color w:val="000000"/>
        </w:rPr>
        <w:t>In preparing financial</w:t>
      </w:r>
      <w:r w:rsidR="00BB319D" w:rsidRPr="00B33E96">
        <w:rPr>
          <w:rFonts w:cstheme="minorHAnsi"/>
          <w:color w:val="000000"/>
        </w:rPr>
        <w:t xml:space="preserve"> </w:t>
      </w:r>
      <w:r w:rsidRPr="00B33E96">
        <w:rPr>
          <w:rFonts w:cstheme="minorHAnsi"/>
          <w:color w:val="000000"/>
        </w:rPr>
        <w:t>statements we are required to:</w:t>
      </w:r>
    </w:p>
    <w:p w14:paraId="670F8306" w14:textId="77777777" w:rsidR="001E644A" w:rsidRPr="00B33E96" w:rsidRDefault="001E644A" w:rsidP="009D3BBE">
      <w:pPr>
        <w:autoSpaceDE w:val="0"/>
        <w:autoSpaceDN w:val="0"/>
        <w:adjustRightInd w:val="0"/>
        <w:spacing w:after="0" w:line="240" w:lineRule="auto"/>
        <w:rPr>
          <w:rFonts w:cstheme="minorHAnsi"/>
          <w:color w:val="000000"/>
        </w:rPr>
      </w:pPr>
    </w:p>
    <w:p w14:paraId="592277E9" w14:textId="32C3EF7A" w:rsidR="009D3BBE" w:rsidRPr="00B33E96" w:rsidRDefault="009D3BBE" w:rsidP="009D3BBE">
      <w:pPr>
        <w:autoSpaceDE w:val="0"/>
        <w:autoSpaceDN w:val="0"/>
        <w:adjustRightInd w:val="0"/>
        <w:spacing w:after="0" w:line="240" w:lineRule="auto"/>
        <w:rPr>
          <w:rFonts w:cstheme="minorHAnsi"/>
          <w:color w:val="000000"/>
        </w:rPr>
      </w:pPr>
      <w:r w:rsidRPr="00B33E96">
        <w:rPr>
          <w:rFonts w:cstheme="minorHAnsi"/>
          <w:color w:val="000000"/>
        </w:rPr>
        <w:t xml:space="preserve">1. Select suitable accounting policies and apply them </w:t>
      </w:r>
      <w:r w:rsidR="0055389B" w:rsidRPr="00B33E96">
        <w:rPr>
          <w:rFonts w:cstheme="minorHAnsi"/>
          <w:color w:val="000000"/>
        </w:rPr>
        <w:t>consistently.</w:t>
      </w:r>
    </w:p>
    <w:p w14:paraId="1A5F13B8" w14:textId="77777777" w:rsidR="005A5E8D" w:rsidRPr="00B33E96" w:rsidRDefault="005A5E8D" w:rsidP="009D3BBE">
      <w:pPr>
        <w:autoSpaceDE w:val="0"/>
        <w:autoSpaceDN w:val="0"/>
        <w:adjustRightInd w:val="0"/>
        <w:spacing w:after="0" w:line="240" w:lineRule="auto"/>
        <w:rPr>
          <w:rFonts w:cstheme="minorHAnsi"/>
          <w:color w:val="000000"/>
        </w:rPr>
      </w:pPr>
    </w:p>
    <w:p w14:paraId="4C8426CD" w14:textId="65A17B21" w:rsidR="009D3BBE" w:rsidRPr="00B33E96" w:rsidRDefault="009D3BBE" w:rsidP="009D3BBE">
      <w:pPr>
        <w:autoSpaceDE w:val="0"/>
        <w:autoSpaceDN w:val="0"/>
        <w:adjustRightInd w:val="0"/>
        <w:spacing w:after="0" w:line="240" w:lineRule="auto"/>
        <w:rPr>
          <w:rFonts w:cstheme="minorHAnsi"/>
          <w:color w:val="000000"/>
        </w:rPr>
      </w:pPr>
      <w:r w:rsidRPr="00B33E96">
        <w:rPr>
          <w:rFonts w:cstheme="minorHAnsi"/>
          <w:color w:val="000000"/>
        </w:rPr>
        <w:t xml:space="preserve">2. Make judgements and estimates that are reasonable and </w:t>
      </w:r>
      <w:r w:rsidR="0055389B" w:rsidRPr="00B33E96">
        <w:rPr>
          <w:rFonts w:cstheme="minorHAnsi"/>
          <w:color w:val="000000"/>
        </w:rPr>
        <w:t>prudent.</w:t>
      </w:r>
    </w:p>
    <w:p w14:paraId="04D15FB7" w14:textId="77777777" w:rsidR="005A5E8D" w:rsidRPr="00B33E96" w:rsidRDefault="005A5E8D" w:rsidP="009D3BBE">
      <w:pPr>
        <w:autoSpaceDE w:val="0"/>
        <w:autoSpaceDN w:val="0"/>
        <w:adjustRightInd w:val="0"/>
        <w:spacing w:after="0" w:line="240" w:lineRule="auto"/>
        <w:rPr>
          <w:rFonts w:cstheme="minorHAnsi"/>
          <w:color w:val="000000"/>
        </w:rPr>
      </w:pPr>
    </w:p>
    <w:p w14:paraId="6F51AFC4" w14:textId="484D093F" w:rsidR="009D3BBE" w:rsidRPr="00B33E96" w:rsidRDefault="009D3BBE" w:rsidP="009D3BBE">
      <w:pPr>
        <w:autoSpaceDE w:val="0"/>
        <w:autoSpaceDN w:val="0"/>
        <w:adjustRightInd w:val="0"/>
        <w:spacing w:after="0" w:line="240" w:lineRule="auto"/>
        <w:rPr>
          <w:rFonts w:cstheme="minorHAnsi"/>
          <w:color w:val="000000"/>
        </w:rPr>
      </w:pPr>
      <w:r w:rsidRPr="00B33E96">
        <w:rPr>
          <w:rFonts w:cstheme="minorHAnsi"/>
          <w:color w:val="000000"/>
        </w:rPr>
        <w:t xml:space="preserve">3. State whether applicable accounting standards and statements of recommended practices have been </w:t>
      </w:r>
      <w:r w:rsidR="001E644A" w:rsidRPr="00B33E96">
        <w:rPr>
          <w:rFonts w:cstheme="minorHAnsi"/>
          <w:color w:val="000000"/>
        </w:rPr>
        <w:t>f</w:t>
      </w:r>
      <w:r w:rsidRPr="00B33E96">
        <w:rPr>
          <w:rFonts w:cstheme="minorHAnsi"/>
          <w:color w:val="000000"/>
        </w:rPr>
        <w:t>ollowed, subject to any</w:t>
      </w:r>
      <w:r w:rsidR="00BB319D" w:rsidRPr="00B33E96">
        <w:rPr>
          <w:rFonts w:cstheme="minorHAnsi"/>
          <w:color w:val="000000"/>
        </w:rPr>
        <w:t xml:space="preserve"> </w:t>
      </w:r>
      <w:r w:rsidRPr="00B33E96">
        <w:rPr>
          <w:rFonts w:cstheme="minorHAnsi"/>
          <w:color w:val="000000"/>
        </w:rPr>
        <w:t xml:space="preserve">departures disclosed and explained in the financial </w:t>
      </w:r>
      <w:r w:rsidR="001E544D" w:rsidRPr="00B33E96">
        <w:rPr>
          <w:rFonts w:cstheme="minorHAnsi"/>
          <w:color w:val="000000"/>
        </w:rPr>
        <w:t>statements.</w:t>
      </w:r>
    </w:p>
    <w:p w14:paraId="2BD0EC90" w14:textId="77777777" w:rsidR="005A5E8D" w:rsidRPr="00B33E96" w:rsidRDefault="005A5E8D" w:rsidP="009D3BBE">
      <w:pPr>
        <w:autoSpaceDE w:val="0"/>
        <w:autoSpaceDN w:val="0"/>
        <w:adjustRightInd w:val="0"/>
        <w:spacing w:after="0" w:line="240" w:lineRule="auto"/>
        <w:rPr>
          <w:rFonts w:cstheme="minorHAnsi"/>
          <w:color w:val="000000"/>
        </w:rPr>
      </w:pPr>
    </w:p>
    <w:p w14:paraId="09101B9E" w14:textId="77777777" w:rsidR="009D3BBE" w:rsidRPr="00B33E96" w:rsidRDefault="009D3BBE" w:rsidP="009D3BBE">
      <w:pPr>
        <w:autoSpaceDE w:val="0"/>
        <w:autoSpaceDN w:val="0"/>
        <w:adjustRightInd w:val="0"/>
        <w:spacing w:after="0" w:line="240" w:lineRule="auto"/>
        <w:rPr>
          <w:rFonts w:cstheme="minorHAnsi"/>
          <w:color w:val="000000"/>
        </w:rPr>
      </w:pPr>
      <w:r w:rsidRPr="00B33E96">
        <w:rPr>
          <w:rFonts w:cstheme="minorHAnsi"/>
          <w:color w:val="000000"/>
        </w:rPr>
        <w:t>4. Prepare the financial statements on a going concern basis unless it is inappropriate to presume that the Parochial Church Council of St.</w:t>
      </w:r>
      <w:r w:rsidR="00BB319D" w:rsidRPr="00B33E96">
        <w:rPr>
          <w:rFonts w:cstheme="minorHAnsi"/>
          <w:color w:val="000000"/>
        </w:rPr>
        <w:t xml:space="preserve"> </w:t>
      </w:r>
      <w:r w:rsidRPr="00B33E96">
        <w:rPr>
          <w:rFonts w:cstheme="minorHAnsi"/>
          <w:color w:val="000000"/>
        </w:rPr>
        <w:t>James' will continue in operation.</w:t>
      </w:r>
    </w:p>
    <w:p w14:paraId="4A0044EE" w14:textId="77777777" w:rsidR="005A5E8D" w:rsidRPr="00B33E96" w:rsidRDefault="005A5E8D" w:rsidP="009D3BBE">
      <w:pPr>
        <w:autoSpaceDE w:val="0"/>
        <w:autoSpaceDN w:val="0"/>
        <w:adjustRightInd w:val="0"/>
        <w:spacing w:after="0" w:line="240" w:lineRule="auto"/>
        <w:rPr>
          <w:rFonts w:cstheme="minorHAnsi"/>
          <w:color w:val="000000"/>
        </w:rPr>
      </w:pPr>
    </w:p>
    <w:p w14:paraId="076131B6" w14:textId="77777777" w:rsidR="009D3BBE" w:rsidRPr="00B33E96" w:rsidRDefault="009D3BBE" w:rsidP="009D3BBE">
      <w:pPr>
        <w:autoSpaceDE w:val="0"/>
        <w:autoSpaceDN w:val="0"/>
        <w:adjustRightInd w:val="0"/>
        <w:spacing w:after="0" w:line="240" w:lineRule="auto"/>
        <w:rPr>
          <w:rFonts w:cstheme="minorHAnsi"/>
          <w:color w:val="000000"/>
        </w:rPr>
      </w:pPr>
      <w:r w:rsidRPr="00B33E96">
        <w:rPr>
          <w:rFonts w:cstheme="minorHAnsi"/>
          <w:color w:val="000000"/>
        </w:rPr>
        <w:t xml:space="preserve">The members are responsible for keeping accounting records, for safeguarding the assets of the organisation and for taking </w:t>
      </w:r>
      <w:r w:rsidR="00BB319D" w:rsidRPr="00B33E96">
        <w:rPr>
          <w:rFonts w:cstheme="minorHAnsi"/>
          <w:color w:val="000000"/>
        </w:rPr>
        <w:t>reasonable s</w:t>
      </w:r>
      <w:r w:rsidRPr="00B33E96">
        <w:rPr>
          <w:rFonts w:cstheme="minorHAnsi"/>
          <w:color w:val="000000"/>
        </w:rPr>
        <w:t>teps for the prevention and detection of fraud and other irregularities should they exist.</w:t>
      </w:r>
    </w:p>
    <w:p w14:paraId="36BCBF07" w14:textId="77777777" w:rsidR="009D3BBE" w:rsidRPr="00B33E96" w:rsidRDefault="009D3BBE" w:rsidP="009D3BBE">
      <w:pPr>
        <w:autoSpaceDE w:val="0"/>
        <w:autoSpaceDN w:val="0"/>
        <w:adjustRightInd w:val="0"/>
        <w:spacing w:after="0" w:line="240" w:lineRule="auto"/>
        <w:rPr>
          <w:rFonts w:cstheme="minorHAnsi"/>
          <w:b/>
          <w:bCs/>
          <w:color w:val="000000"/>
        </w:rPr>
      </w:pPr>
    </w:p>
    <w:p w14:paraId="01F933F5" w14:textId="77777777" w:rsidR="009D3BBE" w:rsidRPr="00B33E96" w:rsidRDefault="004910B7" w:rsidP="009D3BBE">
      <w:pPr>
        <w:autoSpaceDE w:val="0"/>
        <w:autoSpaceDN w:val="0"/>
        <w:adjustRightInd w:val="0"/>
        <w:spacing w:after="0" w:line="240" w:lineRule="auto"/>
        <w:rPr>
          <w:rFonts w:cstheme="minorHAnsi"/>
          <w:color w:val="000000"/>
        </w:rPr>
      </w:pPr>
      <w:r w:rsidRPr="00B33E96">
        <w:rPr>
          <w:rFonts w:cstheme="minorHAnsi"/>
          <w:color w:val="000000"/>
        </w:rPr>
        <w:t>By order of t</w:t>
      </w:r>
      <w:r w:rsidR="009D3BBE" w:rsidRPr="00B33E96">
        <w:rPr>
          <w:rFonts w:cstheme="minorHAnsi"/>
          <w:color w:val="000000"/>
        </w:rPr>
        <w:t>he Board</w:t>
      </w:r>
    </w:p>
    <w:p w14:paraId="504AEB43" w14:textId="77777777" w:rsidR="00EC0B15" w:rsidRPr="00B33E96" w:rsidRDefault="00EC0B15" w:rsidP="00EC0B15">
      <w:pPr>
        <w:autoSpaceDE w:val="0"/>
        <w:autoSpaceDN w:val="0"/>
        <w:adjustRightInd w:val="0"/>
        <w:spacing w:after="0" w:line="240" w:lineRule="auto"/>
        <w:rPr>
          <w:rFonts w:cstheme="minorHAnsi"/>
          <w:color w:val="000000"/>
        </w:rPr>
      </w:pPr>
    </w:p>
    <w:p w14:paraId="65303817" w14:textId="77777777" w:rsidR="00EC0B15" w:rsidRDefault="00EC0B15" w:rsidP="00EC0B15">
      <w:pPr>
        <w:autoSpaceDE w:val="0"/>
        <w:autoSpaceDN w:val="0"/>
        <w:adjustRightInd w:val="0"/>
        <w:spacing w:after="0" w:line="240" w:lineRule="auto"/>
        <w:rPr>
          <w:rFonts w:cstheme="minorHAnsi"/>
          <w:color w:val="000000"/>
        </w:rPr>
      </w:pPr>
    </w:p>
    <w:p w14:paraId="05E4B788" w14:textId="77777777" w:rsidR="00B33E96" w:rsidRDefault="00B33E96" w:rsidP="00EC0B15">
      <w:pPr>
        <w:autoSpaceDE w:val="0"/>
        <w:autoSpaceDN w:val="0"/>
        <w:adjustRightInd w:val="0"/>
        <w:spacing w:after="0" w:line="240" w:lineRule="auto"/>
        <w:rPr>
          <w:rFonts w:cstheme="minorHAnsi"/>
          <w:color w:val="000000"/>
        </w:rPr>
      </w:pPr>
    </w:p>
    <w:p w14:paraId="32618279" w14:textId="77777777" w:rsidR="00B33E96" w:rsidRPr="00B33E96" w:rsidRDefault="00B33E96" w:rsidP="00EC0B15">
      <w:pPr>
        <w:autoSpaceDE w:val="0"/>
        <w:autoSpaceDN w:val="0"/>
        <w:adjustRightInd w:val="0"/>
        <w:spacing w:after="0" w:line="240" w:lineRule="auto"/>
        <w:rPr>
          <w:rFonts w:cstheme="minorHAnsi"/>
          <w:color w:val="000000"/>
        </w:rPr>
      </w:pPr>
    </w:p>
    <w:p w14:paraId="61D719EC" w14:textId="77777777" w:rsidR="00C57261" w:rsidRPr="00B33E96" w:rsidRDefault="00CF5125" w:rsidP="00EC0B15">
      <w:pPr>
        <w:autoSpaceDE w:val="0"/>
        <w:autoSpaceDN w:val="0"/>
        <w:adjustRightInd w:val="0"/>
        <w:spacing w:after="0" w:line="240" w:lineRule="auto"/>
        <w:rPr>
          <w:rFonts w:cstheme="minorHAnsi"/>
          <w:b/>
          <w:color w:val="000000"/>
        </w:rPr>
      </w:pPr>
      <w:r w:rsidRPr="00B33E96">
        <w:rPr>
          <w:rFonts w:cstheme="minorHAnsi"/>
          <w:b/>
          <w:color w:val="000000"/>
        </w:rPr>
        <w:t>Revd. Rob</w:t>
      </w:r>
      <w:r w:rsidR="002D0889" w:rsidRPr="00B33E96">
        <w:rPr>
          <w:rFonts w:cstheme="minorHAnsi"/>
          <w:b/>
          <w:color w:val="000000"/>
        </w:rPr>
        <w:t xml:space="preserve"> Powell</w:t>
      </w:r>
      <w:r w:rsidR="00C57261" w:rsidRPr="00B33E96">
        <w:rPr>
          <w:rFonts w:cstheme="minorHAnsi"/>
          <w:b/>
          <w:color w:val="000000"/>
        </w:rPr>
        <w:tab/>
      </w:r>
      <w:r w:rsidR="00C57261" w:rsidRPr="00B33E96">
        <w:rPr>
          <w:rFonts w:cstheme="minorHAnsi"/>
          <w:b/>
          <w:color w:val="000000"/>
        </w:rPr>
        <w:tab/>
      </w:r>
      <w:r w:rsidR="00C57261" w:rsidRPr="00B33E96">
        <w:rPr>
          <w:rFonts w:cstheme="minorHAnsi"/>
          <w:b/>
          <w:color w:val="000000"/>
        </w:rPr>
        <w:tab/>
      </w:r>
      <w:r w:rsidR="00C57261" w:rsidRPr="00B33E96">
        <w:rPr>
          <w:rFonts w:cstheme="minorHAnsi"/>
          <w:b/>
          <w:color w:val="000000"/>
        </w:rPr>
        <w:tab/>
      </w:r>
    </w:p>
    <w:p w14:paraId="140A54E5" w14:textId="77777777" w:rsidR="00C57261" w:rsidRPr="00B33E96" w:rsidRDefault="00C57261" w:rsidP="00EC0B15">
      <w:pPr>
        <w:autoSpaceDE w:val="0"/>
        <w:autoSpaceDN w:val="0"/>
        <w:adjustRightInd w:val="0"/>
        <w:spacing w:after="0" w:line="240" w:lineRule="auto"/>
        <w:rPr>
          <w:rFonts w:cstheme="minorHAnsi"/>
          <w:b/>
          <w:color w:val="000000"/>
        </w:rPr>
      </w:pPr>
      <w:r w:rsidRPr="00B33E96">
        <w:rPr>
          <w:rFonts w:cstheme="minorHAnsi"/>
          <w:b/>
          <w:color w:val="000000"/>
        </w:rPr>
        <w:t>Chairman</w:t>
      </w:r>
    </w:p>
    <w:p w14:paraId="6B6786B7" w14:textId="77777777" w:rsidR="009D3BBE" w:rsidRPr="00B33E96" w:rsidRDefault="009D3BBE" w:rsidP="009D3BBE">
      <w:pPr>
        <w:autoSpaceDE w:val="0"/>
        <w:autoSpaceDN w:val="0"/>
        <w:adjustRightInd w:val="0"/>
        <w:spacing w:after="0" w:line="240" w:lineRule="auto"/>
        <w:rPr>
          <w:rFonts w:cstheme="minorHAnsi"/>
          <w:color w:val="000000"/>
        </w:rPr>
      </w:pPr>
    </w:p>
    <w:p w14:paraId="7DA81D27" w14:textId="77777777" w:rsidR="009D3BBE" w:rsidRPr="00B33E96" w:rsidRDefault="001E644A" w:rsidP="00EC0B15">
      <w:pPr>
        <w:autoSpaceDE w:val="0"/>
        <w:autoSpaceDN w:val="0"/>
        <w:adjustRightInd w:val="0"/>
        <w:spacing w:after="0" w:line="240" w:lineRule="auto"/>
        <w:rPr>
          <w:rFonts w:cstheme="minorHAnsi"/>
          <w:bCs/>
          <w:color w:val="000000"/>
        </w:rPr>
      </w:pPr>
      <w:r w:rsidRPr="00B33E96">
        <w:rPr>
          <w:rFonts w:cstheme="minorHAnsi"/>
          <w:bCs/>
          <w:color w:val="000000"/>
        </w:rPr>
        <w:t>Date:</w:t>
      </w:r>
      <w:r w:rsidR="00D863A7">
        <w:rPr>
          <w:rFonts w:cstheme="minorHAnsi"/>
          <w:bCs/>
          <w:color w:val="000000"/>
        </w:rPr>
        <w:t xml:space="preserve"> </w:t>
      </w:r>
      <w:r w:rsidR="007606A8">
        <w:rPr>
          <w:rFonts w:cstheme="minorHAnsi"/>
          <w:bCs/>
          <w:color w:val="000000"/>
        </w:rPr>
        <w:t xml:space="preserve"> </w:t>
      </w:r>
    </w:p>
    <w:p w14:paraId="357358FB" w14:textId="77777777" w:rsidR="001E644A" w:rsidRPr="00B33E96" w:rsidRDefault="001E644A" w:rsidP="00D55E52">
      <w:pPr>
        <w:autoSpaceDE w:val="0"/>
        <w:autoSpaceDN w:val="0"/>
        <w:adjustRightInd w:val="0"/>
        <w:spacing w:after="0" w:line="240" w:lineRule="auto"/>
        <w:rPr>
          <w:rFonts w:cstheme="minorHAnsi"/>
          <w:bCs/>
          <w:color w:val="000000"/>
        </w:rPr>
      </w:pPr>
    </w:p>
    <w:p w14:paraId="252959BF" w14:textId="77777777" w:rsidR="001E644A" w:rsidRPr="00B33E96" w:rsidRDefault="001E644A" w:rsidP="00D55E52">
      <w:pPr>
        <w:autoSpaceDE w:val="0"/>
        <w:autoSpaceDN w:val="0"/>
        <w:adjustRightInd w:val="0"/>
        <w:spacing w:after="0" w:line="240" w:lineRule="auto"/>
        <w:rPr>
          <w:rFonts w:cstheme="minorHAnsi"/>
          <w:bCs/>
          <w:color w:val="000000"/>
          <w:sz w:val="20"/>
          <w:szCs w:val="20"/>
        </w:rPr>
      </w:pPr>
    </w:p>
    <w:p w14:paraId="3E64AF95" w14:textId="77777777" w:rsidR="001E644A" w:rsidRPr="00B33E96" w:rsidRDefault="001E644A" w:rsidP="00D55E52">
      <w:pPr>
        <w:autoSpaceDE w:val="0"/>
        <w:autoSpaceDN w:val="0"/>
        <w:adjustRightInd w:val="0"/>
        <w:spacing w:after="0" w:line="240" w:lineRule="auto"/>
        <w:rPr>
          <w:rFonts w:cstheme="minorHAnsi"/>
          <w:bCs/>
          <w:color w:val="000000"/>
          <w:sz w:val="20"/>
          <w:szCs w:val="20"/>
        </w:rPr>
      </w:pPr>
    </w:p>
    <w:p w14:paraId="37B0ADA3" w14:textId="77777777" w:rsidR="001E644A" w:rsidRPr="00B33E96" w:rsidRDefault="001E644A" w:rsidP="00D55E52">
      <w:pPr>
        <w:autoSpaceDE w:val="0"/>
        <w:autoSpaceDN w:val="0"/>
        <w:adjustRightInd w:val="0"/>
        <w:spacing w:after="0" w:line="240" w:lineRule="auto"/>
        <w:rPr>
          <w:rFonts w:cstheme="minorHAnsi"/>
          <w:bCs/>
          <w:color w:val="000000"/>
          <w:sz w:val="20"/>
          <w:szCs w:val="20"/>
        </w:rPr>
      </w:pPr>
    </w:p>
    <w:p w14:paraId="10021D23" w14:textId="77777777" w:rsidR="001E644A" w:rsidRPr="00B33E96" w:rsidRDefault="001E644A" w:rsidP="00D55E52">
      <w:pPr>
        <w:autoSpaceDE w:val="0"/>
        <w:autoSpaceDN w:val="0"/>
        <w:adjustRightInd w:val="0"/>
        <w:spacing w:after="0" w:line="240" w:lineRule="auto"/>
        <w:rPr>
          <w:rFonts w:cstheme="minorHAnsi"/>
          <w:bCs/>
          <w:color w:val="000000"/>
          <w:sz w:val="20"/>
          <w:szCs w:val="20"/>
        </w:rPr>
      </w:pPr>
    </w:p>
    <w:p w14:paraId="3C246FCD" w14:textId="77777777" w:rsidR="001E644A" w:rsidRPr="00B33E96" w:rsidRDefault="001E644A" w:rsidP="00D55E52">
      <w:pPr>
        <w:autoSpaceDE w:val="0"/>
        <w:autoSpaceDN w:val="0"/>
        <w:adjustRightInd w:val="0"/>
        <w:spacing w:after="0" w:line="240" w:lineRule="auto"/>
        <w:rPr>
          <w:rFonts w:cstheme="minorHAnsi"/>
          <w:bCs/>
          <w:color w:val="000000"/>
          <w:sz w:val="20"/>
          <w:szCs w:val="20"/>
        </w:rPr>
      </w:pPr>
    </w:p>
    <w:p w14:paraId="5CE1EC21" w14:textId="77777777" w:rsidR="001E644A" w:rsidRPr="00B33E96" w:rsidRDefault="001E644A" w:rsidP="00D55E52">
      <w:pPr>
        <w:autoSpaceDE w:val="0"/>
        <w:autoSpaceDN w:val="0"/>
        <w:adjustRightInd w:val="0"/>
        <w:spacing w:after="0" w:line="240" w:lineRule="auto"/>
        <w:rPr>
          <w:rFonts w:cstheme="minorHAnsi"/>
          <w:bCs/>
          <w:color w:val="000000"/>
          <w:sz w:val="20"/>
          <w:szCs w:val="20"/>
        </w:rPr>
      </w:pPr>
    </w:p>
    <w:p w14:paraId="622C93F7" w14:textId="77777777" w:rsidR="001E644A" w:rsidRPr="00B33E96" w:rsidRDefault="001E644A" w:rsidP="00D55E52">
      <w:pPr>
        <w:autoSpaceDE w:val="0"/>
        <w:autoSpaceDN w:val="0"/>
        <w:adjustRightInd w:val="0"/>
        <w:spacing w:after="0" w:line="240" w:lineRule="auto"/>
        <w:rPr>
          <w:rFonts w:cstheme="minorHAnsi"/>
          <w:bCs/>
          <w:color w:val="000000"/>
          <w:sz w:val="20"/>
          <w:szCs w:val="20"/>
        </w:rPr>
      </w:pPr>
    </w:p>
    <w:p w14:paraId="63354CBC" w14:textId="77777777" w:rsidR="001E644A" w:rsidRPr="00B33E96" w:rsidRDefault="001E644A" w:rsidP="00D55E52">
      <w:pPr>
        <w:autoSpaceDE w:val="0"/>
        <w:autoSpaceDN w:val="0"/>
        <w:adjustRightInd w:val="0"/>
        <w:spacing w:after="0" w:line="240" w:lineRule="auto"/>
        <w:rPr>
          <w:rFonts w:cstheme="minorHAnsi"/>
          <w:bCs/>
          <w:color w:val="000000"/>
          <w:sz w:val="20"/>
          <w:szCs w:val="20"/>
        </w:rPr>
      </w:pPr>
    </w:p>
    <w:p w14:paraId="0ECDB89E" w14:textId="77777777" w:rsidR="00C57261" w:rsidRPr="00B33E96" w:rsidRDefault="00C57261" w:rsidP="00D55E52">
      <w:pPr>
        <w:autoSpaceDE w:val="0"/>
        <w:autoSpaceDN w:val="0"/>
        <w:adjustRightInd w:val="0"/>
        <w:spacing w:after="0" w:line="240" w:lineRule="auto"/>
        <w:rPr>
          <w:rFonts w:cstheme="minorHAnsi"/>
          <w:bCs/>
          <w:color w:val="000000"/>
          <w:sz w:val="20"/>
          <w:szCs w:val="20"/>
        </w:rPr>
      </w:pPr>
    </w:p>
    <w:p w14:paraId="05304398" w14:textId="4E640FEB" w:rsidR="00C57261" w:rsidRDefault="00C57261" w:rsidP="00D55E52">
      <w:pPr>
        <w:autoSpaceDE w:val="0"/>
        <w:autoSpaceDN w:val="0"/>
        <w:adjustRightInd w:val="0"/>
        <w:spacing w:after="0" w:line="240" w:lineRule="auto"/>
        <w:rPr>
          <w:rFonts w:cstheme="minorHAnsi"/>
          <w:bCs/>
          <w:color w:val="000000"/>
          <w:sz w:val="20"/>
          <w:szCs w:val="20"/>
        </w:rPr>
      </w:pPr>
    </w:p>
    <w:p w14:paraId="6FC39358" w14:textId="3CF8832A" w:rsidR="00891EF3" w:rsidRDefault="00891EF3" w:rsidP="00D55E52">
      <w:pPr>
        <w:autoSpaceDE w:val="0"/>
        <w:autoSpaceDN w:val="0"/>
        <w:adjustRightInd w:val="0"/>
        <w:spacing w:after="0" w:line="240" w:lineRule="auto"/>
        <w:rPr>
          <w:rFonts w:cstheme="minorHAnsi"/>
          <w:bCs/>
          <w:color w:val="000000"/>
          <w:sz w:val="20"/>
          <w:szCs w:val="20"/>
        </w:rPr>
      </w:pPr>
    </w:p>
    <w:p w14:paraId="24CCC730" w14:textId="77777777" w:rsidR="00891EF3" w:rsidRPr="00B33E96" w:rsidRDefault="00891EF3" w:rsidP="00D55E52">
      <w:pPr>
        <w:autoSpaceDE w:val="0"/>
        <w:autoSpaceDN w:val="0"/>
        <w:adjustRightInd w:val="0"/>
        <w:spacing w:after="0" w:line="240" w:lineRule="auto"/>
        <w:rPr>
          <w:rFonts w:cstheme="minorHAnsi"/>
          <w:bCs/>
          <w:color w:val="000000"/>
          <w:sz w:val="20"/>
          <w:szCs w:val="20"/>
        </w:rPr>
      </w:pPr>
    </w:p>
    <w:p w14:paraId="279DC88E" w14:textId="77777777" w:rsidR="00C57261" w:rsidRPr="00B33E96" w:rsidRDefault="00C57261" w:rsidP="00D55E52">
      <w:pPr>
        <w:autoSpaceDE w:val="0"/>
        <w:autoSpaceDN w:val="0"/>
        <w:adjustRightInd w:val="0"/>
        <w:spacing w:after="0" w:line="240" w:lineRule="auto"/>
        <w:rPr>
          <w:rFonts w:cstheme="minorHAnsi"/>
          <w:bCs/>
          <w:color w:val="000000"/>
          <w:sz w:val="20"/>
          <w:szCs w:val="20"/>
        </w:rPr>
      </w:pPr>
    </w:p>
    <w:p w14:paraId="0E275BE0" w14:textId="77777777" w:rsidR="00DC506A" w:rsidRDefault="00DC506A" w:rsidP="00D55E52">
      <w:pPr>
        <w:autoSpaceDE w:val="0"/>
        <w:autoSpaceDN w:val="0"/>
        <w:adjustRightInd w:val="0"/>
        <w:spacing w:after="0" w:line="240" w:lineRule="auto"/>
        <w:rPr>
          <w:rFonts w:cstheme="minorHAnsi"/>
          <w:bCs/>
          <w:color w:val="000000"/>
          <w:sz w:val="20"/>
          <w:szCs w:val="20"/>
        </w:rPr>
      </w:pPr>
    </w:p>
    <w:p w14:paraId="46B18505" w14:textId="77777777" w:rsidR="005C46D1" w:rsidRPr="00B33E96" w:rsidRDefault="005C46D1" w:rsidP="00D55E52">
      <w:pPr>
        <w:autoSpaceDE w:val="0"/>
        <w:autoSpaceDN w:val="0"/>
        <w:adjustRightInd w:val="0"/>
        <w:spacing w:after="0" w:line="240" w:lineRule="auto"/>
        <w:rPr>
          <w:rFonts w:cstheme="minorHAnsi"/>
          <w:bCs/>
          <w:color w:val="000000"/>
          <w:sz w:val="20"/>
          <w:szCs w:val="20"/>
        </w:rPr>
      </w:pPr>
    </w:p>
    <w:p w14:paraId="2348DD2C" w14:textId="77777777" w:rsidR="00B76094" w:rsidRDefault="00B76094" w:rsidP="00D55E52">
      <w:pPr>
        <w:autoSpaceDE w:val="0"/>
        <w:autoSpaceDN w:val="0"/>
        <w:adjustRightInd w:val="0"/>
        <w:spacing w:after="0" w:line="240" w:lineRule="auto"/>
        <w:rPr>
          <w:rFonts w:cstheme="minorHAnsi"/>
          <w:b/>
          <w:bCs/>
          <w:color w:val="000000"/>
        </w:rPr>
      </w:pPr>
    </w:p>
    <w:p w14:paraId="31285E76" w14:textId="63CF0194" w:rsidR="00D55E52" w:rsidRPr="00B33E96" w:rsidRDefault="00D55E52" w:rsidP="00D55E52">
      <w:pPr>
        <w:autoSpaceDE w:val="0"/>
        <w:autoSpaceDN w:val="0"/>
        <w:adjustRightInd w:val="0"/>
        <w:spacing w:after="0" w:line="240" w:lineRule="auto"/>
        <w:rPr>
          <w:rFonts w:cstheme="minorHAnsi"/>
          <w:b/>
          <w:bCs/>
          <w:color w:val="000000"/>
        </w:rPr>
      </w:pPr>
      <w:r w:rsidRPr="00B33E96">
        <w:rPr>
          <w:rFonts w:cstheme="minorHAnsi"/>
          <w:b/>
          <w:bCs/>
          <w:color w:val="000000"/>
        </w:rPr>
        <w:lastRenderedPageBreak/>
        <w:t>Independent Examiner's Report</w:t>
      </w:r>
    </w:p>
    <w:p w14:paraId="74BCAC61" w14:textId="77777777" w:rsidR="00D55E52" w:rsidRPr="00B33E96" w:rsidRDefault="00D55E52" w:rsidP="00D55E52">
      <w:pPr>
        <w:autoSpaceDE w:val="0"/>
        <w:autoSpaceDN w:val="0"/>
        <w:adjustRightInd w:val="0"/>
        <w:spacing w:after="0" w:line="240" w:lineRule="auto"/>
        <w:rPr>
          <w:rFonts w:cstheme="minorHAnsi"/>
          <w:b/>
          <w:bCs/>
          <w:color w:val="000000"/>
        </w:rPr>
      </w:pPr>
      <w:r w:rsidRPr="00B33E96">
        <w:rPr>
          <w:rFonts w:cstheme="minorHAnsi"/>
          <w:b/>
          <w:bCs/>
          <w:color w:val="000000"/>
        </w:rPr>
        <w:t>To the PCC of St. James' West Streatham</w:t>
      </w:r>
    </w:p>
    <w:p w14:paraId="052E0B70" w14:textId="77777777" w:rsidR="009D3BBE" w:rsidRPr="00B33E96" w:rsidRDefault="009D3BBE" w:rsidP="00D55E52">
      <w:pPr>
        <w:autoSpaceDE w:val="0"/>
        <w:autoSpaceDN w:val="0"/>
        <w:adjustRightInd w:val="0"/>
        <w:spacing w:after="0" w:line="240" w:lineRule="auto"/>
        <w:rPr>
          <w:rFonts w:cstheme="minorHAnsi"/>
          <w:color w:val="000000"/>
        </w:rPr>
      </w:pPr>
    </w:p>
    <w:p w14:paraId="52798773" w14:textId="75CEE951" w:rsidR="00D55E52" w:rsidRPr="00B33E96" w:rsidRDefault="00D55E52" w:rsidP="00C5438B">
      <w:pPr>
        <w:jc w:val="both"/>
        <w:rPr>
          <w:rFonts w:cstheme="minorHAnsi"/>
        </w:rPr>
      </w:pPr>
      <w:r w:rsidRPr="00B33E96">
        <w:rPr>
          <w:rFonts w:cstheme="minorHAnsi"/>
        </w:rPr>
        <w:t>We report on the accounts of the PCC for the year ended 31st December 20</w:t>
      </w:r>
      <w:r w:rsidR="009C0189">
        <w:rPr>
          <w:rFonts w:cstheme="minorHAnsi"/>
        </w:rPr>
        <w:t>2</w:t>
      </w:r>
      <w:r w:rsidR="00891EF3">
        <w:rPr>
          <w:rFonts w:cstheme="minorHAnsi"/>
        </w:rPr>
        <w:t>2</w:t>
      </w:r>
      <w:r w:rsidR="004910B7" w:rsidRPr="00B33E96">
        <w:rPr>
          <w:rFonts w:cstheme="minorHAnsi"/>
        </w:rPr>
        <w:t>, which are set out on pages 6</w:t>
      </w:r>
      <w:r w:rsidRPr="00B33E96">
        <w:rPr>
          <w:rFonts w:cstheme="minorHAnsi"/>
        </w:rPr>
        <w:t xml:space="preserve"> </w:t>
      </w:r>
      <w:r w:rsidR="00652BD5" w:rsidRPr="00B33E96">
        <w:rPr>
          <w:rFonts w:cstheme="minorHAnsi"/>
        </w:rPr>
        <w:t xml:space="preserve">to </w:t>
      </w:r>
      <w:r w:rsidRPr="00B33E96">
        <w:rPr>
          <w:rFonts w:cstheme="minorHAnsi"/>
        </w:rPr>
        <w:t>12</w:t>
      </w:r>
      <w:r w:rsidR="00C5438B" w:rsidRPr="00B33E96">
        <w:rPr>
          <w:rFonts w:cstheme="minorHAnsi"/>
        </w:rPr>
        <w:t>.</w:t>
      </w:r>
    </w:p>
    <w:p w14:paraId="1B4E36B9" w14:textId="77777777" w:rsidR="00D55E52" w:rsidRPr="00B33E96" w:rsidRDefault="00D55E52" w:rsidP="00160AE8">
      <w:pPr>
        <w:spacing w:after="0"/>
        <w:jc w:val="both"/>
        <w:rPr>
          <w:rFonts w:cstheme="minorHAnsi"/>
          <w:b/>
          <w:bCs/>
        </w:rPr>
      </w:pPr>
      <w:r w:rsidRPr="00B33E96">
        <w:rPr>
          <w:rFonts w:cstheme="minorHAnsi"/>
          <w:b/>
          <w:bCs/>
        </w:rPr>
        <w:t>Respective responsibilities of trustees and examiner</w:t>
      </w:r>
    </w:p>
    <w:p w14:paraId="229618EC" w14:textId="77777777" w:rsidR="00272ABA" w:rsidRPr="00B33E96" w:rsidRDefault="00272ABA" w:rsidP="00160AE8">
      <w:pPr>
        <w:spacing w:after="0"/>
        <w:jc w:val="both"/>
        <w:rPr>
          <w:rFonts w:cstheme="minorHAnsi"/>
        </w:rPr>
      </w:pPr>
      <w:r w:rsidRPr="00B33E96">
        <w:rPr>
          <w:rFonts w:cstheme="minorHAnsi"/>
        </w:rPr>
        <w:t>As the charity’s trustees</w:t>
      </w:r>
      <w:r w:rsidR="00D55E52" w:rsidRPr="00B33E96">
        <w:rPr>
          <w:rFonts w:cstheme="minorHAnsi"/>
        </w:rPr>
        <w:t xml:space="preserve"> you are responsible for the preparation of the accounts</w:t>
      </w:r>
      <w:r w:rsidRPr="00B33E96">
        <w:rPr>
          <w:rFonts w:cstheme="minorHAnsi"/>
        </w:rPr>
        <w:t>. Y</w:t>
      </w:r>
      <w:r w:rsidR="00D55E52" w:rsidRPr="00B33E96">
        <w:rPr>
          <w:rFonts w:cstheme="minorHAnsi"/>
        </w:rPr>
        <w:t>ou</w:t>
      </w:r>
      <w:r w:rsidRPr="00B33E96">
        <w:rPr>
          <w:rFonts w:cstheme="minorHAnsi"/>
        </w:rPr>
        <w:t xml:space="preserve"> also</w:t>
      </w:r>
      <w:r w:rsidR="00D55E52" w:rsidRPr="00B33E96">
        <w:rPr>
          <w:rFonts w:cstheme="minorHAnsi"/>
        </w:rPr>
        <w:t xml:space="preserve"> consider that the audit requirement of section </w:t>
      </w:r>
      <w:r w:rsidRPr="00B33E96">
        <w:rPr>
          <w:rFonts w:cstheme="minorHAnsi"/>
        </w:rPr>
        <w:t>144</w:t>
      </w:r>
      <w:r w:rsidR="00D55E52" w:rsidRPr="00B33E96">
        <w:rPr>
          <w:rFonts w:cstheme="minorHAnsi"/>
        </w:rPr>
        <w:t>(2) of the</w:t>
      </w:r>
      <w:r w:rsidR="001716BB" w:rsidRPr="00B33E96">
        <w:rPr>
          <w:rFonts w:cstheme="minorHAnsi"/>
        </w:rPr>
        <w:t xml:space="preserve"> </w:t>
      </w:r>
      <w:r w:rsidR="00D55E52" w:rsidRPr="00B33E96">
        <w:rPr>
          <w:rFonts w:cstheme="minorHAnsi"/>
        </w:rPr>
        <w:t xml:space="preserve">Charities Act </w:t>
      </w:r>
      <w:r w:rsidRPr="00B33E96">
        <w:rPr>
          <w:rFonts w:cstheme="minorHAnsi"/>
        </w:rPr>
        <w:t>2011</w:t>
      </w:r>
      <w:r w:rsidR="00D55E52" w:rsidRPr="00B33E96">
        <w:rPr>
          <w:rFonts w:cstheme="minorHAnsi"/>
        </w:rPr>
        <w:t xml:space="preserve"> (the</w:t>
      </w:r>
      <w:r w:rsidRPr="00B33E96">
        <w:rPr>
          <w:rFonts w:cstheme="minorHAnsi"/>
        </w:rPr>
        <w:t xml:space="preserve"> 2011</w:t>
      </w:r>
      <w:r w:rsidR="00D55E52" w:rsidRPr="00B33E96">
        <w:rPr>
          <w:rFonts w:cstheme="minorHAnsi"/>
        </w:rPr>
        <w:t xml:space="preserve"> Act) does not apply</w:t>
      </w:r>
      <w:r w:rsidRPr="00B33E96">
        <w:rPr>
          <w:rFonts w:cstheme="minorHAnsi"/>
        </w:rPr>
        <w:t xml:space="preserve"> and that an independent examination is needed</w:t>
      </w:r>
      <w:r w:rsidR="00D55E52" w:rsidRPr="00B33E96">
        <w:rPr>
          <w:rFonts w:cstheme="minorHAnsi"/>
        </w:rPr>
        <w:t>.</w:t>
      </w:r>
    </w:p>
    <w:p w14:paraId="7346D4AC" w14:textId="77777777" w:rsidR="00272ABA" w:rsidRPr="00B33E96" w:rsidRDefault="00272ABA" w:rsidP="00160AE8">
      <w:pPr>
        <w:spacing w:after="0"/>
        <w:jc w:val="both"/>
        <w:rPr>
          <w:rFonts w:cstheme="minorHAnsi"/>
        </w:rPr>
      </w:pPr>
      <w:r w:rsidRPr="00B33E96">
        <w:rPr>
          <w:rFonts w:cstheme="minorHAnsi"/>
        </w:rPr>
        <w:t xml:space="preserve">Having satisfied ourselves that the charity is not subject to </w:t>
      </w:r>
      <w:r w:rsidR="00160AE8" w:rsidRPr="00B33E96">
        <w:rPr>
          <w:rFonts w:cstheme="minorHAnsi"/>
        </w:rPr>
        <w:t xml:space="preserve">an </w:t>
      </w:r>
      <w:r w:rsidRPr="00B33E96">
        <w:rPr>
          <w:rFonts w:cstheme="minorHAnsi"/>
        </w:rPr>
        <w:t>audit and is eligible for independent examination, it is our responsibility to:</w:t>
      </w:r>
    </w:p>
    <w:p w14:paraId="7F59BA80" w14:textId="77777777" w:rsidR="00272ABA" w:rsidRPr="00B33E96" w:rsidRDefault="00272ABA" w:rsidP="00272ABA">
      <w:pPr>
        <w:pStyle w:val="ListParagraph"/>
        <w:numPr>
          <w:ilvl w:val="0"/>
          <w:numId w:val="4"/>
        </w:numPr>
        <w:jc w:val="both"/>
        <w:rPr>
          <w:rFonts w:cstheme="minorHAnsi"/>
        </w:rPr>
      </w:pPr>
      <w:r w:rsidRPr="00B33E96">
        <w:rPr>
          <w:rFonts w:cstheme="minorHAnsi"/>
        </w:rPr>
        <w:t>examine the accounts under section 145 of the 2011 Act</w:t>
      </w:r>
    </w:p>
    <w:p w14:paraId="3054AF9F" w14:textId="77777777" w:rsidR="00272ABA" w:rsidRPr="00B33E96" w:rsidRDefault="00272ABA" w:rsidP="00272ABA">
      <w:pPr>
        <w:pStyle w:val="ListParagraph"/>
        <w:numPr>
          <w:ilvl w:val="0"/>
          <w:numId w:val="4"/>
        </w:numPr>
        <w:jc w:val="both"/>
        <w:rPr>
          <w:rFonts w:cstheme="minorHAnsi"/>
        </w:rPr>
      </w:pPr>
      <w:r w:rsidRPr="00B33E96">
        <w:rPr>
          <w:rFonts w:cstheme="minorHAnsi"/>
        </w:rPr>
        <w:t>to follow the procedures laid down in the general Directions given by the Charity Commission under section 145(5)(b) of the 2011 Act; and</w:t>
      </w:r>
    </w:p>
    <w:p w14:paraId="3BE228A0" w14:textId="77777777" w:rsidR="00272ABA" w:rsidRPr="00B33E96" w:rsidRDefault="00272ABA" w:rsidP="00272ABA">
      <w:pPr>
        <w:pStyle w:val="ListParagraph"/>
        <w:numPr>
          <w:ilvl w:val="0"/>
          <w:numId w:val="4"/>
        </w:numPr>
        <w:jc w:val="both"/>
        <w:rPr>
          <w:rFonts w:cstheme="minorHAnsi"/>
        </w:rPr>
      </w:pPr>
      <w:r w:rsidRPr="00B33E96">
        <w:rPr>
          <w:rFonts w:cstheme="minorHAnsi"/>
        </w:rPr>
        <w:t>to state whether particular matters have come to our attention.</w:t>
      </w:r>
    </w:p>
    <w:p w14:paraId="6E3D4F00" w14:textId="77777777" w:rsidR="00D55E52" w:rsidRPr="00B33E96" w:rsidRDefault="00D55E52" w:rsidP="00160AE8">
      <w:pPr>
        <w:spacing w:after="0"/>
        <w:jc w:val="both"/>
        <w:rPr>
          <w:rFonts w:cstheme="minorHAnsi"/>
          <w:b/>
          <w:bCs/>
        </w:rPr>
      </w:pPr>
      <w:r w:rsidRPr="00B33E96">
        <w:rPr>
          <w:rFonts w:cstheme="minorHAnsi"/>
          <w:b/>
          <w:bCs/>
        </w:rPr>
        <w:t xml:space="preserve">Basis of </w:t>
      </w:r>
      <w:r w:rsidR="00160AE8" w:rsidRPr="00B33E96">
        <w:rPr>
          <w:rFonts w:cstheme="minorHAnsi"/>
          <w:b/>
          <w:bCs/>
        </w:rPr>
        <w:t>I</w:t>
      </w:r>
      <w:r w:rsidRPr="00B33E96">
        <w:rPr>
          <w:rFonts w:cstheme="minorHAnsi"/>
          <w:b/>
          <w:bCs/>
        </w:rPr>
        <w:t xml:space="preserve">ndependent </w:t>
      </w:r>
      <w:r w:rsidR="00160AE8" w:rsidRPr="00B33E96">
        <w:rPr>
          <w:rFonts w:cstheme="minorHAnsi"/>
          <w:b/>
          <w:bCs/>
        </w:rPr>
        <w:t>E</w:t>
      </w:r>
      <w:r w:rsidRPr="00B33E96">
        <w:rPr>
          <w:rFonts w:cstheme="minorHAnsi"/>
          <w:b/>
          <w:bCs/>
        </w:rPr>
        <w:t>xaminer's report</w:t>
      </w:r>
    </w:p>
    <w:p w14:paraId="410C9AC7" w14:textId="77777777" w:rsidR="00160AE8" w:rsidRPr="00B33E96" w:rsidRDefault="00D55E52" w:rsidP="00160AE8">
      <w:pPr>
        <w:spacing w:after="0"/>
        <w:jc w:val="both"/>
        <w:rPr>
          <w:rFonts w:cstheme="minorHAnsi"/>
        </w:rPr>
      </w:pPr>
      <w:r w:rsidRPr="00B33E96">
        <w:rPr>
          <w:rFonts w:cstheme="minorHAnsi"/>
        </w:rPr>
        <w:t>Our examination was carried out in accordance with the G</w:t>
      </w:r>
      <w:r w:rsidR="00160AE8" w:rsidRPr="00B33E96">
        <w:rPr>
          <w:rFonts w:cstheme="minorHAnsi"/>
        </w:rPr>
        <w:t>eneral Directions given by the C</w:t>
      </w:r>
      <w:r w:rsidRPr="00B33E96">
        <w:rPr>
          <w:rFonts w:cstheme="minorHAnsi"/>
        </w:rPr>
        <w:t>harit</w:t>
      </w:r>
      <w:r w:rsidR="00160AE8" w:rsidRPr="00B33E96">
        <w:rPr>
          <w:rFonts w:cstheme="minorHAnsi"/>
        </w:rPr>
        <w:t>y</w:t>
      </w:r>
      <w:r w:rsidRPr="00B33E96">
        <w:rPr>
          <w:rFonts w:cstheme="minorHAnsi"/>
        </w:rPr>
        <w:t xml:space="preserve"> Commissioners. An examination includes a</w:t>
      </w:r>
      <w:r w:rsidR="00BB319D" w:rsidRPr="00B33E96">
        <w:rPr>
          <w:rFonts w:cstheme="minorHAnsi"/>
        </w:rPr>
        <w:t xml:space="preserve"> </w:t>
      </w:r>
      <w:r w:rsidRPr="00B33E96">
        <w:rPr>
          <w:rFonts w:cstheme="minorHAnsi"/>
        </w:rPr>
        <w:t xml:space="preserve">review of the records kept by the </w:t>
      </w:r>
      <w:r w:rsidR="00272ABA" w:rsidRPr="00B33E96">
        <w:rPr>
          <w:rFonts w:cstheme="minorHAnsi"/>
        </w:rPr>
        <w:t>charity</w:t>
      </w:r>
      <w:r w:rsidRPr="00B33E96">
        <w:rPr>
          <w:rFonts w:cstheme="minorHAnsi"/>
        </w:rPr>
        <w:t xml:space="preserve"> and a comparison of the accounts presented with those records. It also includes consideration of any</w:t>
      </w:r>
      <w:r w:rsidR="00BB319D" w:rsidRPr="00B33E96">
        <w:rPr>
          <w:rFonts w:cstheme="minorHAnsi"/>
        </w:rPr>
        <w:t xml:space="preserve"> </w:t>
      </w:r>
      <w:r w:rsidRPr="00B33E96">
        <w:rPr>
          <w:rFonts w:cstheme="minorHAnsi"/>
        </w:rPr>
        <w:t>unusual items or disclosures in the accounts, and seeking explanations from you as trustees concerning any such matters. The procedures</w:t>
      </w:r>
      <w:r w:rsidR="00BB319D" w:rsidRPr="00B33E96">
        <w:rPr>
          <w:rFonts w:cstheme="minorHAnsi"/>
        </w:rPr>
        <w:t xml:space="preserve"> </w:t>
      </w:r>
      <w:r w:rsidRPr="00B33E96">
        <w:rPr>
          <w:rFonts w:cstheme="minorHAnsi"/>
        </w:rPr>
        <w:t>undertaken do not provide all the evidence that would be required in an audit, and consequently</w:t>
      </w:r>
      <w:r w:rsidR="00160AE8" w:rsidRPr="00B33E96">
        <w:rPr>
          <w:rFonts w:cstheme="minorHAnsi"/>
        </w:rPr>
        <w:t xml:space="preserve"> no opinion is given as to whether the accounts present a ‘true and fair view’ and the report is limited to those matters set out in the statement below.</w:t>
      </w:r>
      <w:r w:rsidRPr="00B33E96">
        <w:rPr>
          <w:rFonts w:cstheme="minorHAnsi"/>
        </w:rPr>
        <w:t xml:space="preserve"> </w:t>
      </w:r>
    </w:p>
    <w:p w14:paraId="1B9A8DCD" w14:textId="77777777" w:rsidR="00160AE8" w:rsidRPr="00B33E96" w:rsidRDefault="00160AE8" w:rsidP="00160AE8">
      <w:pPr>
        <w:spacing w:after="0"/>
        <w:jc w:val="both"/>
        <w:rPr>
          <w:rFonts w:cstheme="minorHAnsi"/>
        </w:rPr>
      </w:pPr>
    </w:p>
    <w:p w14:paraId="133EAC38" w14:textId="77777777" w:rsidR="00D55E52" w:rsidRPr="00B33E96" w:rsidRDefault="00D55E52" w:rsidP="00160AE8">
      <w:pPr>
        <w:spacing w:after="0"/>
        <w:jc w:val="both"/>
        <w:rPr>
          <w:rFonts w:cstheme="minorHAnsi"/>
          <w:b/>
          <w:bCs/>
        </w:rPr>
      </w:pPr>
      <w:r w:rsidRPr="00B33E96">
        <w:rPr>
          <w:rFonts w:cstheme="minorHAnsi"/>
          <w:b/>
          <w:bCs/>
        </w:rPr>
        <w:t xml:space="preserve">Independent </w:t>
      </w:r>
      <w:r w:rsidR="00160AE8" w:rsidRPr="00B33E96">
        <w:rPr>
          <w:rFonts w:cstheme="minorHAnsi"/>
          <w:b/>
          <w:bCs/>
        </w:rPr>
        <w:t>E</w:t>
      </w:r>
      <w:r w:rsidRPr="00B33E96">
        <w:rPr>
          <w:rFonts w:cstheme="minorHAnsi"/>
          <w:b/>
          <w:bCs/>
        </w:rPr>
        <w:t>xaminer's statement</w:t>
      </w:r>
    </w:p>
    <w:p w14:paraId="6661A367" w14:textId="77777777" w:rsidR="00D55E52" w:rsidRPr="00B33E96" w:rsidRDefault="00D55E52" w:rsidP="00160AE8">
      <w:pPr>
        <w:spacing w:after="0"/>
        <w:jc w:val="both"/>
        <w:rPr>
          <w:rFonts w:cstheme="minorHAnsi"/>
        </w:rPr>
      </w:pPr>
      <w:r w:rsidRPr="00B33E96">
        <w:rPr>
          <w:rFonts w:cstheme="minorHAnsi"/>
        </w:rPr>
        <w:t xml:space="preserve">In connection with </w:t>
      </w:r>
      <w:r w:rsidR="00F50185" w:rsidRPr="00B33E96">
        <w:rPr>
          <w:rFonts w:cstheme="minorHAnsi"/>
        </w:rPr>
        <w:t>our</w:t>
      </w:r>
      <w:r w:rsidRPr="00B33E96">
        <w:rPr>
          <w:rFonts w:cstheme="minorHAnsi"/>
        </w:rPr>
        <w:t xml:space="preserve"> examination, no matter has come to </w:t>
      </w:r>
      <w:r w:rsidR="00F50185" w:rsidRPr="00B33E96">
        <w:rPr>
          <w:rFonts w:cstheme="minorHAnsi"/>
        </w:rPr>
        <w:t>our</w:t>
      </w:r>
      <w:r w:rsidRPr="00B33E96">
        <w:rPr>
          <w:rFonts w:cstheme="minorHAnsi"/>
        </w:rPr>
        <w:t xml:space="preserve"> attention:</w:t>
      </w:r>
    </w:p>
    <w:p w14:paraId="4AC69610" w14:textId="77777777" w:rsidR="00D55E52" w:rsidRPr="00B33E96" w:rsidRDefault="00D55E52" w:rsidP="00160AE8">
      <w:pPr>
        <w:spacing w:after="0"/>
        <w:jc w:val="both"/>
        <w:rPr>
          <w:rFonts w:cstheme="minorHAnsi"/>
        </w:rPr>
      </w:pPr>
      <w:r w:rsidRPr="00B33E96">
        <w:rPr>
          <w:rFonts w:cstheme="minorHAnsi"/>
        </w:rPr>
        <w:t>(1) which gives us reasonable cause to believe that in any material respect the requirements</w:t>
      </w:r>
    </w:p>
    <w:p w14:paraId="3F77B004" w14:textId="77777777" w:rsidR="00D55E52" w:rsidRPr="00B33E96" w:rsidRDefault="00D55E52" w:rsidP="00160AE8">
      <w:pPr>
        <w:spacing w:after="0"/>
        <w:ind w:left="720"/>
        <w:jc w:val="both"/>
        <w:rPr>
          <w:rFonts w:cstheme="minorHAnsi"/>
        </w:rPr>
      </w:pPr>
      <w:r w:rsidRPr="00B33E96">
        <w:rPr>
          <w:rFonts w:cstheme="minorHAnsi"/>
        </w:rPr>
        <w:t xml:space="preserve">. </w:t>
      </w:r>
      <w:r w:rsidR="00160AE8" w:rsidRPr="00B33E96">
        <w:rPr>
          <w:rFonts w:cstheme="minorHAnsi"/>
        </w:rPr>
        <w:t>t</w:t>
      </w:r>
      <w:r w:rsidRPr="00B33E96">
        <w:rPr>
          <w:rFonts w:cstheme="minorHAnsi"/>
        </w:rPr>
        <w:t xml:space="preserve">o keep accounting records in accordance with section </w:t>
      </w:r>
      <w:r w:rsidR="00160AE8" w:rsidRPr="00B33E96">
        <w:rPr>
          <w:rFonts w:cstheme="minorHAnsi"/>
        </w:rPr>
        <w:t>130</w:t>
      </w:r>
      <w:r w:rsidRPr="00B33E96">
        <w:rPr>
          <w:rFonts w:cstheme="minorHAnsi"/>
        </w:rPr>
        <w:t xml:space="preserve"> of the</w:t>
      </w:r>
      <w:r w:rsidR="00160AE8" w:rsidRPr="00B33E96">
        <w:rPr>
          <w:rFonts w:cstheme="minorHAnsi"/>
        </w:rPr>
        <w:t xml:space="preserve"> 2011</w:t>
      </w:r>
      <w:r w:rsidRPr="00B33E96">
        <w:rPr>
          <w:rFonts w:cstheme="minorHAnsi"/>
        </w:rPr>
        <w:t xml:space="preserve"> Act: and</w:t>
      </w:r>
    </w:p>
    <w:p w14:paraId="6DA858E0" w14:textId="77777777" w:rsidR="00160AE8" w:rsidRPr="00B33E96" w:rsidRDefault="00D55E52" w:rsidP="00160AE8">
      <w:pPr>
        <w:spacing w:after="0"/>
        <w:ind w:left="720"/>
        <w:jc w:val="both"/>
        <w:rPr>
          <w:rFonts w:cstheme="minorHAnsi"/>
        </w:rPr>
      </w:pPr>
      <w:r w:rsidRPr="00B33E96">
        <w:rPr>
          <w:rFonts w:cstheme="minorHAnsi"/>
        </w:rPr>
        <w:t xml:space="preserve">. </w:t>
      </w:r>
      <w:r w:rsidR="00160AE8" w:rsidRPr="00B33E96">
        <w:rPr>
          <w:rFonts w:cstheme="minorHAnsi"/>
        </w:rPr>
        <w:t>t</w:t>
      </w:r>
      <w:r w:rsidRPr="00B33E96">
        <w:rPr>
          <w:rFonts w:cstheme="minorHAnsi"/>
        </w:rPr>
        <w:t>o prepare accounts which accord wit</w:t>
      </w:r>
      <w:r w:rsidR="0020206F" w:rsidRPr="00B33E96">
        <w:rPr>
          <w:rFonts w:cstheme="minorHAnsi"/>
        </w:rPr>
        <w:t xml:space="preserve">h the accounting records and </w:t>
      </w:r>
      <w:r w:rsidRPr="00B33E96">
        <w:rPr>
          <w:rFonts w:cstheme="minorHAnsi"/>
        </w:rPr>
        <w:t xml:space="preserve">comply with the </w:t>
      </w:r>
      <w:r w:rsidR="00160AE8" w:rsidRPr="00B33E96">
        <w:rPr>
          <w:rFonts w:cstheme="minorHAnsi"/>
        </w:rPr>
        <w:t xml:space="preserve">  </w:t>
      </w:r>
      <w:r w:rsidR="00C57261" w:rsidRPr="00B33E96">
        <w:rPr>
          <w:rFonts w:cstheme="minorHAnsi"/>
        </w:rPr>
        <w:t>a</w:t>
      </w:r>
      <w:r w:rsidRPr="00B33E96">
        <w:rPr>
          <w:rFonts w:cstheme="minorHAnsi"/>
        </w:rPr>
        <w:t xml:space="preserve">ccounting requirements </w:t>
      </w:r>
      <w:r w:rsidR="00160AE8" w:rsidRPr="00B33E96">
        <w:rPr>
          <w:rFonts w:cstheme="minorHAnsi"/>
        </w:rPr>
        <w:t xml:space="preserve">of the 2011 Act and those </w:t>
      </w:r>
      <w:r w:rsidRPr="00B33E96">
        <w:rPr>
          <w:rFonts w:cstheme="minorHAnsi"/>
        </w:rPr>
        <w:t>contained in the Church</w:t>
      </w:r>
      <w:r w:rsidR="00BB319D" w:rsidRPr="00B33E96">
        <w:rPr>
          <w:rFonts w:cstheme="minorHAnsi"/>
        </w:rPr>
        <w:t xml:space="preserve"> </w:t>
      </w:r>
      <w:r w:rsidR="00160AE8" w:rsidRPr="00B33E96">
        <w:rPr>
          <w:rFonts w:cstheme="minorHAnsi"/>
        </w:rPr>
        <w:t>Accounting Regulations 1997</w:t>
      </w:r>
    </w:p>
    <w:p w14:paraId="6E6677E4" w14:textId="77777777" w:rsidR="00160AE8" w:rsidRPr="00B33E96" w:rsidRDefault="00160AE8" w:rsidP="00160AE8">
      <w:pPr>
        <w:jc w:val="both"/>
        <w:rPr>
          <w:rFonts w:cstheme="minorHAnsi"/>
        </w:rPr>
      </w:pPr>
      <w:r w:rsidRPr="00B33E96">
        <w:rPr>
          <w:rFonts w:cstheme="minorHAnsi"/>
        </w:rPr>
        <w:t>have not been met.</w:t>
      </w:r>
    </w:p>
    <w:p w14:paraId="6C126308" w14:textId="77777777" w:rsidR="00C5438B" w:rsidRPr="00B33E96" w:rsidRDefault="00D55E52" w:rsidP="008A7567">
      <w:pPr>
        <w:jc w:val="both"/>
        <w:rPr>
          <w:rFonts w:cstheme="minorHAnsi"/>
        </w:rPr>
      </w:pPr>
      <w:r w:rsidRPr="00B33E96">
        <w:rPr>
          <w:rFonts w:cstheme="minorHAnsi"/>
        </w:rPr>
        <w:t>(2) to which, in our opinion, attention should be drawn in order to enable a proper understanding of the accounts to be reached.</w:t>
      </w:r>
    </w:p>
    <w:p w14:paraId="186E17D4" w14:textId="77777777" w:rsidR="00C5438B" w:rsidRPr="00B33E96" w:rsidRDefault="00C5438B" w:rsidP="009D3BBE">
      <w:pPr>
        <w:pStyle w:val="NoSpacing"/>
        <w:rPr>
          <w:rFonts w:cstheme="minorHAnsi"/>
        </w:rPr>
      </w:pPr>
    </w:p>
    <w:p w14:paraId="5294E579" w14:textId="77777777" w:rsidR="00D55E52" w:rsidRPr="00B33E96" w:rsidRDefault="00D55E52" w:rsidP="009D3BBE">
      <w:pPr>
        <w:pStyle w:val="NoSpacing"/>
        <w:rPr>
          <w:rFonts w:cstheme="minorHAnsi"/>
        </w:rPr>
      </w:pPr>
      <w:r w:rsidRPr="00B33E96">
        <w:rPr>
          <w:rFonts w:cstheme="minorHAnsi"/>
        </w:rPr>
        <w:t xml:space="preserve">Leroy Reid &amp; Co. </w:t>
      </w:r>
    </w:p>
    <w:p w14:paraId="35343B68" w14:textId="77777777" w:rsidR="00D55E52" w:rsidRPr="00B33E96" w:rsidRDefault="00D55E52" w:rsidP="009D3BBE">
      <w:pPr>
        <w:pStyle w:val="NoSpacing"/>
        <w:rPr>
          <w:rFonts w:cstheme="minorHAnsi"/>
        </w:rPr>
      </w:pPr>
      <w:r w:rsidRPr="00B33E96">
        <w:rPr>
          <w:rFonts w:cstheme="minorHAnsi"/>
        </w:rPr>
        <w:t>Chartered Certified Accountants &amp; Registered Auditors</w:t>
      </w:r>
    </w:p>
    <w:p w14:paraId="2FD7E690" w14:textId="77777777" w:rsidR="00D55E52" w:rsidRPr="00B33E96" w:rsidRDefault="00D55E52" w:rsidP="009D3BBE">
      <w:pPr>
        <w:pStyle w:val="NoSpacing"/>
        <w:rPr>
          <w:rFonts w:cstheme="minorHAnsi"/>
        </w:rPr>
      </w:pPr>
      <w:r w:rsidRPr="00B33E96">
        <w:rPr>
          <w:rFonts w:cstheme="minorHAnsi"/>
        </w:rPr>
        <w:t>299 Northborough Road,</w:t>
      </w:r>
    </w:p>
    <w:p w14:paraId="08B4FDBB" w14:textId="77777777" w:rsidR="00D55E52" w:rsidRPr="00B33E96" w:rsidRDefault="00D55E52" w:rsidP="009D3BBE">
      <w:pPr>
        <w:pStyle w:val="NoSpacing"/>
        <w:rPr>
          <w:rFonts w:cstheme="minorHAnsi"/>
        </w:rPr>
      </w:pPr>
      <w:r w:rsidRPr="00B33E96">
        <w:rPr>
          <w:rFonts w:cstheme="minorHAnsi"/>
        </w:rPr>
        <w:t>Norbury,</w:t>
      </w:r>
    </w:p>
    <w:p w14:paraId="22769320" w14:textId="77777777" w:rsidR="00D55E52" w:rsidRPr="00B33E96" w:rsidRDefault="00D55E52" w:rsidP="009D3BBE">
      <w:pPr>
        <w:pStyle w:val="NoSpacing"/>
        <w:rPr>
          <w:rFonts w:cstheme="minorHAnsi"/>
          <w:b/>
          <w:bCs/>
        </w:rPr>
      </w:pPr>
      <w:r w:rsidRPr="00B33E96">
        <w:rPr>
          <w:rFonts w:cstheme="minorHAnsi"/>
        </w:rPr>
        <w:t>London, SW16 4TR.</w:t>
      </w:r>
    </w:p>
    <w:p w14:paraId="39F70233" w14:textId="77777777" w:rsidR="0020206F" w:rsidRPr="00B33E96" w:rsidRDefault="0020206F" w:rsidP="00D55E52">
      <w:pPr>
        <w:autoSpaceDE w:val="0"/>
        <w:autoSpaceDN w:val="0"/>
        <w:adjustRightInd w:val="0"/>
        <w:spacing w:after="0" w:line="240" w:lineRule="auto"/>
        <w:rPr>
          <w:rFonts w:cstheme="minorHAnsi"/>
          <w:bCs/>
        </w:rPr>
      </w:pPr>
    </w:p>
    <w:p w14:paraId="772961B3" w14:textId="77777777" w:rsidR="00A16B5E" w:rsidRPr="00B33E96" w:rsidRDefault="00D863A7" w:rsidP="00D55E52">
      <w:pPr>
        <w:autoSpaceDE w:val="0"/>
        <w:autoSpaceDN w:val="0"/>
        <w:adjustRightInd w:val="0"/>
        <w:spacing w:after="0" w:line="240" w:lineRule="auto"/>
        <w:rPr>
          <w:rFonts w:cstheme="minorHAnsi"/>
          <w:bCs/>
          <w:sz w:val="20"/>
          <w:szCs w:val="20"/>
        </w:rPr>
        <w:sectPr w:rsidR="00A16B5E" w:rsidRPr="00B33E96" w:rsidSect="00580F12">
          <w:footerReference w:type="default" r:id="rId10"/>
          <w:footerReference w:type="first" r:id="rId11"/>
          <w:pgSz w:w="11906" w:h="16838" w:code="9"/>
          <w:pgMar w:top="1440" w:right="1440" w:bottom="1440" w:left="1440" w:header="709" w:footer="709" w:gutter="0"/>
          <w:pgNumType w:start="1"/>
          <w:cols w:space="708"/>
          <w:titlePg/>
          <w:docGrid w:linePitch="360"/>
        </w:sectPr>
      </w:pPr>
      <w:r>
        <w:rPr>
          <w:rFonts w:cstheme="minorHAnsi"/>
          <w:bCs/>
        </w:rPr>
        <w:t>Date:</w:t>
      </w:r>
      <w:r w:rsidR="00111A54">
        <w:rPr>
          <w:rFonts w:cstheme="minorHAnsi"/>
          <w:bCs/>
        </w:rPr>
        <w:t xml:space="preserve"> </w:t>
      </w:r>
      <w:r w:rsidR="00046C79">
        <w:rPr>
          <w:rFonts w:cstheme="minorHAnsi"/>
          <w:bCs/>
        </w:rPr>
        <w:t xml:space="preserve">  </w:t>
      </w:r>
    </w:p>
    <w:p w14:paraId="0996090A" w14:textId="77777777" w:rsidR="00BF1A0C" w:rsidRPr="00B33E96" w:rsidRDefault="00BF1A0C" w:rsidP="00483084">
      <w:pPr>
        <w:pStyle w:val="Textbody"/>
        <w:tabs>
          <w:tab w:val="center" w:pos="5857"/>
        </w:tabs>
        <w:spacing w:before="87" w:line="229" w:lineRule="exact"/>
        <w:jc w:val="center"/>
        <w:rPr>
          <w:rFonts w:asciiTheme="minorHAnsi" w:eastAsia="Arial" w:hAnsiTheme="minorHAnsi" w:cstheme="minorHAnsi"/>
          <w:b/>
          <w:color w:val="000000"/>
          <w:sz w:val="24"/>
          <w:szCs w:val="24"/>
          <w:shd w:val="clear" w:color="auto" w:fill="FFFFFF"/>
        </w:rPr>
      </w:pPr>
    </w:p>
    <w:p w14:paraId="5BE58598" w14:textId="77777777" w:rsidR="00BF1A0C" w:rsidRPr="00B33E96" w:rsidRDefault="00BF1A0C" w:rsidP="00483084">
      <w:pPr>
        <w:pStyle w:val="Textbody"/>
        <w:tabs>
          <w:tab w:val="center" w:pos="5857"/>
        </w:tabs>
        <w:spacing w:before="87" w:line="229" w:lineRule="exact"/>
        <w:jc w:val="center"/>
        <w:rPr>
          <w:rFonts w:asciiTheme="minorHAnsi" w:eastAsia="Arial" w:hAnsiTheme="minorHAnsi" w:cstheme="minorHAnsi"/>
          <w:b/>
          <w:color w:val="000000"/>
          <w:sz w:val="24"/>
          <w:szCs w:val="24"/>
          <w:shd w:val="clear" w:color="auto" w:fill="FFFFFF"/>
        </w:rPr>
      </w:pPr>
    </w:p>
    <w:p w14:paraId="0F430491" w14:textId="77777777" w:rsidR="00BF1A0C" w:rsidRDefault="00BF1A0C" w:rsidP="00483084">
      <w:pPr>
        <w:pStyle w:val="Textbody"/>
        <w:tabs>
          <w:tab w:val="center" w:pos="5857"/>
        </w:tabs>
        <w:spacing w:before="87" w:line="229" w:lineRule="exact"/>
        <w:jc w:val="center"/>
        <w:rPr>
          <w:rFonts w:asciiTheme="minorHAnsi" w:eastAsia="Arial" w:hAnsiTheme="minorHAnsi" w:cstheme="minorHAnsi"/>
          <w:b/>
          <w:color w:val="000000"/>
          <w:sz w:val="24"/>
          <w:szCs w:val="24"/>
          <w:shd w:val="clear" w:color="auto" w:fill="FFFFFF"/>
        </w:rPr>
      </w:pPr>
    </w:p>
    <w:p w14:paraId="1912FB2E" w14:textId="77777777" w:rsidR="008A7567" w:rsidRPr="00B33E96" w:rsidRDefault="008A7567" w:rsidP="00483084">
      <w:pPr>
        <w:pStyle w:val="Textbody"/>
        <w:tabs>
          <w:tab w:val="center" w:pos="5857"/>
        </w:tabs>
        <w:spacing w:before="87" w:line="229" w:lineRule="exact"/>
        <w:jc w:val="center"/>
        <w:rPr>
          <w:rFonts w:asciiTheme="minorHAnsi" w:eastAsia="Arial" w:hAnsiTheme="minorHAnsi" w:cstheme="minorHAnsi"/>
          <w:b/>
          <w:color w:val="000000"/>
          <w:sz w:val="24"/>
          <w:szCs w:val="24"/>
          <w:shd w:val="clear" w:color="auto" w:fill="FFFFFF"/>
        </w:rPr>
      </w:pPr>
    </w:p>
    <w:p w14:paraId="083AD8A6" w14:textId="77777777" w:rsidR="00A22F18" w:rsidRPr="00B33E96" w:rsidRDefault="001629C7" w:rsidP="00483084">
      <w:pPr>
        <w:pStyle w:val="Textbody"/>
        <w:tabs>
          <w:tab w:val="center" w:pos="5857"/>
        </w:tabs>
        <w:spacing w:before="87" w:line="229" w:lineRule="exact"/>
        <w:jc w:val="center"/>
        <w:rPr>
          <w:rFonts w:asciiTheme="minorHAnsi" w:hAnsiTheme="minorHAnsi" w:cstheme="minorHAnsi"/>
          <w:sz w:val="24"/>
          <w:szCs w:val="24"/>
        </w:rPr>
      </w:pPr>
      <w:r>
        <w:rPr>
          <w:rFonts w:asciiTheme="minorHAnsi" w:eastAsia="Arial" w:hAnsiTheme="minorHAnsi" w:cstheme="minorHAnsi"/>
          <w:b/>
          <w:color w:val="000000"/>
          <w:sz w:val="24"/>
          <w:szCs w:val="24"/>
          <w:shd w:val="clear" w:color="auto" w:fill="FFFFFF"/>
        </w:rPr>
        <w:t xml:space="preserve"> </w:t>
      </w:r>
      <w:r w:rsidR="00A22F18" w:rsidRPr="00B33E96">
        <w:rPr>
          <w:rFonts w:asciiTheme="minorHAnsi" w:eastAsia="Arial" w:hAnsiTheme="minorHAnsi" w:cstheme="minorHAnsi"/>
          <w:b/>
          <w:color w:val="000000"/>
          <w:sz w:val="24"/>
          <w:szCs w:val="24"/>
          <w:shd w:val="clear" w:color="auto" w:fill="FFFFFF"/>
        </w:rPr>
        <w:t>St. James West Streatham</w:t>
      </w:r>
    </w:p>
    <w:p w14:paraId="54960FFA" w14:textId="77777777" w:rsidR="00A22F18" w:rsidRPr="00B33E96" w:rsidRDefault="00A22F18" w:rsidP="00A22F18">
      <w:pPr>
        <w:pStyle w:val="Textbody"/>
        <w:tabs>
          <w:tab w:val="center" w:pos="5857"/>
        </w:tabs>
        <w:spacing w:before="131" w:line="229" w:lineRule="exact"/>
        <w:rPr>
          <w:rFonts w:asciiTheme="minorHAnsi" w:hAnsiTheme="minorHAnsi" w:cstheme="minorHAnsi"/>
          <w:sz w:val="24"/>
          <w:szCs w:val="24"/>
        </w:rPr>
      </w:pPr>
      <w:r w:rsidRPr="00B33E96">
        <w:rPr>
          <w:rFonts w:asciiTheme="minorHAnsi" w:hAnsiTheme="minorHAnsi" w:cstheme="minorHAnsi"/>
          <w:sz w:val="24"/>
          <w:szCs w:val="24"/>
        </w:rPr>
        <w:tab/>
      </w:r>
      <w:r w:rsidRPr="00B33E96">
        <w:rPr>
          <w:rFonts w:asciiTheme="minorHAnsi" w:eastAsia="Arial" w:hAnsiTheme="minorHAnsi" w:cstheme="minorHAnsi"/>
          <w:b/>
          <w:color w:val="000000"/>
          <w:sz w:val="24"/>
          <w:szCs w:val="24"/>
          <w:shd w:val="clear" w:color="auto" w:fill="FFFFFF"/>
        </w:rPr>
        <w:t>Statement of Financial Activities</w:t>
      </w:r>
    </w:p>
    <w:p w14:paraId="1BEFC217" w14:textId="5BEDDA29" w:rsidR="00A22F18" w:rsidRPr="00B33E96" w:rsidRDefault="00A93EAE" w:rsidP="00A22F18">
      <w:pPr>
        <w:pStyle w:val="Textbody"/>
        <w:tabs>
          <w:tab w:val="center" w:pos="5857"/>
        </w:tabs>
        <w:spacing w:before="161" w:line="229" w:lineRule="exact"/>
        <w:rPr>
          <w:rFonts w:asciiTheme="minorHAnsi" w:hAnsiTheme="minorHAnsi" w:cstheme="minorHAnsi"/>
          <w:sz w:val="24"/>
          <w:szCs w:val="24"/>
        </w:rPr>
      </w:pPr>
      <w:r>
        <w:rPr>
          <w:rFonts w:asciiTheme="minorHAnsi" w:eastAsia="Arial" w:hAnsiTheme="minorHAnsi" w:cstheme="minorHAnsi"/>
          <w:b/>
          <w:color w:val="000000"/>
          <w:sz w:val="24"/>
          <w:szCs w:val="24"/>
          <w:shd w:val="clear" w:color="auto" w:fill="FFFFFF"/>
        </w:rPr>
        <w:tab/>
      </w:r>
      <w:r w:rsidR="00A22F18" w:rsidRPr="00B33E96">
        <w:rPr>
          <w:rFonts w:asciiTheme="minorHAnsi" w:eastAsia="Arial" w:hAnsiTheme="minorHAnsi" w:cstheme="minorHAnsi"/>
          <w:b/>
          <w:color w:val="000000"/>
          <w:sz w:val="24"/>
          <w:szCs w:val="24"/>
          <w:shd w:val="clear" w:color="auto" w:fill="FFFFFF"/>
        </w:rPr>
        <w:t xml:space="preserve">For the year ended 31 December </w:t>
      </w:r>
      <w:r w:rsidR="00C639B5">
        <w:rPr>
          <w:rFonts w:asciiTheme="minorHAnsi" w:eastAsia="Arial" w:hAnsiTheme="minorHAnsi" w:cstheme="minorHAnsi"/>
          <w:b/>
          <w:color w:val="000000"/>
          <w:sz w:val="24"/>
          <w:szCs w:val="24"/>
          <w:shd w:val="clear" w:color="auto" w:fill="FFFFFF"/>
        </w:rPr>
        <w:t>20</w:t>
      </w:r>
      <w:r w:rsidR="006F08C8">
        <w:rPr>
          <w:rFonts w:asciiTheme="minorHAnsi" w:eastAsia="Arial" w:hAnsiTheme="minorHAnsi" w:cstheme="minorHAnsi"/>
          <w:b/>
          <w:color w:val="000000"/>
          <w:sz w:val="24"/>
          <w:szCs w:val="24"/>
          <w:shd w:val="clear" w:color="auto" w:fill="FFFFFF"/>
        </w:rPr>
        <w:t>2</w:t>
      </w:r>
      <w:r w:rsidR="00251018">
        <w:rPr>
          <w:rFonts w:asciiTheme="minorHAnsi" w:eastAsia="Arial" w:hAnsiTheme="minorHAnsi" w:cstheme="minorHAnsi"/>
          <w:b/>
          <w:color w:val="000000"/>
          <w:sz w:val="24"/>
          <w:szCs w:val="24"/>
          <w:shd w:val="clear" w:color="auto" w:fill="FFFFFF"/>
        </w:rPr>
        <w:t>2</w:t>
      </w:r>
    </w:p>
    <w:p w14:paraId="57F59EC8" w14:textId="77777777" w:rsidR="00282205" w:rsidRPr="00B33E96" w:rsidRDefault="00DE62A2" w:rsidP="00A22F18">
      <w:pPr>
        <w:pStyle w:val="RowBlank"/>
        <w:rPr>
          <w:rFonts w:asciiTheme="minorHAnsi" w:eastAsiaTheme="minorHAnsi" w:hAnsiTheme="minorHAnsi" w:cstheme="minorHAnsi"/>
          <w:kern w:val="0"/>
          <w:lang w:eastAsia="en-US"/>
        </w:rPr>
      </w:pPr>
      <w:r w:rsidRPr="00B33E96">
        <w:rPr>
          <w:rFonts w:asciiTheme="minorHAnsi" w:hAnsiTheme="minorHAnsi" w:cstheme="minorHAnsi"/>
        </w:rPr>
        <w:fldChar w:fldCharType="begin"/>
      </w:r>
      <w:r w:rsidR="00282205" w:rsidRPr="00B33E96">
        <w:rPr>
          <w:rFonts w:asciiTheme="minorHAnsi" w:hAnsiTheme="minorHAnsi" w:cstheme="minorHAnsi"/>
        </w:rPr>
        <w:instrText xml:space="preserve"> LINK Excel.Sheet.8 "C:\\Users\\pthomas\\Documents\\personal\\SOFA.xlsx" "Sheet1!R6C1:R32C7" \a \f 4 \r </w:instrText>
      </w:r>
      <w:r w:rsidR="00B33E96">
        <w:rPr>
          <w:rFonts w:asciiTheme="minorHAnsi" w:hAnsiTheme="minorHAnsi" w:cstheme="minorHAnsi"/>
        </w:rPr>
        <w:instrText xml:space="preserve"> \* MERGEFORMAT </w:instrText>
      </w:r>
      <w:r w:rsidRPr="00B33E96">
        <w:rPr>
          <w:rFonts w:asciiTheme="minorHAnsi" w:hAnsiTheme="minorHAnsi" w:cstheme="minorHAnsi"/>
        </w:rPr>
        <w:fldChar w:fldCharType="separate"/>
      </w:r>
      <w:r w:rsidRPr="00B33E96">
        <w:rPr>
          <w:rFonts w:asciiTheme="minorHAnsi" w:hAnsiTheme="minorHAnsi" w:cstheme="minorHAnsi"/>
        </w:rPr>
        <w:fldChar w:fldCharType="begin"/>
      </w:r>
      <w:r w:rsidR="00282205" w:rsidRPr="00B33E96">
        <w:rPr>
          <w:rFonts w:asciiTheme="minorHAnsi" w:hAnsiTheme="minorHAnsi" w:cstheme="minorHAnsi"/>
        </w:rPr>
        <w:instrText xml:space="preserve"> LINK Excel.Sheet.8 "C:\\Users\\pthomas\\Documents\\personal\\SOFA.xlsx" "Sheet1!R6C1:R32C7" \a \f 4 \r </w:instrText>
      </w:r>
      <w:r w:rsidRPr="00B33E96">
        <w:rPr>
          <w:rFonts w:asciiTheme="minorHAnsi" w:hAnsiTheme="minorHAnsi" w:cstheme="minorHAnsi"/>
        </w:rPr>
        <w:fldChar w:fldCharType="separate"/>
      </w:r>
    </w:p>
    <w:p w14:paraId="04D941DE" w14:textId="77777777" w:rsidR="00282205" w:rsidRPr="00B33E96" w:rsidRDefault="00DE62A2" w:rsidP="00282205">
      <w:pPr>
        <w:pStyle w:val="RowBlank"/>
        <w:ind w:left="284"/>
        <w:rPr>
          <w:rFonts w:asciiTheme="minorHAnsi" w:eastAsiaTheme="minorHAnsi" w:hAnsiTheme="minorHAnsi" w:cstheme="minorHAnsi"/>
          <w:kern w:val="0"/>
          <w:lang w:eastAsia="en-US"/>
        </w:rPr>
      </w:pPr>
      <w:r w:rsidRPr="00B33E96">
        <w:rPr>
          <w:rFonts w:asciiTheme="minorHAnsi" w:hAnsiTheme="minorHAnsi" w:cstheme="minorHAnsi"/>
          <w:sz w:val="20"/>
          <w:szCs w:val="20"/>
        </w:rPr>
        <w:fldChar w:fldCharType="end"/>
      </w:r>
      <w:r w:rsidRPr="00B33E96">
        <w:rPr>
          <w:rFonts w:asciiTheme="minorHAnsi" w:hAnsiTheme="minorHAnsi" w:cstheme="minorHAnsi"/>
          <w:sz w:val="20"/>
          <w:szCs w:val="20"/>
        </w:rPr>
        <w:fldChar w:fldCharType="end"/>
      </w:r>
      <w:r w:rsidRPr="00B33E96">
        <w:rPr>
          <w:rFonts w:asciiTheme="minorHAnsi" w:hAnsiTheme="minorHAnsi" w:cstheme="minorHAnsi"/>
          <w:sz w:val="20"/>
          <w:szCs w:val="20"/>
        </w:rPr>
        <w:fldChar w:fldCharType="begin"/>
      </w:r>
      <w:r w:rsidR="00282205" w:rsidRPr="00B33E96">
        <w:rPr>
          <w:rFonts w:asciiTheme="minorHAnsi" w:hAnsiTheme="minorHAnsi" w:cstheme="minorHAnsi"/>
          <w:sz w:val="20"/>
          <w:szCs w:val="20"/>
        </w:rPr>
        <w:instrText xml:space="preserve"> LINK Excel.Sheet.8 "C:\\Users\\pthomas\\Documents\\personal\\SOFA.xlsx" "Sheet1!R6C1:R32C7" \a \f 4 \r </w:instrText>
      </w:r>
      <w:r w:rsidR="00B33E96">
        <w:rPr>
          <w:rFonts w:asciiTheme="minorHAnsi" w:hAnsiTheme="minorHAnsi" w:cstheme="minorHAnsi"/>
          <w:sz w:val="20"/>
          <w:szCs w:val="20"/>
        </w:rPr>
        <w:instrText xml:space="preserve"> \* MERGEFORMAT </w:instrText>
      </w:r>
      <w:r w:rsidRPr="00B33E96">
        <w:rPr>
          <w:rFonts w:asciiTheme="minorHAnsi" w:hAnsiTheme="minorHAnsi" w:cstheme="minorHAnsi"/>
          <w:sz w:val="20"/>
          <w:szCs w:val="20"/>
        </w:rPr>
        <w:fldChar w:fldCharType="separate"/>
      </w:r>
    </w:p>
    <w:p w14:paraId="1DC081A5" w14:textId="77777777" w:rsidR="00593323" w:rsidRPr="00B33E96" w:rsidRDefault="00DE62A2" w:rsidP="00593323">
      <w:pPr>
        <w:pStyle w:val="RowBlank"/>
        <w:rPr>
          <w:rFonts w:asciiTheme="minorHAnsi" w:eastAsiaTheme="minorHAnsi" w:hAnsiTheme="minorHAnsi" w:cstheme="minorHAnsi"/>
          <w:kern w:val="0"/>
          <w:lang w:eastAsia="en-US"/>
        </w:rPr>
      </w:pPr>
      <w:r w:rsidRPr="00B33E96">
        <w:rPr>
          <w:rFonts w:asciiTheme="minorHAnsi" w:hAnsiTheme="minorHAnsi" w:cstheme="minorHAnsi"/>
        </w:rPr>
        <w:fldChar w:fldCharType="begin"/>
      </w:r>
      <w:r w:rsidR="00593323" w:rsidRPr="00B33E96">
        <w:rPr>
          <w:rFonts w:asciiTheme="minorHAnsi" w:hAnsiTheme="minorHAnsi" w:cstheme="minorHAnsi"/>
        </w:rPr>
        <w:instrText xml:space="preserve"> LINK </w:instrText>
      </w:r>
      <w:r w:rsidR="001B4B39">
        <w:rPr>
          <w:rFonts w:asciiTheme="minorHAnsi" w:hAnsiTheme="minorHAnsi" w:cstheme="minorHAnsi"/>
        </w:rPr>
        <w:instrText xml:space="preserve">Excel.Sheet.8 "C:\\Users\\pthomas\\Documents\\personal\\St james accounts 2015.xlsx" SOFA!R6C1:R31C7 </w:instrText>
      </w:r>
      <w:r w:rsidR="00593323" w:rsidRPr="00B33E96">
        <w:rPr>
          <w:rFonts w:asciiTheme="minorHAnsi" w:hAnsiTheme="minorHAnsi" w:cstheme="minorHAnsi"/>
        </w:rPr>
        <w:instrText xml:space="preserve">\a \f 4 \r </w:instrText>
      </w:r>
      <w:r w:rsidR="00EB7B16">
        <w:rPr>
          <w:rFonts w:asciiTheme="minorHAnsi" w:hAnsiTheme="minorHAnsi" w:cstheme="minorHAnsi"/>
        </w:rPr>
        <w:instrText xml:space="preserve"> \* MERGEFORMAT </w:instrText>
      </w:r>
      <w:r w:rsidRPr="00B33E96">
        <w:rPr>
          <w:rFonts w:asciiTheme="minorHAnsi" w:hAnsiTheme="minorHAnsi" w:cstheme="minorHAnsi"/>
        </w:rPr>
        <w:fldChar w:fldCharType="separate"/>
      </w:r>
    </w:p>
    <w:tbl>
      <w:tblPr>
        <w:tblW w:w="0" w:type="auto"/>
        <w:tblInd w:w="78" w:type="dxa"/>
        <w:tblLayout w:type="fixed"/>
        <w:tblLook w:val="0000" w:firstRow="0" w:lastRow="0" w:firstColumn="0" w:lastColumn="0" w:noHBand="0" w:noVBand="0"/>
      </w:tblPr>
      <w:tblGrid>
        <w:gridCol w:w="3674"/>
        <w:gridCol w:w="790"/>
        <w:gridCol w:w="1322"/>
        <w:gridCol w:w="1323"/>
        <w:gridCol w:w="1322"/>
        <w:gridCol w:w="1323"/>
        <w:gridCol w:w="1322"/>
      </w:tblGrid>
      <w:tr w:rsidR="00593323" w:rsidRPr="00B33E96" w14:paraId="64286D05" w14:textId="77777777" w:rsidTr="00593323">
        <w:trPr>
          <w:trHeight w:val="245"/>
        </w:trPr>
        <w:tc>
          <w:tcPr>
            <w:tcW w:w="3674" w:type="dxa"/>
            <w:tcBorders>
              <w:top w:val="nil"/>
              <w:left w:val="nil"/>
              <w:bottom w:val="nil"/>
              <w:right w:val="nil"/>
            </w:tcBorders>
          </w:tcPr>
          <w:p w14:paraId="7D3A5FEB" w14:textId="77777777" w:rsidR="00593323" w:rsidRPr="00B33E96" w:rsidRDefault="00593323" w:rsidP="00593323">
            <w:pPr>
              <w:autoSpaceDE w:val="0"/>
              <w:autoSpaceDN w:val="0"/>
              <w:adjustRightInd w:val="0"/>
              <w:spacing w:after="0" w:line="240" w:lineRule="auto"/>
              <w:jc w:val="right"/>
              <w:rPr>
                <w:rFonts w:cstheme="minorHAnsi"/>
                <w:b/>
                <w:bCs/>
                <w:color w:val="000000"/>
                <w:sz w:val="20"/>
                <w:szCs w:val="20"/>
              </w:rPr>
            </w:pPr>
          </w:p>
        </w:tc>
        <w:tc>
          <w:tcPr>
            <w:tcW w:w="790" w:type="dxa"/>
            <w:tcBorders>
              <w:top w:val="nil"/>
              <w:left w:val="nil"/>
              <w:bottom w:val="nil"/>
              <w:right w:val="nil"/>
            </w:tcBorders>
          </w:tcPr>
          <w:p w14:paraId="437EB76D"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Note</w:t>
            </w:r>
          </w:p>
        </w:tc>
        <w:tc>
          <w:tcPr>
            <w:tcW w:w="1322" w:type="dxa"/>
            <w:tcBorders>
              <w:top w:val="nil"/>
              <w:left w:val="nil"/>
              <w:bottom w:val="nil"/>
              <w:right w:val="nil"/>
            </w:tcBorders>
          </w:tcPr>
          <w:p w14:paraId="6F4FB094"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Unrestricted</w:t>
            </w:r>
          </w:p>
        </w:tc>
        <w:tc>
          <w:tcPr>
            <w:tcW w:w="1323" w:type="dxa"/>
            <w:tcBorders>
              <w:top w:val="nil"/>
              <w:left w:val="nil"/>
              <w:bottom w:val="nil"/>
              <w:right w:val="nil"/>
            </w:tcBorders>
          </w:tcPr>
          <w:p w14:paraId="5F3611C1"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Restricted</w:t>
            </w:r>
          </w:p>
        </w:tc>
        <w:tc>
          <w:tcPr>
            <w:tcW w:w="1322" w:type="dxa"/>
            <w:tcBorders>
              <w:top w:val="nil"/>
              <w:left w:val="nil"/>
              <w:bottom w:val="nil"/>
              <w:right w:val="nil"/>
            </w:tcBorders>
          </w:tcPr>
          <w:p w14:paraId="3853F9D9"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Endowment</w:t>
            </w:r>
          </w:p>
        </w:tc>
        <w:tc>
          <w:tcPr>
            <w:tcW w:w="1323" w:type="dxa"/>
            <w:tcBorders>
              <w:top w:val="nil"/>
              <w:left w:val="nil"/>
              <w:bottom w:val="nil"/>
              <w:right w:val="nil"/>
            </w:tcBorders>
          </w:tcPr>
          <w:p w14:paraId="08A4C06B"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Total</w:t>
            </w:r>
          </w:p>
        </w:tc>
        <w:tc>
          <w:tcPr>
            <w:tcW w:w="1322" w:type="dxa"/>
            <w:tcBorders>
              <w:top w:val="nil"/>
              <w:left w:val="nil"/>
              <w:bottom w:val="nil"/>
              <w:right w:val="nil"/>
            </w:tcBorders>
          </w:tcPr>
          <w:p w14:paraId="33768065" w14:textId="4C3DE73D" w:rsidR="00593323" w:rsidRPr="00B33E96" w:rsidRDefault="007200CC" w:rsidP="00593323">
            <w:pPr>
              <w:autoSpaceDE w:val="0"/>
              <w:autoSpaceDN w:val="0"/>
              <w:adjustRightInd w:val="0"/>
              <w:spacing w:after="0" w:line="240" w:lineRule="auto"/>
              <w:jc w:val="center"/>
              <w:rPr>
                <w:rFonts w:cstheme="minorHAnsi"/>
                <w:b/>
                <w:bCs/>
                <w:color w:val="000000"/>
                <w:sz w:val="20"/>
                <w:szCs w:val="20"/>
              </w:rPr>
            </w:pPr>
            <w:r>
              <w:rPr>
                <w:rFonts w:cstheme="minorHAnsi"/>
                <w:b/>
                <w:bCs/>
                <w:color w:val="000000"/>
                <w:sz w:val="20"/>
                <w:szCs w:val="20"/>
              </w:rPr>
              <w:t>20</w:t>
            </w:r>
            <w:r w:rsidR="0052755B">
              <w:rPr>
                <w:rFonts w:cstheme="minorHAnsi"/>
                <w:b/>
                <w:bCs/>
                <w:color w:val="000000"/>
                <w:sz w:val="20"/>
                <w:szCs w:val="20"/>
              </w:rPr>
              <w:t>2</w:t>
            </w:r>
            <w:r w:rsidR="00405F43">
              <w:rPr>
                <w:rFonts w:cstheme="minorHAnsi"/>
                <w:b/>
                <w:bCs/>
                <w:color w:val="000000"/>
                <w:sz w:val="20"/>
                <w:szCs w:val="20"/>
              </w:rPr>
              <w:t>1</w:t>
            </w:r>
          </w:p>
        </w:tc>
      </w:tr>
      <w:tr w:rsidR="00593323" w:rsidRPr="00B33E96" w14:paraId="358A8BB2" w14:textId="77777777" w:rsidTr="00593323">
        <w:trPr>
          <w:trHeight w:val="245"/>
        </w:trPr>
        <w:tc>
          <w:tcPr>
            <w:tcW w:w="3674" w:type="dxa"/>
            <w:tcBorders>
              <w:top w:val="nil"/>
              <w:left w:val="nil"/>
              <w:bottom w:val="nil"/>
              <w:right w:val="nil"/>
            </w:tcBorders>
          </w:tcPr>
          <w:p w14:paraId="7DEB39D8"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44171C4A"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45A5106F"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r w:rsidRPr="00B33E96">
              <w:rPr>
                <w:rFonts w:cstheme="minorHAnsi"/>
                <w:color w:val="000000"/>
                <w:sz w:val="20"/>
                <w:szCs w:val="20"/>
              </w:rPr>
              <w:t>£</w:t>
            </w:r>
          </w:p>
        </w:tc>
        <w:tc>
          <w:tcPr>
            <w:tcW w:w="1323" w:type="dxa"/>
            <w:tcBorders>
              <w:top w:val="nil"/>
              <w:left w:val="nil"/>
              <w:bottom w:val="nil"/>
              <w:right w:val="nil"/>
            </w:tcBorders>
          </w:tcPr>
          <w:p w14:paraId="68744C16"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r w:rsidRPr="00B33E96">
              <w:rPr>
                <w:rFonts w:cstheme="minorHAnsi"/>
                <w:color w:val="000000"/>
                <w:sz w:val="20"/>
                <w:szCs w:val="20"/>
              </w:rPr>
              <w:t>£</w:t>
            </w:r>
          </w:p>
        </w:tc>
        <w:tc>
          <w:tcPr>
            <w:tcW w:w="1322" w:type="dxa"/>
            <w:tcBorders>
              <w:top w:val="nil"/>
              <w:left w:val="nil"/>
              <w:bottom w:val="nil"/>
              <w:right w:val="nil"/>
            </w:tcBorders>
          </w:tcPr>
          <w:p w14:paraId="5097D90F"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r w:rsidRPr="00B33E96">
              <w:rPr>
                <w:rFonts w:cstheme="minorHAnsi"/>
                <w:color w:val="000000"/>
                <w:sz w:val="20"/>
                <w:szCs w:val="20"/>
              </w:rPr>
              <w:t>£</w:t>
            </w:r>
          </w:p>
        </w:tc>
        <w:tc>
          <w:tcPr>
            <w:tcW w:w="1323" w:type="dxa"/>
            <w:tcBorders>
              <w:top w:val="nil"/>
              <w:left w:val="nil"/>
              <w:bottom w:val="nil"/>
              <w:right w:val="nil"/>
            </w:tcBorders>
          </w:tcPr>
          <w:p w14:paraId="6C6EF1F5"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r w:rsidRPr="00B33E96">
              <w:rPr>
                <w:rFonts w:cstheme="minorHAnsi"/>
                <w:color w:val="000000"/>
                <w:sz w:val="20"/>
                <w:szCs w:val="20"/>
              </w:rPr>
              <w:t>£</w:t>
            </w:r>
          </w:p>
        </w:tc>
        <w:tc>
          <w:tcPr>
            <w:tcW w:w="1322" w:type="dxa"/>
            <w:tcBorders>
              <w:top w:val="nil"/>
              <w:left w:val="nil"/>
              <w:bottom w:val="nil"/>
              <w:right w:val="nil"/>
            </w:tcBorders>
          </w:tcPr>
          <w:p w14:paraId="77453837"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r w:rsidRPr="00B33E96">
              <w:rPr>
                <w:rFonts w:cstheme="minorHAnsi"/>
                <w:color w:val="000000"/>
                <w:sz w:val="20"/>
                <w:szCs w:val="20"/>
              </w:rPr>
              <w:t>£</w:t>
            </w:r>
          </w:p>
        </w:tc>
      </w:tr>
      <w:tr w:rsidR="00593323" w:rsidRPr="00B33E96" w14:paraId="6883E148" w14:textId="77777777" w:rsidTr="00593323">
        <w:trPr>
          <w:trHeight w:val="245"/>
        </w:trPr>
        <w:tc>
          <w:tcPr>
            <w:tcW w:w="3674" w:type="dxa"/>
            <w:tcBorders>
              <w:top w:val="nil"/>
              <w:left w:val="nil"/>
              <w:bottom w:val="nil"/>
              <w:right w:val="nil"/>
            </w:tcBorders>
          </w:tcPr>
          <w:p w14:paraId="1F1DECEE" w14:textId="77777777" w:rsidR="00593323" w:rsidRPr="00B33E96" w:rsidRDefault="00593323" w:rsidP="00593323">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Income and endowments from:</w:t>
            </w:r>
          </w:p>
        </w:tc>
        <w:tc>
          <w:tcPr>
            <w:tcW w:w="790" w:type="dxa"/>
            <w:tcBorders>
              <w:top w:val="nil"/>
              <w:left w:val="nil"/>
              <w:bottom w:val="nil"/>
              <w:right w:val="nil"/>
            </w:tcBorders>
          </w:tcPr>
          <w:p w14:paraId="5A1721F4"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447E7006"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nil"/>
              <w:right w:val="nil"/>
            </w:tcBorders>
          </w:tcPr>
          <w:p w14:paraId="419C5C9D"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2699C2FC"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nil"/>
              <w:right w:val="nil"/>
            </w:tcBorders>
          </w:tcPr>
          <w:p w14:paraId="73DA101D"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0FA92F2F"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r>
      <w:tr w:rsidR="00251018" w:rsidRPr="00B33E96" w14:paraId="4AFA07A5" w14:textId="77777777" w:rsidTr="00593323">
        <w:trPr>
          <w:trHeight w:val="245"/>
        </w:trPr>
        <w:tc>
          <w:tcPr>
            <w:tcW w:w="3674" w:type="dxa"/>
            <w:tcBorders>
              <w:top w:val="nil"/>
              <w:left w:val="nil"/>
              <w:bottom w:val="nil"/>
              <w:right w:val="nil"/>
            </w:tcBorders>
          </w:tcPr>
          <w:p w14:paraId="266684BD" w14:textId="77777777" w:rsidR="00251018" w:rsidRPr="00B33E96" w:rsidRDefault="00251018" w:rsidP="00251018">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Donations and legacies</w:t>
            </w:r>
          </w:p>
        </w:tc>
        <w:tc>
          <w:tcPr>
            <w:tcW w:w="790" w:type="dxa"/>
            <w:tcBorders>
              <w:top w:val="nil"/>
              <w:left w:val="nil"/>
              <w:bottom w:val="nil"/>
              <w:right w:val="nil"/>
            </w:tcBorders>
          </w:tcPr>
          <w:p w14:paraId="45FF0A9F"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2</w:t>
            </w:r>
          </w:p>
        </w:tc>
        <w:tc>
          <w:tcPr>
            <w:tcW w:w="1322" w:type="dxa"/>
            <w:tcBorders>
              <w:top w:val="nil"/>
              <w:left w:val="nil"/>
              <w:bottom w:val="nil"/>
              <w:right w:val="nil"/>
            </w:tcBorders>
          </w:tcPr>
          <w:p w14:paraId="644745EF" w14:textId="1DEB3B6B" w:rsidR="00251018" w:rsidRPr="00E537AD" w:rsidRDefault="007C7CF5" w:rsidP="00251018">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126,063</w:t>
            </w:r>
          </w:p>
        </w:tc>
        <w:tc>
          <w:tcPr>
            <w:tcW w:w="1323" w:type="dxa"/>
            <w:tcBorders>
              <w:top w:val="nil"/>
              <w:left w:val="nil"/>
              <w:bottom w:val="nil"/>
              <w:right w:val="nil"/>
            </w:tcBorders>
          </w:tcPr>
          <w:p w14:paraId="1D52C94D" w14:textId="79E8C7A9" w:rsidR="00251018" w:rsidRPr="00B33E96" w:rsidRDefault="007C7CF5" w:rsidP="00251018">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3,130</w:t>
            </w:r>
          </w:p>
        </w:tc>
        <w:tc>
          <w:tcPr>
            <w:tcW w:w="1322" w:type="dxa"/>
            <w:tcBorders>
              <w:top w:val="nil"/>
              <w:left w:val="nil"/>
              <w:bottom w:val="nil"/>
              <w:right w:val="nil"/>
            </w:tcBorders>
          </w:tcPr>
          <w:p w14:paraId="0C0162E5"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3" w:type="dxa"/>
            <w:tcBorders>
              <w:top w:val="nil"/>
              <w:left w:val="nil"/>
              <w:bottom w:val="nil"/>
              <w:right w:val="nil"/>
            </w:tcBorders>
          </w:tcPr>
          <w:p w14:paraId="2C3BAF74" w14:textId="3DD7E328" w:rsidR="00251018" w:rsidRPr="00B33E96" w:rsidRDefault="007C7CF5" w:rsidP="00251018">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129,193</w:t>
            </w:r>
          </w:p>
        </w:tc>
        <w:tc>
          <w:tcPr>
            <w:tcW w:w="1322" w:type="dxa"/>
            <w:tcBorders>
              <w:top w:val="nil"/>
              <w:left w:val="nil"/>
              <w:bottom w:val="nil"/>
              <w:right w:val="nil"/>
            </w:tcBorders>
          </w:tcPr>
          <w:p w14:paraId="08C6BAD4" w14:textId="32A600D4" w:rsidR="00251018" w:rsidRPr="00B33E96" w:rsidRDefault="00251018" w:rsidP="00251018">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149,547</w:t>
            </w:r>
          </w:p>
        </w:tc>
      </w:tr>
      <w:tr w:rsidR="007C7CF5" w:rsidRPr="00B33E96" w14:paraId="208FD442" w14:textId="77777777" w:rsidTr="00593323">
        <w:trPr>
          <w:trHeight w:val="245"/>
        </w:trPr>
        <w:tc>
          <w:tcPr>
            <w:tcW w:w="3674" w:type="dxa"/>
            <w:tcBorders>
              <w:top w:val="nil"/>
              <w:left w:val="nil"/>
              <w:bottom w:val="nil"/>
              <w:right w:val="nil"/>
            </w:tcBorders>
          </w:tcPr>
          <w:p w14:paraId="75041A5B" w14:textId="77777777" w:rsidR="007C7CF5" w:rsidRPr="00B33E96" w:rsidRDefault="007C7CF5" w:rsidP="007C7CF5">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Charitable activities</w:t>
            </w:r>
          </w:p>
        </w:tc>
        <w:tc>
          <w:tcPr>
            <w:tcW w:w="790" w:type="dxa"/>
            <w:tcBorders>
              <w:top w:val="nil"/>
              <w:left w:val="nil"/>
              <w:bottom w:val="nil"/>
              <w:right w:val="nil"/>
            </w:tcBorders>
          </w:tcPr>
          <w:p w14:paraId="397417F6" w14:textId="77777777" w:rsidR="007C7CF5" w:rsidRPr="00B33E96" w:rsidRDefault="007C7CF5" w:rsidP="007C7CF5">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3</w:t>
            </w:r>
          </w:p>
        </w:tc>
        <w:tc>
          <w:tcPr>
            <w:tcW w:w="1322" w:type="dxa"/>
            <w:tcBorders>
              <w:top w:val="nil"/>
              <w:left w:val="nil"/>
              <w:bottom w:val="nil"/>
              <w:right w:val="nil"/>
            </w:tcBorders>
          </w:tcPr>
          <w:p w14:paraId="35C7F86F" w14:textId="11D7C25D" w:rsidR="007C7CF5" w:rsidRPr="00B33E96" w:rsidRDefault="007C7CF5" w:rsidP="007C7CF5">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sz w:val="20"/>
                <w:szCs w:val="20"/>
              </w:rPr>
              <w:t>46,725</w:t>
            </w:r>
          </w:p>
        </w:tc>
        <w:tc>
          <w:tcPr>
            <w:tcW w:w="1323" w:type="dxa"/>
            <w:tcBorders>
              <w:top w:val="nil"/>
              <w:left w:val="nil"/>
              <w:bottom w:val="nil"/>
              <w:right w:val="nil"/>
            </w:tcBorders>
          </w:tcPr>
          <w:p w14:paraId="5392796A" w14:textId="74DEEAC1" w:rsidR="007C7CF5" w:rsidRPr="00B33E96" w:rsidRDefault="007C7CF5" w:rsidP="007C7CF5">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322" w:type="dxa"/>
            <w:tcBorders>
              <w:top w:val="nil"/>
              <w:left w:val="nil"/>
              <w:bottom w:val="nil"/>
              <w:right w:val="nil"/>
            </w:tcBorders>
          </w:tcPr>
          <w:p w14:paraId="3548AF1A" w14:textId="77777777" w:rsidR="007C7CF5" w:rsidRPr="00B33E96" w:rsidRDefault="007C7CF5" w:rsidP="007C7CF5">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3" w:type="dxa"/>
            <w:tcBorders>
              <w:top w:val="nil"/>
              <w:left w:val="nil"/>
              <w:bottom w:val="nil"/>
              <w:right w:val="nil"/>
            </w:tcBorders>
          </w:tcPr>
          <w:p w14:paraId="407238E2" w14:textId="7665120D" w:rsidR="007C7CF5" w:rsidRPr="00B33E96" w:rsidRDefault="007C7CF5" w:rsidP="007C7CF5">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sz w:val="20"/>
                <w:szCs w:val="20"/>
              </w:rPr>
              <w:t>46,725</w:t>
            </w:r>
          </w:p>
        </w:tc>
        <w:tc>
          <w:tcPr>
            <w:tcW w:w="1322" w:type="dxa"/>
            <w:tcBorders>
              <w:top w:val="nil"/>
              <w:left w:val="nil"/>
              <w:bottom w:val="nil"/>
              <w:right w:val="nil"/>
            </w:tcBorders>
          </w:tcPr>
          <w:p w14:paraId="78FD1808" w14:textId="6C77C5DE" w:rsidR="007C7CF5" w:rsidRPr="00B33E96" w:rsidRDefault="007C7CF5" w:rsidP="007C7CF5">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44,003</w:t>
            </w:r>
          </w:p>
        </w:tc>
      </w:tr>
      <w:tr w:rsidR="007C7CF5" w:rsidRPr="00B33E96" w14:paraId="071AD28C" w14:textId="77777777" w:rsidTr="00593323">
        <w:trPr>
          <w:trHeight w:val="245"/>
        </w:trPr>
        <w:tc>
          <w:tcPr>
            <w:tcW w:w="3674" w:type="dxa"/>
            <w:tcBorders>
              <w:top w:val="nil"/>
              <w:left w:val="nil"/>
              <w:bottom w:val="nil"/>
              <w:right w:val="nil"/>
            </w:tcBorders>
          </w:tcPr>
          <w:p w14:paraId="48CEAA70" w14:textId="77777777" w:rsidR="007C7CF5" w:rsidRPr="00B33E96" w:rsidRDefault="007C7CF5" w:rsidP="007C7CF5">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Other trading activities</w:t>
            </w:r>
          </w:p>
        </w:tc>
        <w:tc>
          <w:tcPr>
            <w:tcW w:w="790" w:type="dxa"/>
            <w:tcBorders>
              <w:top w:val="nil"/>
              <w:left w:val="nil"/>
              <w:bottom w:val="nil"/>
              <w:right w:val="nil"/>
            </w:tcBorders>
          </w:tcPr>
          <w:p w14:paraId="3B6D68F3" w14:textId="77777777" w:rsidR="007C7CF5" w:rsidRPr="00B33E96" w:rsidRDefault="007C7CF5" w:rsidP="007C7CF5">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4</w:t>
            </w:r>
          </w:p>
        </w:tc>
        <w:tc>
          <w:tcPr>
            <w:tcW w:w="1322" w:type="dxa"/>
            <w:tcBorders>
              <w:top w:val="nil"/>
              <w:left w:val="nil"/>
              <w:bottom w:val="nil"/>
              <w:right w:val="nil"/>
            </w:tcBorders>
          </w:tcPr>
          <w:p w14:paraId="6F5FF915" w14:textId="50E7B325" w:rsidR="007C7CF5" w:rsidRPr="00B33E96" w:rsidRDefault="007C7CF5" w:rsidP="007C7CF5">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2540</w:t>
            </w:r>
          </w:p>
        </w:tc>
        <w:tc>
          <w:tcPr>
            <w:tcW w:w="1323" w:type="dxa"/>
            <w:tcBorders>
              <w:top w:val="nil"/>
              <w:left w:val="nil"/>
              <w:bottom w:val="nil"/>
              <w:right w:val="nil"/>
            </w:tcBorders>
          </w:tcPr>
          <w:p w14:paraId="4FE38D6B" w14:textId="435597CC" w:rsidR="007C7CF5" w:rsidRPr="00B33E96" w:rsidRDefault="007C7CF5" w:rsidP="007C7CF5">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322" w:type="dxa"/>
            <w:tcBorders>
              <w:top w:val="nil"/>
              <w:left w:val="nil"/>
              <w:bottom w:val="nil"/>
              <w:right w:val="nil"/>
            </w:tcBorders>
          </w:tcPr>
          <w:p w14:paraId="67B52633" w14:textId="77777777" w:rsidR="007C7CF5" w:rsidRPr="00B33E96" w:rsidRDefault="007C7CF5" w:rsidP="007C7CF5">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3" w:type="dxa"/>
            <w:tcBorders>
              <w:top w:val="nil"/>
              <w:left w:val="nil"/>
              <w:bottom w:val="nil"/>
              <w:right w:val="nil"/>
            </w:tcBorders>
          </w:tcPr>
          <w:p w14:paraId="2B8754AF" w14:textId="26A89F05" w:rsidR="007C7CF5" w:rsidRPr="00B33E96" w:rsidRDefault="007C7CF5" w:rsidP="007C7CF5">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2540</w:t>
            </w:r>
          </w:p>
        </w:tc>
        <w:tc>
          <w:tcPr>
            <w:tcW w:w="1322" w:type="dxa"/>
            <w:tcBorders>
              <w:top w:val="nil"/>
              <w:left w:val="nil"/>
              <w:bottom w:val="nil"/>
              <w:right w:val="nil"/>
            </w:tcBorders>
          </w:tcPr>
          <w:p w14:paraId="01C89578" w14:textId="65EE9339" w:rsidR="007C7CF5" w:rsidRPr="00B33E96" w:rsidRDefault="007C7CF5" w:rsidP="007C7CF5">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 xml:space="preserve">             935</w:t>
            </w:r>
          </w:p>
        </w:tc>
      </w:tr>
      <w:tr w:rsidR="007C7CF5" w:rsidRPr="00B33E96" w14:paraId="46A8ADAC" w14:textId="77777777" w:rsidTr="00593323">
        <w:trPr>
          <w:trHeight w:val="245"/>
        </w:trPr>
        <w:tc>
          <w:tcPr>
            <w:tcW w:w="3674" w:type="dxa"/>
            <w:tcBorders>
              <w:top w:val="nil"/>
              <w:left w:val="nil"/>
              <w:bottom w:val="nil"/>
              <w:right w:val="nil"/>
            </w:tcBorders>
          </w:tcPr>
          <w:p w14:paraId="2B0BEFF2" w14:textId="77777777" w:rsidR="007C7CF5" w:rsidRPr="00B33E96" w:rsidRDefault="007C7CF5" w:rsidP="007C7CF5">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Investments</w:t>
            </w:r>
          </w:p>
        </w:tc>
        <w:tc>
          <w:tcPr>
            <w:tcW w:w="790" w:type="dxa"/>
            <w:tcBorders>
              <w:top w:val="nil"/>
              <w:left w:val="nil"/>
              <w:bottom w:val="nil"/>
              <w:right w:val="nil"/>
            </w:tcBorders>
          </w:tcPr>
          <w:p w14:paraId="0400F265" w14:textId="77777777" w:rsidR="007C7CF5" w:rsidRPr="00B33E96" w:rsidRDefault="007C7CF5" w:rsidP="007C7CF5">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5</w:t>
            </w:r>
          </w:p>
        </w:tc>
        <w:tc>
          <w:tcPr>
            <w:tcW w:w="1322" w:type="dxa"/>
            <w:tcBorders>
              <w:top w:val="nil"/>
              <w:left w:val="nil"/>
              <w:bottom w:val="nil"/>
              <w:right w:val="nil"/>
            </w:tcBorders>
          </w:tcPr>
          <w:p w14:paraId="335FCEF7" w14:textId="3276DE00" w:rsidR="007C7CF5" w:rsidRPr="00B33E96" w:rsidRDefault="007C7CF5" w:rsidP="007C7CF5">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27,079</w:t>
            </w:r>
          </w:p>
        </w:tc>
        <w:tc>
          <w:tcPr>
            <w:tcW w:w="1323" w:type="dxa"/>
            <w:tcBorders>
              <w:top w:val="nil"/>
              <w:left w:val="nil"/>
              <w:bottom w:val="nil"/>
              <w:right w:val="nil"/>
            </w:tcBorders>
          </w:tcPr>
          <w:p w14:paraId="7D93B9BF" w14:textId="77777777" w:rsidR="007C7CF5" w:rsidRPr="00B33E96" w:rsidRDefault="007C7CF5" w:rsidP="007C7CF5">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w:t>
            </w:r>
            <w:r w:rsidRPr="00B33E96">
              <w:rPr>
                <w:rFonts w:cstheme="minorHAnsi"/>
                <w:color w:val="000000"/>
                <w:sz w:val="20"/>
                <w:szCs w:val="20"/>
              </w:rPr>
              <w:t xml:space="preserve"> </w:t>
            </w:r>
          </w:p>
        </w:tc>
        <w:tc>
          <w:tcPr>
            <w:tcW w:w="1322" w:type="dxa"/>
            <w:tcBorders>
              <w:top w:val="nil"/>
              <w:left w:val="nil"/>
              <w:bottom w:val="nil"/>
              <w:right w:val="nil"/>
            </w:tcBorders>
          </w:tcPr>
          <w:p w14:paraId="2749DF0B" w14:textId="77777777" w:rsidR="007C7CF5" w:rsidRPr="00B33E96" w:rsidRDefault="007C7CF5" w:rsidP="007C7CF5">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3" w:type="dxa"/>
            <w:tcBorders>
              <w:top w:val="nil"/>
              <w:left w:val="nil"/>
              <w:bottom w:val="nil"/>
              <w:right w:val="nil"/>
            </w:tcBorders>
          </w:tcPr>
          <w:p w14:paraId="57FE7499" w14:textId="69D42A63" w:rsidR="007C7CF5" w:rsidRPr="00B33E96" w:rsidRDefault="007C7CF5" w:rsidP="007C7CF5">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27,079</w:t>
            </w:r>
          </w:p>
        </w:tc>
        <w:tc>
          <w:tcPr>
            <w:tcW w:w="1322" w:type="dxa"/>
            <w:tcBorders>
              <w:top w:val="nil"/>
              <w:left w:val="nil"/>
              <w:bottom w:val="nil"/>
              <w:right w:val="nil"/>
            </w:tcBorders>
          </w:tcPr>
          <w:p w14:paraId="57CBF5FC" w14:textId="790D0F35" w:rsidR="007C7CF5" w:rsidRPr="00B33E96" w:rsidRDefault="007C7CF5" w:rsidP="007C7CF5">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26,181</w:t>
            </w:r>
          </w:p>
        </w:tc>
      </w:tr>
      <w:tr w:rsidR="007C7CF5" w:rsidRPr="00B33E96" w14:paraId="1B2C0772" w14:textId="77777777" w:rsidTr="00593323">
        <w:trPr>
          <w:trHeight w:val="245"/>
        </w:trPr>
        <w:tc>
          <w:tcPr>
            <w:tcW w:w="3674" w:type="dxa"/>
            <w:tcBorders>
              <w:top w:val="nil"/>
              <w:left w:val="nil"/>
              <w:bottom w:val="nil"/>
              <w:right w:val="nil"/>
            </w:tcBorders>
          </w:tcPr>
          <w:p w14:paraId="501B7341" w14:textId="77777777" w:rsidR="007C7CF5" w:rsidRPr="00B33E96" w:rsidRDefault="007C7CF5" w:rsidP="007C7CF5">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 xml:space="preserve">Other </w:t>
            </w:r>
          </w:p>
        </w:tc>
        <w:tc>
          <w:tcPr>
            <w:tcW w:w="790" w:type="dxa"/>
            <w:tcBorders>
              <w:top w:val="nil"/>
              <w:left w:val="nil"/>
              <w:bottom w:val="nil"/>
              <w:right w:val="nil"/>
            </w:tcBorders>
          </w:tcPr>
          <w:p w14:paraId="4821614D" w14:textId="77777777" w:rsidR="007C7CF5" w:rsidRPr="00B33E96" w:rsidRDefault="007C7CF5" w:rsidP="007C7CF5">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6</w:t>
            </w:r>
          </w:p>
        </w:tc>
        <w:tc>
          <w:tcPr>
            <w:tcW w:w="1322" w:type="dxa"/>
            <w:tcBorders>
              <w:top w:val="nil"/>
              <w:left w:val="nil"/>
              <w:bottom w:val="single" w:sz="6" w:space="0" w:color="auto"/>
              <w:right w:val="nil"/>
            </w:tcBorders>
          </w:tcPr>
          <w:p w14:paraId="439E94E6" w14:textId="583FDC12" w:rsidR="007C7CF5" w:rsidRPr="00B33E96" w:rsidRDefault="007C7CF5" w:rsidP="007C7CF5">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289</w:t>
            </w:r>
          </w:p>
        </w:tc>
        <w:tc>
          <w:tcPr>
            <w:tcW w:w="1323" w:type="dxa"/>
            <w:tcBorders>
              <w:top w:val="nil"/>
              <w:left w:val="nil"/>
              <w:bottom w:val="single" w:sz="6" w:space="0" w:color="auto"/>
              <w:right w:val="nil"/>
            </w:tcBorders>
          </w:tcPr>
          <w:p w14:paraId="35C311CC" w14:textId="0E771844" w:rsidR="007C7CF5" w:rsidRPr="00B33E96" w:rsidRDefault="007C7CF5" w:rsidP="007C7CF5">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322" w:type="dxa"/>
            <w:tcBorders>
              <w:top w:val="nil"/>
              <w:left w:val="nil"/>
              <w:bottom w:val="single" w:sz="6" w:space="0" w:color="auto"/>
              <w:right w:val="nil"/>
            </w:tcBorders>
          </w:tcPr>
          <w:p w14:paraId="178E9B93" w14:textId="77777777" w:rsidR="007C7CF5" w:rsidRPr="00B33E96" w:rsidRDefault="007C7CF5" w:rsidP="007C7CF5">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3" w:type="dxa"/>
            <w:tcBorders>
              <w:top w:val="nil"/>
              <w:left w:val="nil"/>
              <w:bottom w:val="nil"/>
              <w:right w:val="nil"/>
            </w:tcBorders>
          </w:tcPr>
          <w:p w14:paraId="54F30F6C" w14:textId="228E8935" w:rsidR="007C7CF5" w:rsidRPr="00B33E96" w:rsidRDefault="007C7CF5" w:rsidP="007C7CF5">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289</w:t>
            </w:r>
          </w:p>
        </w:tc>
        <w:tc>
          <w:tcPr>
            <w:tcW w:w="1322" w:type="dxa"/>
            <w:tcBorders>
              <w:top w:val="nil"/>
              <w:left w:val="nil"/>
              <w:bottom w:val="single" w:sz="6" w:space="0" w:color="auto"/>
              <w:right w:val="nil"/>
            </w:tcBorders>
          </w:tcPr>
          <w:p w14:paraId="0BA384D8" w14:textId="6ABD31BD" w:rsidR="007C7CF5" w:rsidRPr="00B33E96" w:rsidRDefault="007C7CF5" w:rsidP="007C7CF5">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1,161</w:t>
            </w:r>
          </w:p>
        </w:tc>
      </w:tr>
      <w:tr w:rsidR="00251018" w:rsidRPr="00B33E96" w14:paraId="4632A279" w14:textId="77777777" w:rsidTr="00593323">
        <w:trPr>
          <w:trHeight w:val="245"/>
        </w:trPr>
        <w:tc>
          <w:tcPr>
            <w:tcW w:w="3674" w:type="dxa"/>
            <w:tcBorders>
              <w:top w:val="nil"/>
              <w:left w:val="nil"/>
              <w:bottom w:val="nil"/>
              <w:right w:val="nil"/>
            </w:tcBorders>
          </w:tcPr>
          <w:p w14:paraId="03266401" w14:textId="77777777" w:rsidR="00251018" w:rsidRPr="00B33E96" w:rsidRDefault="00251018" w:rsidP="00251018">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Total</w:t>
            </w:r>
          </w:p>
        </w:tc>
        <w:tc>
          <w:tcPr>
            <w:tcW w:w="790" w:type="dxa"/>
            <w:tcBorders>
              <w:top w:val="nil"/>
              <w:left w:val="nil"/>
              <w:bottom w:val="nil"/>
              <w:right w:val="nil"/>
            </w:tcBorders>
          </w:tcPr>
          <w:p w14:paraId="72D727B1"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single" w:sz="6" w:space="0" w:color="auto"/>
              <w:left w:val="nil"/>
              <w:bottom w:val="single" w:sz="6" w:space="0" w:color="auto"/>
              <w:right w:val="nil"/>
            </w:tcBorders>
          </w:tcPr>
          <w:p w14:paraId="431AAD62" w14:textId="56C3CF74" w:rsidR="00251018" w:rsidRPr="00B33E96" w:rsidRDefault="007C7CF5"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202,696</w:t>
            </w:r>
          </w:p>
        </w:tc>
        <w:tc>
          <w:tcPr>
            <w:tcW w:w="1323" w:type="dxa"/>
            <w:tcBorders>
              <w:top w:val="single" w:sz="6" w:space="0" w:color="auto"/>
              <w:left w:val="nil"/>
              <w:bottom w:val="single" w:sz="6" w:space="0" w:color="auto"/>
              <w:right w:val="nil"/>
            </w:tcBorders>
          </w:tcPr>
          <w:p w14:paraId="717A71B9" w14:textId="37B6D9DB" w:rsidR="00251018" w:rsidRPr="00B33E96" w:rsidRDefault="007C7CF5"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3,130</w:t>
            </w:r>
          </w:p>
        </w:tc>
        <w:tc>
          <w:tcPr>
            <w:tcW w:w="1322" w:type="dxa"/>
            <w:tcBorders>
              <w:top w:val="single" w:sz="6" w:space="0" w:color="auto"/>
              <w:left w:val="nil"/>
              <w:bottom w:val="single" w:sz="6" w:space="0" w:color="auto"/>
              <w:right w:val="nil"/>
            </w:tcBorders>
          </w:tcPr>
          <w:p w14:paraId="0169C058"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   </w:t>
            </w:r>
          </w:p>
        </w:tc>
        <w:tc>
          <w:tcPr>
            <w:tcW w:w="1323" w:type="dxa"/>
            <w:tcBorders>
              <w:top w:val="single" w:sz="6" w:space="0" w:color="auto"/>
              <w:left w:val="nil"/>
              <w:bottom w:val="single" w:sz="6" w:space="0" w:color="auto"/>
              <w:right w:val="nil"/>
            </w:tcBorders>
          </w:tcPr>
          <w:p w14:paraId="5104A671" w14:textId="5E612CD8" w:rsidR="00251018" w:rsidRPr="00B33E96" w:rsidRDefault="007C7CF5"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205,826</w:t>
            </w:r>
          </w:p>
        </w:tc>
        <w:tc>
          <w:tcPr>
            <w:tcW w:w="1322" w:type="dxa"/>
            <w:tcBorders>
              <w:top w:val="single" w:sz="6" w:space="0" w:color="auto"/>
              <w:left w:val="nil"/>
              <w:bottom w:val="single" w:sz="6" w:space="0" w:color="auto"/>
              <w:right w:val="nil"/>
            </w:tcBorders>
          </w:tcPr>
          <w:p w14:paraId="3A7218EA" w14:textId="23607220"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221,827</w:t>
            </w:r>
          </w:p>
        </w:tc>
      </w:tr>
      <w:tr w:rsidR="00251018" w:rsidRPr="00B33E96" w14:paraId="3E8BA147" w14:textId="77777777" w:rsidTr="00593323">
        <w:trPr>
          <w:trHeight w:val="245"/>
        </w:trPr>
        <w:tc>
          <w:tcPr>
            <w:tcW w:w="3674" w:type="dxa"/>
            <w:tcBorders>
              <w:top w:val="nil"/>
              <w:left w:val="nil"/>
              <w:bottom w:val="nil"/>
              <w:right w:val="nil"/>
            </w:tcBorders>
          </w:tcPr>
          <w:p w14:paraId="1F8FD127"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6B578CCC"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18C160D4"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nil"/>
              <w:right w:val="nil"/>
            </w:tcBorders>
          </w:tcPr>
          <w:p w14:paraId="4DAC5C16"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6855A53C"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nil"/>
              <w:right w:val="nil"/>
            </w:tcBorders>
          </w:tcPr>
          <w:p w14:paraId="38B0E88E"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75D66FCA"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r>
      <w:tr w:rsidR="00251018" w:rsidRPr="00B33E96" w14:paraId="17E2183C" w14:textId="77777777" w:rsidTr="00593323">
        <w:trPr>
          <w:trHeight w:val="245"/>
        </w:trPr>
        <w:tc>
          <w:tcPr>
            <w:tcW w:w="3674" w:type="dxa"/>
            <w:tcBorders>
              <w:top w:val="nil"/>
              <w:left w:val="nil"/>
              <w:bottom w:val="nil"/>
              <w:right w:val="nil"/>
            </w:tcBorders>
          </w:tcPr>
          <w:p w14:paraId="0DB6F53E" w14:textId="77777777" w:rsidR="00251018" w:rsidRPr="00B33E96" w:rsidRDefault="00251018" w:rsidP="00251018">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Expenditure on charitable activities:</w:t>
            </w:r>
          </w:p>
        </w:tc>
        <w:tc>
          <w:tcPr>
            <w:tcW w:w="790" w:type="dxa"/>
            <w:tcBorders>
              <w:top w:val="nil"/>
              <w:left w:val="nil"/>
              <w:bottom w:val="nil"/>
              <w:right w:val="nil"/>
            </w:tcBorders>
          </w:tcPr>
          <w:p w14:paraId="3EEAF3D6"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569927F1"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nil"/>
              <w:right w:val="nil"/>
            </w:tcBorders>
          </w:tcPr>
          <w:p w14:paraId="4C9E222A"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69918863"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nil"/>
              <w:right w:val="nil"/>
            </w:tcBorders>
          </w:tcPr>
          <w:p w14:paraId="0F2A23B9"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5EA916F2"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r>
      <w:tr w:rsidR="003B171C" w:rsidRPr="00B33E96" w14:paraId="46B3E04E" w14:textId="77777777" w:rsidTr="00593323">
        <w:trPr>
          <w:trHeight w:val="245"/>
        </w:trPr>
        <w:tc>
          <w:tcPr>
            <w:tcW w:w="3674" w:type="dxa"/>
            <w:tcBorders>
              <w:top w:val="nil"/>
              <w:left w:val="nil"/>
              <w:bottom w:val="nil"/>
              <w:right w:val="nil"/>
            </w:tcBorders>
          </w:tcPr>
          <w:p w14:paraId="57C872DD" w14:textId="77777777" w:rsidR="003B171C" w:rsidRPr="00B33E96" w:rsidRDefault="003B171C" w:rsidP="003B171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Church activities</w:t>
            </w:r>
          </w:p>
        </w:tc>
        <w:tc>
          <w:tcPr>
            <w:tcW w:w="790" w:type="dxa"/>
            <w:tcBorders>
              <w:top w:val="nil"/>
              <w:left w:val="nil"/>
              <w:bottom w:val="nil"/>
              <w:right w:val="nil"/>
            </w:tcBorders>
          </w:tcPr>
          <w:p w14:paraId="3FEB638C" w14:textId="77777777" w:rsidR="003B171C" w:rsidRPr="00B33E96" w:rsidRDefault="003B171C" w:rsidP="003B171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7</w:t>
            </w:r>
          </w:p>
        </w:tc>
        <w:tc>
          <w:tcPr>
            <w:tcW w:w="1322" w:type="dxa"/>
            <w:tcBorders>
              <w:top w:val="nil"/>
              <w:left w:val="nil"/>
              <w:bottom w:val="nil"/>
              <w:right w:val="nil"/>
            </w:tcBorders>
          </w:tcPr>
          <w:p w14:paraId="4456D4D7" w14:textId="2394AC89" w:rsidR="003B171C" w:rsidRPr="00A07EB9" w:rsidRDefault="003B171C" w:rsidP="003B171C">
            <w:pPr>
              <w:autoSpaceDE w:val="0"/>
              <w:autoSpaceDN w:val="0"/>
              <w:adjustRightInd w:val="0"/>
              <w:spacing w:after="0" w:line="240" w:lineRule="auto"/>
              <w:jc w:val="right"/>
              <w:rPr>
                <w:rFonts w:cstheme="minorHAnsi"/>
                <w:sz w:val="20"/>
                <w:szCs w:val="20"/>
              </w:rPr>
            </w:pPr>
            <w:r>
              <w:rPr>
                <w:rFonts w:cstheme="minorHAnsi"/>
                <w:sz w:val="20"/>
                <w:szCs w:val="20"/>
              </w:rPr>
              <w:t>134,258</w:t>
            </w:r>
          </w:p>
        </w:tc>
        <w:tc>
          <w:tcPr>
            <w:tcW w:w="1323" w:type="dxa"/>
            <w:tcBorders>
              <w:top w:val="nil"/>
              <w:left w:val="nil"/>
              <w:bottom w:val="nil"/>
              <w:right w:val="nil"/>
            </w:tcBorders>
          </w:tcPr>
          <w:p w14:paraId="523013EC" w14:textId="6E10118F" w:rsidR="003B171C" w:rsidRPr="00EC4D5F" w:rsidRDefault="003B171C" w:rsidP="003B171C">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nil"/>
              <w:left w:val="nil"/>
              <w:bottom w:val="nil"/>
              <w:right w:val="nil"/>
            </w:tcBorders>
          </w:tcPr>
          <w:p w14:paraId="19791A15" w14:textId="393046F4" w:rsidR="003B171C" w:rsidRPr="00EC4D5F" w:rsidRDefault="003B171C" w:rsidP="003B171C">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3" w:type="dxa"/>
            <w:tcBorders>
              <w:top w:val="nil"/>
              <w:left w:val="nil"/>
              <w:bottom w:val="nil"/>
              <w:right w:val="nil"/>
            </w:tcBorders>
          </w:tcPr>
          <w:p w14:paraId="55EA46D5" w14:textId="60BD6FBB" w:rsidR="003B171C" w:rsidRPr="00A07EB9" w:rsidRDefault="003B171C" w:rsidP="003B171C">
            <w:pPr>
              <w:autoSpaceDE w:val="0"/>
              <w:autoSpaceDN w:val="0"/>
              <w:adjustRightInd w:val="0"/>
              <w:spacing w:after="0" w:line="240" w:lineRule="auto"/>
              <w:jc w:val="right"/>
              <w:rPr>
                <w:rFonts w:cstheme="minorHAnsi"/>
                <w:sz w:val="20"/>
                <w:szCs w:val="20"/>
              </w:rPr>
            </w:pPr>
            <w:r>
              <w:rPr>
                <w:rFonts w:cstheme="minorHAnsi"/>
                <w:sz w:val="20"/>
                <w:szCs w:val="20"/>
              </w:rPr>
              <w:t>134,258</w:t>
            </w:r>
          </w:p>
        </w:tc>
        <w:tc>
          <w:tcPr>
            <w:tcW w:w="1322" w:type="dxa"/>
            <w:tcBorders>
              <w:top w:val="nil"/>
              <w:left w:val="nil"/>
              <w:bottom w:val="nil"/>
              <w:right w:val="nil"/>
            </w:tcBorders>
          </w:tcPr>
          <w:p w14:paraId="17AC43DB" w14:textId="1736E1EC" w:rsidR="003B171C" w:rsidRPr="00B33E96" w:rsidRDefault="003B171C" w:rsidP="003B171C">
            <w:pPr>
              <w:autoSpaceDE w:val="0"/>
              <w:autoSpaceDN w:val="0"/>
              <w:adjustRightInd w:val="0"/>
              <w:spacing w:after="0" w:line="240" w:lineRule="auto"/>
              <w:jc w:val="right"/>
              <w:rPr>
                <w:rFonts w:cstheme="minorHAnsi"/>
                <w:color w:val="000000"/>
                <w:sz w:val="20"/>
                <w:szCs w:val="20"/>
              </w:rPr>
            </w:pPr>
            <w:r w:rsidRPr="00A07EB9">
              <w:rPr>
                <w:rFonts w:cstheme="minorHAnsi"/>
                <w:sz w:val="20"/>
                <w:szCs w:val="20"/>
              </w:rPr>
              <w:t xml:space="preserve"> </w:t>
            </w:r>
            <w:r>
              <w:rPr>
                <w:rFonts w:cstheme="minorHAnsi"/>
                <w:sz w:val="20"/>
                <w:szCs w:val="20"/>
              </w:rPr>
              <w:t>140,345</w:t>
            </w:r>
          </w:p>
        </w:tc>
      </w:tr>
      <w:tr w:rsidR="003B171C" w:rsidRPr="00B33E96" w14:paraId="3A6C6E60" w14:textId="77777777" w:rsidTr="00593323">
        <w:trPr>
          <w:trHeight w:val="245"/>
        </w:trPr>
        <w:tc>
          <w:tcPr>
            <w:tcW w:w="3674" w:type="dxa"/>
            <w:tcBorders>
              <w:top w:val="nil"/>
              <w:left w:val="nil"/>
              <w:bottom w:val="nil"/>
              <w:right w:val="nil"/>
            </w:tcBorders>
          </w:tcPr>
          <w:p w14:paraId="7DB0EF91" w14:textId="77777777" w:rsidR="003B171C" w:rsidRPr="00B33E96" w:rsidRDefault="003B171C" w:rsidP="003B171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Salaries and support costs</w:t>
            </w:r>
          </w:p>
        </w:tc>
        <w:tc>
          <w:tcPr>
            <w:tcW w:w="790" w:type="dxa"/>
            <w:tcBorders>
              <w:top w:val="nil"/>
              <w:left w:val="nil"/>
              <w:bottom w:val="nil"/>
              <w:right w:val="nil"/>
            </w:tcBorders>
          </w:tcPr>
          <w:p w14:paraId="07E388B6" w14:textId="77777777" w:rsidR="003B171C" w:rsidRPr="00B33E96" w:rsidRDefault="003B171C" w:rsidP="003B171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8</w:t>
            </w:r>
          </w:p>
        </w:tc>
        <w:tc>
          <w:tcPr>
            <w:tcW w:w="1322" w:type="dxa"/>
            <w:tcBorders>
              <w:top w:val="nil"/>
              <w:left w:val="nil"/>
              <w:bottom w:val="nil"/>
              <w:right w:val="nil"/>
            </w:tcBorders>
          </w:tcPr>
          <w:p w14:paraId="3F006B7C" w14:textId="75DAB861" w:rsidR="003B171C" w:rsidRPr="00B33E96" w:rsidRDefault="003B171C" w:rsidP="003B171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46,810</w:t>
            </w:r>
          </w:p>
        </w:tc>
        <w:tc>
          <w:tcPr>
            <w:tcW w:w="1323" w:type="dxa"/>
            <w:tcBorders>
              <w:top w:val="nil"/>
              <w:left w:val="nil"/>
              <w:bottom w:val="nil"/>
              <w:right w:val="nil"/>
            </w:tcBorders>
          </w:tcPr>
          <w:p w14:paraId="0E2844D3" w14:textId="77777777" w:rsidR="003B171C" w:rsidRPr="00B33E96" w:rsidRDefault="003B171C" w:rsidP="003B171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2" w:type="dxa"/>
            <w:tcBorders>
              <w:top w:val="nil"/>
              <w:left w:val="nil"/>
              <w:bottom w:val="nil"/>
              <w:right w:val="nil"/>
            </w:tcBorders>
          </w:tcPr>
          <w:p w14:paraId="39E4FEC9" w14:textId="14A90C46" w:rsidR="003B171C" w:rsidRPr="00B33E96" w:rsidRDefault="003B171C" w:rsidP="003B171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w:t>
            </w:r>
            <w:r w:rsidRPr="00B33E96">
              <w:rPr>
                <w:rFonts w:cstheme="minorHAnsi"/>
                <w:color w:val="000000"/>
                <w:sz w:val="20"/>
                <w:szCs w:val="20"/>
              </w:rPr>
              <w:t xml:space="preserve">   </w:t>
            </w:r>
          </w:p>
        </w:tc>
        <w:tc>
          <w:tcPr>
            <w:tcW w:w="1323" w:type="dxa"/>
            <w:tcBorders>
              <w:top w:val="nil"/>
              <w:left w:val="nil"/>
              <w:bottom w:val="nil"/>
              <w:right w:val="nil"/>
            </w:tcBorders>
          </w:tcPr>
          <w:p w14:paraId="210F3E56" w14:textId="2F6A1273" w:rsidR="003B171C" w:rsidRPr="00B33E96" w:rsidRDefault="003B171C" w:rsidP="003B171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46,810</w:t>
            </w:r>
            <w:r w:rsidRPr="00B33E96">
              <w:rPr>
                <w:rFonts w:cstheme="minorHAnsi"/>
                <w:color w:val="000000"/>
                <w:sz w:val="20"/>
                <w:szCs w:val="20"/>
              </w:rPr>
              <w:t xml:space="preserve">   </w:t>
            </w:r>
          </w:p>
        </w:tc>
        <w:tc>
          <w:tcPr>
            <w:tcW w:w="1322" w:type="dxa"/>
            <w:tcBorders>
              <w:top w:val="nil"/>
              <w:left w:val="nil"/>
              <w:bottom w:val="nil"/>
              <w:right w:val="nil"/>
            </w:tcBorders>
          </w:tcPr>
          <w:p w14:paraId="60D7307F" w14:textId="3EFF145A" w:rsidR="003B171C" w:rsidRPr="00B33E96" w:rsidRDefault="003B171C" w:rsidP="003B171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45,304</w:t>
            </w:r>
          </w:p>
        </w:tc>
      </w:tr>
      <w:tr w:rsidR="003B171C" w:rsidRPr="00B33E96" w14:paraId="6F684F65" w14:textId="77777777" w:rsidTr="00593323">
        <w:trPr>
          <w:trHeight w:val="245"/>
        </w:trPr>
        <w:tc>
          <w:tcPr>
            <w:tcW w:w="3674" w:type="dxa"/>
            <w:tcBorders>
              <w:top w:val="nil"/>
              <w:left w:val="nil"/>
              <w:bottom w:val="nil"/>
              <w:right w:val="nil"/>
            </w:tcBorders>
          </w:tcPr>
          <w:p w14:paraId="6CD3247A" w14:textId="77777777" w:rsidR="003B171C" w:rsidRPr="00B33E96" w:rsidRDefault="003B171C" w:rsidP="003B171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Management and admininstration</w:t>
            </w:r>
          </w:p>
        </w:tc>
        <w:tc>
          <w:tcPr>
            <w:tcW w:w="790" w:type="dxa"/>
            <w:tcBorders>
              <w:top w:val="nil"/>
              <w:left w:val="nil"/>
              <w:bottom w:val="nil"/>
              <w:right w:val="nil"/>
            </w:tcBorders>
          </w:tcPr>
          <w:p w14:paraId="7B2B40B9" w14:textId="77777777" w:rsidR="003B171C" w:rsidRPr="00B33E96" w:rsidRDefault="003B171C" w:rsidP="003B171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9</w:t>
            </w:r>
          </w:p>
        </w:tc>
        <w:tc>
          <w:tcPr>
            <w:tcW w:w="1322" w:type="dxa"/>
            <w:tcBorders>
              <w:top w:val="nil"/>
              <w:left w:val="nil"/>
              <w:bottom w:val="nil"/>
              <w:right w:val="nil"/>
            </w:tcBorders>
          </w:tcPr>
          <w:p w14:paraId="455EE255" w14:textId="56E8BA06" w:rsidR="003B171C" w:rsidRPr="00B33E96" w:rsidRDefault="003B171C" w:rsidP="003B171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3,41</w:t>
            </w:r>
            <w:r w:rsidR="00D12774">
              <w:rPr>
                <w:rFonts w:cstheme="minorHAnsi"/>
                <w:color w:val="000000"/>
                <w:sz w:val="20"/>
                <w:szCs w:val="20"/>
              </w:rPr>
              <w:t>8</w:t>
            </w:r>
          </w:p>
        </w:tc>
        <w:tc>
          <w:tcPr>
            <w:tcW w:w="1323" w:type="dxa"/>
            <w:tcBorders>
              <w:top w:val="nil"/>
              <w:left w:val="nil"/>
              <w:bottom w:val="nil"/>
              <w:right w:val="nil"/>
            </w:tcBorders>
          </w:tcPr>
          <w:p w14:paraId="641DAAB9" w14:textId="77777777" w:rsidR="003B171C" w:rsidRPr="00B33E96" w:rsidRDefault="003B171C" w:rsidP="003B171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2" w:type="dxa"/>
            <w:tcBorders>
              <w:top w:val="nil"/>
              <w:left w:val="nil"/>
              <w:bottom w:val="nil"/>
              <w:right w:val="nil"/>
            </w:tcBorders>
          </w:tcPr>
          <w:p w14:paraId="612B5EDC" w14:textId="2657DE57" w:rsidR="003B171C" w:rsidRPr="00B33E96" w:rsidRDefault="003B171C" w:rsidP="003B171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323" w:type="dxa"/>
            <w:tcBorders>
              <w:top w:val="nil"/>
              <w:left w:val="nil"/>
              <w:bottom w:val="nil"/>
              <w:right w:val="nil"/>
            </w:tcBorders>
          </w:tcPr>
          <w:p w14:paraId="57E30E17" w14:textId="7AFA0609" w:rsidR="003B171C" w:rsidRPr="00B33E96" w:rsidRDefault="003B171C" w:rsidP="003B171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3,41</w:t>
            </w:r>
            <w:r w:rsidR="00D12774">
              <w:rPr>
                <w:rFonts w:cstheme="minorHAnsi"/>
                <w:color w:val="000000"/>
                <w:sz w:val="20"/>
                <w:szCs w:val="20"/>
              </w:rPr>
              <w:t>8</w:t>
            </w:r>
          </w:p>
        </w:tc>
        <w:tc>
          <w:tcPr>
            <w:tcW w:w="1322" w:type="dxa"/>
            <w:tcBorders>
              <w:top w:val="nil"/>
              <w:left w:val="nil"/>
              <w:bottom w:val="nil"/>
              <w:right w:val="nil"/>
            </w:tcBorders>
          </w:tcPr>
          <w:p w14:paraId="3CA05EF9" w14:textId="125E75FA" w:rsidR="003B171C" w:rsidRPr="00B33E96" w:rsidRDefault="003B171C" w:rsidP="003B171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4,777</w:t>
            </w:r>
          </w:p>
        </w:tc>
      </w:tr>
      <w:tr w:rsidR="003B171C" w:rsidRPr="00B33E96" w14:paraId="72A01EF4" w14:textId="77777777" w:rsidTr="00593323">
        <w:trPr>
          <w:trHeight w:val="245"/>
        </w:trPr>
        <w:tc>
          <w:tcPr>
            <w:tcW w:w="3674" w:type="dxa"/>
            <w:tcBorders>
              <w:top w:val="nil"/>
              <w:left w:val="nil"/>
              <w:bottom w:val="nil"/>
              <w:right w:val="nil"/>
            </w:tcBorders>
          </w:tcPr>
          <w:p w14:paraId="0FBAC6D6" w14:textId="77777777" w:rsidR="003B171C" w:rsidRPr="00B33E96" w:rsidRDefault="003B171C" w:rsidP="003B171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Mission giving and charitable donations</w:t>
            </w:r>
          </w:p>
        </w:tc>
        <w:tc>
          <w:tcPr>
            <w:tcW w:w="790" w:type="dxa"/>
            <w:tcBorders>
              <w:top w:val="nil"/>
              <w:left w:val="nil"/>
              <w:bottom w:val="nil"/>
              <w:right w:val="nil"/>
            </w:tcBorders>
          </w:tcPr>
          <w:p w14:paraId="0B6ABE03" w14:textId="77777777" w:rsidR="003B171C" w:rsidRPr="00B33E96" w:rsidRDefault="003B171C" w:rsidP="003B171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10</w:t>
            </w:r>
          </w:p>
        </w:tc>
        <w:tc>
          <w:tcPr>
            <w:tcW w:w="1322" w:type="dxa"/>
            <w:tcBorders>
              <w:top w:val="nil"/>
              <w:left w:val="nil"/>
              <w:bottom w:val="single" w:sz="6" w:space="0" w:color="auto"/>
              <w:right w:val="nil"/>
            </w:tcBorders>
          </w:tcPr>
          <w:p w14:paraId="19082A65" w14:textId="4C9F92A3" w:rsidR="003B171C" w:rsidRPr="00B33E96" w:rsidRDefault="003B171C" w:rsidP="003B171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34,579</w:t>
            </w:r>
          </w:p>
        </w:tc>
        <w:tc>
          <w:tcPr>
            <w:tcW w:w="1323" w:type="dxa"/>
            <w:tcBorders>
              <w:top w:val="nil"/>
              <w:left w:val="nil"/>
              <w:bottom w:val="single" w:sz="6" w:space="0" w:color="auto"/>
              <w:right w:val="nil"/>
            </w:tcBorders>
          </w:tcPr>
          <w:p w14:paraId="694F2C19" w14:textId="6DC7752F" w:rsidR="003B171C" w:rsidRPr="00B33E96" w:rsidRDefault="003B171C" w:rsidP="003B171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3,143</w:t>
            </w:r>
          </w:p>
        </w:tc>
        <w:tc>
          <w:tcPr>
            <w:tcW w:w="1322" w:type="dxa"/>
            <w:tcBorders>
              <w:top w:val="nil"/>
              <w:left w:val="nil"/>
              <w:bottom w:val="single" w:sz="6" w:space="0" w:color="auto"/>
              <w:right w:val="nil"/>
            </w:tcBorders>
          </w:tcPr>
          <w:p w14:paraId="1D5B98E5" w14:textId="3F6F3DD7" w:rsidR="003B171C" w:rsidRPr="00B33E96" w:rsidRDefault="003B171C" w:rsidP="003B171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323" w:type="dxa"/>
            <w:tcBorders>
              <w:top w:val="nil"/>
              <w:left w:val="nil"/>
              <w:bottom w:val="nil"/>
              <w:right w:val="nil"/>
            </w:tcBorders>
          </w:tcPr>
          <w:p w14:paraId="5E054C8D" w14:textId="28F9C8DC" w:rsidR="003B171C" w:rsidRPr="00B33E96" w:rsidRDefault="003B171C" w:rsidP="003B171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37,722</w:t>
            </w:r>
          </w:p>
        </w:tc>
        <w:tc>
          <w:tcPr>
            <w:tcW w:w="1322" w:type="dxa"/>
            <w:tcBorders>
              <w:top w:val="nil"/>
              <w:left w:val="nil"/>
              <w:bottom w:val="single" w:sz="6" w:space="0" w:color="auto"/>
              <w:right w:val="nil"/>
            </w:tcBorders>
          </w:tcPr>
          <w:p w14:paraId="0C56A261" w14:textId="62FE49EF" w:rsidR="003B171C" w:rsidRPr="00B33E96" w:rsidRDefault="003B171C" w:rsidP="003B171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36,737</w:t>
            </w:r>
          </w:p>
        </w:tc>
      </w:tr>
      <w:tr w:rsidR="003B171C" w:rsidRPr="00B33E96" w14:paraId="2BAEE204" w14:textId="77777777" w:rsidTr="00593323">
        <w:trPr>
          <w:trHeight w:val="245"/>
        </w:trPr>
        <w:tc>
          <w:tcPr>
            <w:tcW w:w="3674" w:type="dxa"/>
            <w:tcBorders>
              <w:top w:val="nil"/>
              <w:left w:val="nil"/>
              <w:bottom w:val="nil"/>
              <w:right w:val="nil"/>
            </w:tcBorders>
          </w:tcPr>
          <w:p w14:paraId="03D06DEE" w14:textId="77777777" w:rsidR="003B171C" w:rsidRPr="00B33E96" w:rsidRDefault="003B171C" w:rsidP="003B171C">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Total</w:t>
            </w:r>
          </w:p>
        </w:tc>
        <w:tc>
          <w:tcPr>
            <w:tcW w:w="790" w:type="dxa"/>
            <w:tcBorders>
              <w:top w:val="nil"/>
              <w:left w:val="nil"/>
              <w:bottom w:val="nil"/>
              <w:right w:val="nil"/>
            </w:tcBorders>
          </w:tcPr>
          <w:p w14:paraId="6E15FD87" w14:textId="77777777" w:rsidR="003B171C" w:rsidRPr="00B33E96" w:rsidRDefault="003B171C" w:rsidP="003B171C">
            <w:pPr>
              <w:autoSpaceDE w:val="0"/>
              <w:autoSpaceDN w:val="0"/>
              <w:adjustRightInd w:val="0"/>
              <w:spacing w:after="0" w:line="240" w:lineRule="auto"/>
              <w:jc w:val="right"/>
              <w:rPr>
                <w:rFonts w:cstheme="minorHAnsi"/>
                <w:b/>
                <w:bCs/>
                <w:color w:val="000000"/>
                <w:sz w:val="20"/>
                <w:szCs w:val="20"/>
              </w:rPr>
            </w:pPr>
          </w:p>
        </w:tc>
        <w:tc>
          <w:tcPr>
            <w:tcW w:w="1322" w:type="dxa"/>
            <w:tcBorders>
              <w:top w:val="single" w:sz="6" w:space="0" w:color="auto"/>
              <w:left w:val="nil"/>
              <w:bottom w:val="single" w:sz="6" w:space="0" w:color="auto"/>
              <w:right w:val="nil"/>
            </w:tcBorders>
          </w:tcPr>
          <w:p w14:paraId="5CAC1B7A" w14:textId="51445133" w:rsidR="003B171C" w:rsidRPr="00B33E96" w:rsidRDefault="003B171C" w:rsidP="003B171C">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w:t>
            </w:r>
            <w:r>
              <w:rPr>
                <w:rFonts w:cstheme="minorHAnsi"/>
                <w:b/>
                <w:bCs/>
                <w:color w:val="000000"/>
                <w:sz w:val="20"/>
                <w:szCs w:val="20"/>
              </w:rPr>
              <w:t>219,06</w:t>
            </w:r>
            <w:r w:rsidR="00D12774">
              <w:rPr>
                <w:rFonts w:cstheme="minorHAnsi"/>
                <w:b/>
                <w:bCs/>
                <w:color w:val="000000"/>
                <w:sz w:val="20"/>
                <w:szCs w:val="20"/>
              </w:rPr>
              <w:t>5</w:t>
            </w:r>
          </w:p>
        </w:tc>
        <w:tc>
          <w:tcPr>
            <w:tcW w:w="1323" w:type="dxa"/>
            <w:tcBorders>
              <w:top w:val="single" w:sz="6" w:space="0" w:color="auto"/>
              <w:left w:val="nil"/>
              <w:bottom w:val="single" w:sz="6" w:space="0" w:color="auto"/>
              <w:right w:val="nil"/>
            </w:tcBorders>
          </w:tcPr>
          <w:p w14:paraId="51A705D7" w14:textId="04D042AC" w:rsidR="003B171C" w:rsidRPr="00B33E96" w:rsidRDefault="003B171C" w:rsidP="003B171C">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3,143</w:t>
            </w:r>
          </w:p>
        </w:tc>
        <w:tc>
          <w:tcPr>
            <w:tcW w:w="1322" w:type="dxa"/>
            <w:tcBorders>
              <w:top w:val="single" w:sz="6" w:space="0" w:color="auto"/>
              <w:left w:val="nil"/>
              <w:bottom w:val="single" w:sz="6" w:space="0" w:color="auto"/>
              <w:right w:val="nil"/>
            </w:tcBorders>
          </w:tcPr>
          <w:p w14:paraId="0F97DFE0" w14:textId="5074C140" w:rsidR="003B171C" w:rsidRPr="00B33E96" w:rsidRDefault="003B171C" w:rsidP="003B171C">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w:t>
            </w:r>
            <w:r w:rsidRPr="00B33E96">
              <w:rPr>
                <w:rFonts w:cstheme="minorHAnsi"/>
                <w:b/>
                <w:bCs/>
                <w:color w:val="000000"/>
                <w:sz w:val="20"/>
                <w:szCs w:val="20"/>
              </w:rPr>
              <w:t xml:space="preserve">                     </w:t>
            </w:r>
          </w:p>
        </w:tc>
        <w:tc>
          <w:tcPr>
            <w:tcW w:w="1323" w:type="dxa"/>
            <w:tcBorders>
              <w:top w:val="single" w:sz="6" w:space="0" w:color="auto"/>
              <w:left w:val="nil"/>
              <w:bottom w:val="single" w:sz="6" w:space="0" w:color="auto"/>
              <w:right w:val="nil"/>
            </w:tcBorders>
          </w:tcPr>
          <w:p w14:paraId="507454E3" w14:textId="28E53001" w:rsidR="003B171C" w:rsidRPr="00B33E96" w:rsidRDefault="003B171C" w:rsidP="003B171C">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222,20</w:t>
            </w:r>
            <w:r w:rsidR="00D12774">
              <w:rPr>
                <w:rFonts w:cstheme="minorHAnsi"/>
                <w:b/>
                <w:bCs/>
                <w:color w:val="000000"/>
                <w:sz w:val="20"/>
                <w:szCs w:val="20"/>
              </w:rPr>
              <w:t>8</w:t>
            </w:r>
            <w:r w:rsidRPr="00B33E96">
              <w:rPr>
                <w:rFonts w:cstheme="minorHAnsi"/>
                <w:b/>
                <w:bCs/>
                <w:color w:val="000000"/>
                <w:sz w:val="20"/>
                <w:szCs w:val="20"/>
              </w:rPr>
              <w:t xml:space="preserve">                    </w:t>
            </w:r>
          </w:p>
        </w:tc>
        <w:tc>
          <w:tcPr>
            <w:tcW w:w="1322" w:type="dxa"/>
            <w:tcBorders>
              <w:top w:val="single" w:sz="6" w:space="0" w:color="auto"/>
              <w:left w:val="nil"/>
              <w:bottom w:val="single" w:sz="6" w:space="0" w:color="auto"/>
              <w:right w:val="nil"/>
            </w:tcBorders>
          </w:tcPr>
          <w:p w14:paraId="19E9715E" w14:textId="23E1044F" w:rsidR="003B171C" w:rsidRPr="00B33E96" w:rsidRDefault="003B171C" w:rsidP="003B171C">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227,163</w:t>
            </w:r>
          </w:p>
        </w:tc>
      </w:tr>
      <w:tr w:rsidR="00251018" w:rsidRPr="00B33E96" w14:paraId="2FE64A99" w14:textId="77777777" w:rsidTr="00593323">
        <w:trPr>
          <w:trHeight w:val="245"/>
        </w:trPr>
        <w:tc>
          <w:tcPr>
            <w:tcW w:w="3674" w:type="dxa"/>
            <w:tcBorders>
              <w:top w:val="nil"/>
              <w:left w:val="nil"/>
              <w:bottom w:val="nil"/>
              <w:right w:val="nil"/>
            </w:tcBorders>
          </w:tcPr>
          <w:p w14:paraId="6F217623"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71BE0FE0"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23740B9F"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nil"/>
              <w:right w:val="nil"/>
            </w:tcBorders>
          </w:tcPr>
          <w:p w14:paraId="35EEA75B"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1F972AAC"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nil"/>
              <w:right w:val="nil"/>
            </w:tcBorders>
          </w:tcPr>
          <w:p w14:paraId="054CCF72"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6EBEFC69"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r>
      <w:tr w:rsidR="00251018" w:rsidRPr="00B33E96" w14:paraId="6ECCF741" w14:textId="77777777" w:rsidTr="00593323">
        <w:trPr>
          <w:trHeight w:val="245"/>
        </w:trPr>
        <w:tc>
          <w:tcPr>
            <w:tcW w:w="3674" w:type="dxa"/>
            <w:tcBorders>
              <w:top w:val="nil"/>
              <w:left w:val="nil"/>
              <w:bottom w:val="nil"/>
              <w:right w:val="nil"/>
            </w:tcBorders>
          </w:tcPr>
          <w:p w14:paraId="30C88C33" w14:textId="77777777" w:rsidR="00251018" w:rsidRPr="00B33E96" w:rsidRDefault="00251018" w:rsidP="00251018">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Net income</w:t>
            </w:r>
            <w:r>
              <w:rPr>
                <w:rFonts w:cstheme="minorHAnsi"/>
                <w:b/>
                <w:bCs/>
                <w:color w:val="000000"/>
                <w:sz w:val="20"/>
                <w:szCs w:val="20"/>
              </w:rPr>
              <w:t>/(expenditure)</w:t>
            </w:r>
          </w:p>
        </w:tc>
        <w:tc>
          <w:tcPr>
            <w:tcW w:w="790" w:type="dxa"/>
            <w:tcBorders>
              <w:top w:val="nil"/>
              <w:left w:val="nil"/>
              <w:bottom w:val="nil"/>
              <w:right w:val="nil"/>
            </w:tcBorders>
          </w:tcPr>
          <w:p w14:paraId="18B75859"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nil"/>
              <w:left w:val="nil"/>
              <w:bottom w:val="nil"/>
              <w:right w:val="nil"/>
            </w:tcBorders>
          </w:tcPr>
          <w:p w14:paraId="4CC4FD50" w14:textId="4DB682DF"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 xml:space="preserve">       (</w:t>
            </w:r>
            <w:r w:rsidR="00390CFF">
              <w:rPr>
                <w:rFonts w:cstheme="minorHAnsi"/>
                <w:b/>
                <w:bCs/>
                <w:color w:val="000000"/>
                <w:sz w:val="20"/>
                <w:szCs w:val="20"/>
              </w:rPr>
              <w:t>16,368</w:t>
            </w:r>
            <w:r>
              <w:rPr>
                <w:rFonts w:cstheme="minorHAnsi"/>
                <w:b/>
                <w:bCs/>
                <w:color w:val="000000"/>
                <w:sz w:val="20"/>
                <w:szCs w:val="20"/>
              </w:rPr>
              <w:t>)</w:t>
            </w:r>
          </w:p>
        </w:tc>
        <w:tc>
          <w:tcPr>
            <w:tcW w:w="1323" w:type="dxa"/>
            <w:tcBorders>
              <w:top w:val="nil"/>
              <w:left w:val="nil"/>
              <w:bottom w:val="nil"/>
              <w:right w:val="nil"/>
            </w:tcBorders>
          </w:tcPr>
          <w:p w14:paraId="3C36BBA2" w14:textId="2847F2BC" w:rsidR="00251018" w:rsidRPr="00B33E96" w:rsidRDefault="00251018" w:rsidP="00251018">
            <w:pPr>
              <w:autoSpaceDE w:val="0"/>
              <w:autoSpaceDN w:val="0"/>
              <w:adjustRightInd w:val="0"/>
              <w:spacing w:after="0" w:line="240" w:lineRule="auto"/>
              <w:jc w:val="center"/>
              <w:rPr>
                <w:rFonts w:cstheme="minorHAnsi"/>
                <w:b/>
                <w:bCs/>
                <w:color w:val="000000"/>
                <w:sz w:val="20"/>
                <w:szCs w:val="20"/>
              </w:rPr>
            </w:pPr>
            <w:r>
              <w:rPr>
                <w:rFonts w:cstheme="minorHAnsi"/>
                <w:b/>
                <w:bCs/>
                <w:color w:val="000000"/>
                <w:sz w:val="20"/>
                <w:szCs w:val="20"/>
              </w:rPr>
              <w:t xml:space="preserve">               </w:t>
            </w:r>
            <w:r w:rsidR="00241BD0">
              <w:rPr>
                <w:rFonts w:cstheme="minorHAnsi"/>
                <w:b/>
                <w:bCs/>
                <w:color w:val="000000"/>
                <w:sz w:val="20"/>
                <w:szCs w:val="20"/>
              </w:rPr>
              <w:t>(13)</w:t>
            </w:r>
          </w:p>
        </w:tc>
        <w:tc>
          <w:tcPr>
            <w:tcW w:w="1322" w:type="dxa"/>
            <w:tcBorders>
              <w:top w:val="nil"/>
              <w:left w:val="nil"/>
              <w:bottom w:val="nil"/>
              <w:right w:val="nil"/>
            </w:tcBorders>
          </w:tcPr>
          <w:p w14:paraId="1AC8F9F7"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   </w:t>
            </w:r>
          </w:p>
        </w:tc>
        <w:tc>
          <w:tcPr>
            <w:tcW w:w="1323" w:type="dxa"/>
            <w:tcBorders>
              <w:top w:val="nil"/>
              <w:left w:val="nil"/>
              <w:bottom w:val="nil"/>
              <w:right w:val="nil"/>
            </w:tcBorders>
          </w:tcPr>
          <w:p w14:paraId="2B2A307B" w14:textId="5F159F4B"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 xml:space="preserve">  (</w:t>
            </w:r>
            <w:r w:rsidR="003B171C">
              <w:rPr>
                <w:rFonts w:cstheme="minorHAnsi"/>
                <w:b/>
                <w:bCs/>
                <w:color w:val="000000"/>
                <w:sz w:val="20"/>
                <w:szCs w:val="20"/>
              </w:rPr>
              <w:t>16,381</w:t>
            </w:r>
            <w:r>
              <w:rPr>
                <w:rFonts w:cstheme="minorHAnsi"/>
                <w:b/>
                <w:bCs/>
                <w:color w:val="000000"/>
                <w:sz w:val="20"/>
                <w:szCs w:val="20"/>
              </w:rPr>
              <w:t>)</w:t>
            </w:r>
          </w:p>
        </w:tc>
        <w:tc>
          <w:tcPr>
            <w:tcW w:w="1322" w:type="dxa"/>
            <w:tcBorders>
              <w:top w:val="nil"/>
              <w:left w:val="nil"/>
              <w:bottom w:val="nil"/>
              <w:right w:val="nil"/>
            </w:tcBorders>
          </w:tcPr>
          <w:p w14:paraId="0C92978F" w14:textId="23256C15" w:rsidR="00251018" w:rsidRPr="00B33E96" w:rsidRDefault="00251018" w:rsidP="00251018">
            <w:pPr>
              <w:autoSpaceDE w:val="0"/>
              <w:autoSpaceDN w:val="0"/>
              <w:adjustRightInd w:val="0"/>
              <w:spacing w:after="0" w:line="240" w:lineRule="auto"/>
              <w:jc w:val="center"/>
              <w:rPr>
                <w:rFonts w:cstheme="minorHAnsi"/>
                <w:b/>
                <w:bCs/>
                <w:color w:val="000000"/>
                <w:sz w:val="20"/>
                <w:szCs w:val="20"/>
              </w:rPr>
            </w:pPr>
            <w:r>
              <w:rPr>
                <w:rFonts w:cstheme="minorHAnsi"/>
                <w:b/>
                <w:bCs/>
                <w:color w:val="000000"/>
                <w:sz w:val="20"/>
                <w:szCs w:val="20"/>
              </w:rPr>
              <w:t xml:space="preserve">  </w:t>
            </w:r>
            <w:r w:rsidR="00241BD0">
              <w:rPr>
                <w:rFonts w:cstheme="minorHAnsi"/>
                <w:b/>
                <w:bCs/>
                <w:color w:val="000000"/>
                <w:sz w:val="20"/>
                <w:szCs w:val="20"/>
              </w:rPr>
              <w:t xml:space="preserve">         </w:t>
            </w:r>
            <w:r>
              <w:rPr>
                <w:rFonts w:cstheme="minorHAnsi"/>
                <w:b/>
                <w:bCs/>
                <w:color w:val="000000"/>
                <w:sz w:val="20"/>
                <w:szCs w:val="20"/>
              </w:rPr>
              <w:t>(5,336)</w:t>
            </w:r>
          </w:p>
        </w:tc>
      </w:tr>
      <w:tr w:rsidR="00251018" w:rsidRPr="00B33E96" w14:paraId="742D9D47" w14:textId="77777777" w:rsidTr="00593323">
        <w:trPr>
          <w:trHeight w:val="245"/>
        </w:trPr>
        <w:tc>
          <w:tcPr>
            <w:tcW w:w="3674" w:type="dxa"/>
            <w:tcBorders>
              <w:top w:val="nil"/>
              <w:left w:val="nil"/>
              <w:bottom w:val="nil"/>
              <w:right w:val="nil"/>
            </w:tcBorders>
          </w:tcPr>
          <w:p w14:paraId="48365C31"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687BAD13"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6BAB939B"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nil"/>
              <w:right w:val="nil"/>
            </w:tcBorders>
          </w:tcPr>
          <w:p w14:paraId="304A9C1E"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3953F9A6"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nil"/>
              <w:right w:val="nil"/>
            </w:tcBorders>
          </w:tcPr>
          <w:p w14:paraId="659D2B78"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59999673"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r>
      <w:tr w:rsidR="00251018" w:rsidRPr="00B33E96" w14:paraId="39A275CF" w14:textId="77777777" w:rsidTr="00593323">
        <w:trPr>
          <w:trHeight w:val="245"/>
        </w:trPr>
        <w:tc>
          <w:tcPr>
            <w:tcW w:w="3674" w:type="dxa"/>
            <w:tcBorders>
              <w:top w:val="nil"/>
              <w:left w:val="nil"/>
              <w:bottom w:val="nil"/>
              <w:right w:val="nil"/>
            </w:tcBorders>
          </w:tcPr>
          <w:p w14:paraId="14F7B564" w14:textId="77777777" w:rsidR="00251018" w:rsidRPr="00B33E96" w:rsidRDefault="00251018" w:rsidP="00251018">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Transfers between funds</w:t>
            </w:r>
          </w:p>
        </w:tc>
        <w:tc>
          <w:tcPr>
            <w:tcW w:w="790" w:type="dxa"/>
            <w:tcBorders>
              <w:top w:val="nil"/>
              <w:left w:val="nil"/>
              <w:bottom w:val="nil"/>
              <w:right w:val="nil"/>
            </w:tcBorders>
          </w:tcPr>
          <w:p w14:paraId="7DF675E5"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7315D7B6" w14:textId="00C58560" w:rsidR="00251018" w:rsidRPr="00B33E96" w:rsidRDefault="00251018" w:rsidP="00251018">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sidR="00751318">
              <w:rPr>
                <w:rFonts w:cstheme="minorHAnsi"/>
                <w:color w:val="000000"/>
                <w:sz w:val="20"/>
                <w:szCs w:val="20"/>
              </w:rPr>
              <w:t>-</w:t>
            </w:r>
            <w:r w:rsidRPr="00B33E96">
              <w:rPr>
                <w:rFonts w:cstheme="minorHAnsi"/>
                <w:color w:val="000000"/>
                <w:sz w:val="20"/>
                <w:szCs w:val="20"/>
              </w:rPr>
              <w:t xml:space="preserve"> </w:t>
            </w:r>
          </w:p>
        </w:tc>
        <w:tc>
          <w:tcPr>
            <w:tcW w:w="1323" w:type="dxa"/>
            <w:tcBorders>
              <w:top w:val="nil"/>
              <w:left w:val="nil"/>
              <w:bottom w:val="nil"/>
              <w:right w:val="nil"/>
            </w:tcBorders>
          </w:tcPr>
          <w:p w14:paraId="28015555" w14:textId="73DAC4F5" w:rsidR="00251018" w:rsidRPr="00B33E96" w:rsidRDefault="00251018" w:rsidP="00251018">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C277EA">
              <w:rPr>
                <w:rFonts w:cstheme="minorHAnsi"/>
                <w:color w:val="000000"/>
                <w:sz w:val="20"/>
                <w:szCs w:val="20"/>
              </w:rPr>
              <w:t xml:space="preserve">        </w:t>
            </w:r>
            <w:r w:rsidR="003B171C">
              <w:rPr>
                <w:rFonts w:cstheme="minorHAnsi"/>
                <w:color w:val="000000"/>
                <w:sz w:val="20"/>
                <w:szCs w:val="20"/>
              </w:rPr>
              <w:t xml:space="preserve">     -</w:t>
            </w:r>
          </w:p>
        </w:tc>
        <w:tc>
          <w:tcPr>
            <w:tcW w:w="1322" w:type="dxa"/>
            <w:tcBorders>
              <w:top w:val="nil"/>
              <w:left w:val="nil"/>
              <w:bottom w:val="nil"/>
              <w:right w:val="nil"/>
            </w:tcBorders>
          </w:tcPr>
          <w:p w14:paraId="56336D3A"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3" w:type="dxa"/>
            <w:tcBorders>
              <w:top w:val="nil"/>
              <w:left w:val="nil"/>
              <w:bottom w:val="nil"/>
              <w:right w:val="nil"/>
            </w:tcBorders>
          </w:tcPr>
          <w:p w14:paraId="0DF231A0" w14:textId="2119305C" w:rsidR="00251018" w:rsidRPr="00B33E96" w:rsidRDefault="00251018" w:rsidP="00251018">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sidR="004A0A31">
              <w:rPr>
                <w:rFonts w:cstheme="minorHAnsi"/>
                <w:color w:val="000000"/>
                <w:sz w:val="20"/>
                <w:szCs w:val="20"/>
              </w:rPr>
              <w:t>-</w:t>
            </w:r>
            <w:r w:rsidRPr="00B33E96">
              <w:rPr>
                <w:rFonts w:cstheme="minorHAnsi"/>
                <w:color w:val="000000"/>
                <w:sz w:val="20"/>
                <w:szCs w:val="20"/>
              </w:rPr>
              <w:t xml:space="preserve"> </w:t>
            </w:r>
          </w:p>
        </w:tc>
        <w:tc>
          <w:tcPr>
            <w:tcW w:w="1322" w:type="dxa"/>
            <w:tcBorders>
              <w:top w:val="nil"/>
              <w:left w:val="nil"/>
              <w:bottom w:val="nil"/>
              <w:right w:val="nil"/>
            </w:tcBorders>
          </w:tcPr>
          <w:p w14:paraId="1F667BA7" w14:textId="1BBACE06" w:rsidR="00251018" w:rsidRPr="00B33E96" w:rsidRDefault="00251018" w:rsidP="00251018">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 xml:space="preserve">             </w:t>
            </w:r>
            <w:r w:rsidR="003B171C">
              <w:rPr>
                <w:rFonts w:cstheme="minorHAnsi"/>
                <w:color w:val="000000"/>
                <w:sz w:val="20"/>
                <w:szCs w:val="20"/>
              </w:rPr>
              <w:t xml:space="preserve">    </w:t>
            </w:r>
            <w:r w:rsidRPr="00B33E96">
              <w:rPr>
                <w:rFonts w:cstheme="minorHAnsi"/>
                <w:color w:val="000000"/>
                <w:sz w:val="20"/>
                <w:szCs w:val="20"/>
              </w:rPr>
              <w:t xml:space="preserve">      </w:t>
            </w:r>
            <w:r>
              <w:rPr>
                <w:rFonts w:cstheme="minorHAnsi"/>
                <w:color w:val="000000"/>
                <w:sz w:val="20"/>
                <w:szCs w:val="20"/>
              </w:rPr>
              <w:t>-</w:t>
            </w:r>
            <w:r w:rsidRPr="00B33E96">
              <w:rPr>
                <w:rFonts w:cstheme="minorHAnsi"/>
                <w:color w:val="000000"/>
                <w:sz w:val="20"/>
                <w:szCs w:val="20"/>
              </w:rPr>
              <w:t xml:space="preserve"> </w:t>
            </w:r>
          </w:p>
        </w:tc>
      </w:tr>
      <w:tr w:rsidR="00251018" w:rsidRPr="00B33E96" w14:paraId="5E03F819" w14:textId="77777777" w:rsidTr="00593323">
        <w:trPr>
          <w:trHeight w:val="245"/>
        </w:trPr>
        <w:tc>
          <w:tcPr>
            <w:tcW w:w="3674" w:type="dxa"/>
            <w:tcBorders>
              <w:top w:val="nil"/>
              <w:left w:val="nil"/>
              <w:bottom w:val="nil"/>
              <w:right w:val="nil"/>
            </w:tcBorders>
          </w:tcPr>
          <w:p w14:paraId="288E4C42"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76105372"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single" w:sz="6" w:space="0" w:color="auto"/>
              <w:right w:val="nil"/>
            </w:tcBorders>
          </w:tcPr>
          <w:p w14:paraId="6B5E2397"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single" w:sz="6" w:space="0" w:color="auto"/>
              <w:right w:val="nil"/>
            </w:tcBorders>
          </w:tcPr>
          <w:p w14:paraId="15883658"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single" w:sz="6" w:space="0" w:color="auto"/>
              <w:right w:val="nil"/>
            </w:tcBorders>
          </w:tcPr>
          <w:p w14:paraId="25998365"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single" w:sz="6" w:space="0" w:color="auto"/>
              <w:right w:val="nil"/>
            </w:tcBorders>
          </w:tcPr>
          <w:p w14:paraId="0D5280BA"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single" w:sz="6" w:space="0" w:color="auto"/>
              <w:right w:val="nil"/>
            </w:tcBorders>
          </w:tcPr>
          <w:p w14:paraId="31211A8A"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r>
      <w:tr w:rsidR="00251018" w:rsidRPr="00B33E96" w14:paraId="16F3A114" w14:textId="77777777" w:rsidTr="00593323">
        <w:trPr>
          <w:trHeight w:val="245"/>
        </w:trPr>
        <w:tc>
          <w:tcPr>
            <w:tcW w:w="3674" w:type="dxa"/>
            <w:tcBorders>
              <w:top w:val="nil"/>
              <w:left w:val="nil"/>
              <w:bottom w:val="nil"/>
              <w:right w:val="nil"/>
            </w:tcBorders>
          </w:tcPr>
          <w:p w14:paraId="5951BA5C" w14:textId="77777777" w:rsidR="00251018" w:rsidRPr="00B33E96" w:rsidRDefault="00251018" w:rsidP="00251018">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Net movement in funds</w:t>
            </w:r>
          </w:p>
        </w:tc>
        <w:tc>
          <w:tcPr>
            <w:tcW w:w="790" w:type="dxa"/>
            <w:tcBorders>
              <w:top w:val="nil"/>
              <w:left w:val="nil"/>
              <w:bottom w:val="nil"/>
              <w:right w:val="nil"/>
            </w:tcBorders>
          </w:tcPr>
          <w:p w14:paraId="2F674F1D"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nil"/>
              <w:left w:val="nil"/>
              <w:bottom w:val="nil"/>
              <w:right w:val="nil"/>
            </w:tcBorders>
          </w:tcPr>
          <w:p w14:paraId="2952D065" w14:textId="74A505BB" w:rsidR="00251018" w:rsidRPr="00B33E96" w:rsidRDefault="00751318"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(16,368</w:t>
            </w:r>
            <w:r w:rsidR="00E848A7">
              <w:rPr>
                <w:rFonts w:cstheme="minorHAnsi"/>
                <w:b/>
                <w:bCs/>
                <w:color w:val="000000"/>
                <w:sz w:val="20"/>
                <w:szCs w:val="20"/>
              </w:rPr>
              <w:t>)</w:t>
            </w:r>
          </w:p>
        </w:tc>
        <w:tc>
          <w:tcPr>
            <w:tcW w:w="1323" w:type="dxa"/>
            <w:tcBorders>
              <w:top w:val="nil"/>
              <w:left w:val="nil"/>
              <w:bottom w:val="nil"/>
              <w:right w:val="nil"/>
            </w:tcBorders>
          </w:tcPr>
          <w:p w14:paraId="691189C2" w14:textId="0145E34E" w:rsidR="00251018" w:rsidRPr="00B33E96" w:rsidRDefault="00251018" w:rsidP="00251018">
            <w:pPr>
              <w:autoSpaceDE w:val="0"/>
              <w:autoSpaceDN w:val="0"/>
              <w:adjustRightInd w:val="0"/>
              <w:spacing w:after="0" w:line="240" w:lineRule="auto"/>
              <w:jc w:val="center"/>
              <w:rPr>
                <w:rFonts w:cstheme="minorHAnsi"/>
                <w:b/>
                <w:bCs/>
                <w:color w:val="000000"/>
                <w:sz w:val="20"/>
                <w:szCs w:val="20"/>
              </w:rPr>
            </w:pPr>
            <w:r>
              <w:rPr>
                <w:rFonts w:cstheme="minorHAnsi"/>
                <w:b/>
                <w:bCs/>
                <w:color w:val="000000"/>
                <w:sz w:val="20"/>
                <w:szCs w:val="20"/>
              </w:rPr>
              <w:t xml:space="preserve">       </w:t>
            </w:r>
            <w:r w:rsidR="003232E0">
              <w:rPr>
                <w:rFonts w:cstheme="minorHAnsi"/>
                <w:b/>
                <w:bCs/>
                <w:color w:val="000000"/>
                <w:sz w:val="20"/>
                <w:szCs w:val="20"/>
              </w:rPr>
              <w:t xml:space="preserve">    </w:t>
            </w:r>
            <w:r w:rsidR="003B171C">
              <w:rPr>
                <w:rFonts w:cstheme="minorHAnsi"/>
                <w:b/>
                <w:bCs/>
                <w:color w:val="000000"/>
                <w:sz w:val="20"/>
                <w:szCs w:val="20"/>
              </w:rPr>
              <w:t xml:space="preserve">      (13)</w:t>
            </w:r>
          </w:p>
        </w:tc>
        <w:tc>
          <w:tcPr>
            <w:tcW w:w="1322" w:type="dxa"/>
            <w:tcBorders>
              <w:top w:val="nil"/>
              <w:left w:val="nil"/>
              <w:bottom w:val="nil"/>
              <w:right w:val="nil"/>
            </w:tcBorders>
          </w:tcPr>
          <w:p w14:paraId="60DEB3DD"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   </w:t>
            </w:r>
          </w:p>
        </w:tc>
        <w:tc>
          <w:tcPr>
            <w:tcW w:w="1323" w:type="dxa"/>
            <w:tcBorders>
              <w:top w:val="nil"/>
              <w:left w:val="nil"/>
              <w:bottom w:val="nil"/>
              <w:right w:val="nil"/>
            </w:tcBorders>
          </w:tcPr>
          <w:p w14:paraId="5AA6FDB3" w14:textId="5947B668" w:rsidR="00251018" w:rsidRPr="00B33E96" w:rsidRDefault="004A0A31"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(16,381)</w:t>
            </w:r>
          </w:p>
        </w:tc>
        <w:tc>
          <w:tcPr>
            <w:tcW w:w="1322" w:type="dxa"/>
            <w:tcBorders>
              <w:top w:val="nil"/>
              <w:left w:val="nil"/>
              <w:bottom w:val="nil"/>
              <w:right w:val="nil"/>
            </w:tcBorders>
          </w:tcPr>
          <w:p w14:paraId="535FA2C1" w14:textId="137AFED2"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(5,336)</w:t>
            </w:r>
          </w:p>
        </w:tc>
      </w:tr>
      <w:tr w:rsidR="00251018" w:rsidRPr="00B33E96" w14:paraId="017DB3D9" w14:textId="77777777" w:rsidTr="00593323">
        <w:trPr>
          <w:trHeight w:val="245"/>
        </w:trPr>
        <w:tc>
          <w:tcPr>
            <w:tcW w:w="3674" w:type="dxa"/>
            <w:tcBorders>
              <w:top w:val="nil"/>
              <w:left w:val="nil"/>
              <w:bottom w:val="nil"/>
              <w:right w:val="nil"/>
            </w:tcBorders>
          </w:tcPr>
          <w:p w14:paraId="1B774360"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49607BD0"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157AAE69"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nil"/>
              <w:right w:val="nil"/>
            </w:tcBorders>
          </w:tcPr>
          <w:p w14:paraId="1E81AF70"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7034257D"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nil"/>
              <w:right w:val="nil"/>
            </w:tcBorders>
          </w:tcPr>
          <w:p w14:paraId="1B8F2965"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5E33BA44"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r>
      <w:tr w:rsidR="00251018" w:rsidRPr="00B33E96" w14:paraId="796BA7A6" w14:textId="77777777" w:rsidTr="00593323">
        <w:trPr>
          <w:trHeight w:val="245"/>
        </w:trPr>
        <w:tc>
          <w:tcPr>
            <w:tcW w:w="3674" w:type="dxa"/>
            <w:tcBorders>
              <w:top w:val="nil"/>
              <w:left w:val="nil"/>
              <w:bottom w:val="nil"/>
              <w:right w:val="nil"/>
            </w:tcBorders>
          </w:tcPr>
          <w:p w14:paraId="4E6949F2" w14:textId="77777777" w:rsidR="00251018" w:rsidRPr="00B33E96" w:rsidRDefault="00251018" w:rsidP="00251018">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Reconciliation of funds:</w:t>
            </w:r>
          </w:p>
        </w:tc>
        <w:tc>
          <w:tcPr>
            <w:tcW w:w="790" w:type="dxa"/>
            <w:tcBorders>
              <w:top w:val="nil"/>
              <w:left w:val="nil"/>
              <w:bottom w:val="nil"/>
              <w:right w:val="nil"/>
            </w:tcBorders>
          </w:tcPr>
          <w:p w14:paraId="3846B902"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0C345CD8"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nil"/>
              <w:right w:val="nil"/>
            </w:tcBorders>
          </w:tcPr>
          <w:p w14:paraId="4FDA7926"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0B6686DE"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nil"/>
              <w:right w:val="nil"/>
            </w:tcBorders>
          </w:tcPr>
          <w:p w14:paraId="7750A0E0"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6B38B459" w14:textId="6879FB6B"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r>
      <w:tr w:rsidR="003232E0" w:rsidRPr="00B33E96" w14:paraId="204FBD4C" w14:textId="77777777" w:rsidTr="00593323">
        <w:trPr>
          <w:trHeight w:val="245"/>
        </w:trPr>
        <w:tc>
          <w:tcPr>
            <w:tcW w:w="3674" w:type="dxa"/>
            <w:tcBorders>
              <w:top w:val="nil"/>
              <w:left w:val="nil"/>
              <w:bottom w:val="nil"/>
              <w:right w:val="nil"/>
            </w:tcBorders>
          </w:tcPr>
          <w:p w14:paraId="320B8C1C" w14:textId="77777777" w:rsidR="003232E0" w:rsidRPr="00B33E96" w:rsidRDefault="003232E0" w:rsidP="003232E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Total funds brought forward</w:t>
            </w:r>
          </w:p>
        </w:tc>
        <w:tc>
          <w:tcPr>
            <w:tcW w:w="790" w:type="dxa"/>
            <w:tcBorders>
              <w:top w:val="nil"/>
              <w:left w:val="nil"/>
              <w:bottom w:val="nil"/>
              <w:right w:val="nil"/>
            </w:tcBorders>
          </w:tcPr>
          <w:p w14:paraId="000ACAF1" w14:textId="77777777" w:rsidR="003232E0" w:rsidRPr="00B33E96" w:rsidRDefault="003232E0" w:rsidP="003232E0">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39183EF1" w14:textId="0AE7AA70" w:rsidR="003232E0" w:rsidRPr="00B33E96" w:rsidRDefault="003232E0" w:rsidP="003232E0">
            <w:pPr>
              <w:autoSpaceDE w:val="0"/>
              <w:autoSpaceDN w:val="0"/>
              <w:adjustRightInd w:val="0"/>
              <w:spacing w:after="0" w:line="240" w:lineRule="auto"/>
              <w:jc w:val="right"/>
              <w:rPr>
                <w:rFonts w:cstheme="minorHAnsi"/>
                <w:color w:val="000000"/>
                <w:sz w:val="20"/>
                <w:szCs w:val="20"/>
              </w:rPr>
            </w:pPr>
            <w:r>
              <w:rPr>
                <w:rFonts w:cstheme="minorHAnsi"/>
                <w:b/>
                <w:bCs/>
                <w:color w:val="000000"/>
                <w:sz w:val="20"/>
                <w:szCs w:val="20"/>
              </w:rPr>
              <w:t>90,262</w:t>
            </w:r>
          </w:p>
        </w:tc>
        <w:tc>
          <w:tcPr>
            <w:tcW w:w="1323" w:type="dxa"/>
            <w:tcBorders>
              <w:top w:val="nil"/>
              <w:left w:val="nil"/>
              <w:bottom w:val="nil"/>
              <w:right w:val="nil"/>
            </w:tcBorders>
          </w:tcPr>
          <w:p w14:paraId="723370A7" w14:textId="45079260" w:rsidR="003232E0" w:rsidRPr="00B33E96" w:rsidRDefault="003232E0" w:rsidP="003232E0">
            <w:pPr>
              <w:autoSpaceDE w:val="0"/>
              <w:autoSpaceDN w:val="0"/>
              <w:adjustRightInd w:val="0"/>
              <w:spacing w:after="0" w:line="240" w:lineRule="auto"/>
              <w:jc w:val="right"/>
              <w:rPr>
                <w:rFonts w:cstheme="minorHAnsi"/>
                <w:color w:val="000000"/>
                <w:sz w:val="20"/>
                <w:szCs w:val="20"/>
              </w:rPr>
            </w:pPr>
            <w:r>
              <w:rPr>
                <w:rFonts w:cstheme="minorHAnsi"/>
                <w:b/>
                <w:bCs/>
                <w:color w:val="000000"/>
                <w:sz w:val="20"/>
                <w:szCs w:val="20"/>
              </w:rPr>
              <w:t>9,919</w:t>
            </w:r>
          </w:p>
        </w:tc>
        <w:tc>
          <w:tcPr>
            <w:tcW w:w="1322" w:type="dxa"/>
            <w:tcBorders>
              <w:top w:val="nil"/>
              <w:left w:val="nil"/>
              <w:bottom w:val="nil"/>
              <w:right w:val="nil"/>
            </w:tcBorders>
          </w:tcPr>
          <w:p w14:paraId="3A759A9F" w14:textId="38151C1E" w:rsidR="003232E0" w:rsidRPr="00B33E96" w:rsidRDefault="003232E0" w:rsidP="003232E0">
            <w:pPr>
              <w:autoSpaceDE w:val="0"/>
              <w:autoSpaceDN w:val="0"/>
              <w:adjustRightInd w:val="0"/>
              <w:spacing w:after="0" w:line="240" w:lineRule="auto"/>
              <w:jc w:val="right"/>
              <w:rPr>
                <w:rFonts w:cstheme="minorHAnsi"/>
                <w:color w:val="000000"/>
                <w:sz w:val="20"/>
                <w:szCs w:val="20"/>
              </w:rPr>
            </w:pPr>
            <w:r>
              <w:rPr>
                <w:rFonts w:cstheme="minorHAnsi"/>
                <w:b/>
                <w:bCs/>
                <w:color w:val="000000"/>
                <w:sz w:val="20"/>
                <w:szCs w:val="20"/>
              </w:rPr>
              <w:t>100,613</w:t>
            </w:r>
          </w:p>
        </w:tc>
        <w:tc>
          <w:tcPr>
            <w:tcW w:w="1323" w:type="dxa"/>
            <w:tcBorders>
              <w:top w:val="nil"/>
              <w:left w:val="nil"/>
              <w:bottom w:val="nil"/>
              <w:right w:val="nil"/>
            </w:tcBorders>
          </w:tcPr>
          <w:p w14:paraId="4CB9AB97" w14:textId="7048800C" w:rsidR="003232E0" w:rsidRPr="00B33E96" w:rsidRDefault="00392193" w:rsidP="003232E0">
            <w:pPr>
              <w:autoSpaceDE w:val="0"/>
              <w:autoSpaceDN w:val="0"/>
              <w:adjustRightInd w:val="0"/>
              <w:spacing w:after="0" w:line="240" w:lineRule="auto"/>
              <w:jc w:val="right"/>
              <w:rPr>
                <w:rFonts w:cstheme="minorHAnsi"/>
                <w:color w:val="000000"/>
                <w:sz w:val="20"/>
                <w:szCs w:val="20"/>
              </w:rPr>
            </w:pPr>
            <w:r>
              <w:rPr>
                <w:rFonts w:cstheme="minorHAnsi"/>
                <w:b/>
                <w:bCs/>
                <w:color w:val="000000"/>
                <w:sz w:val="20"/>
                <w:szCs w:val="20"/>
              </w:rPr>
              <w:t>200,794</w:t>
            </w:r>
          </w:p>
        </w:tc>
        <w:tc>
          <w:tcPr>
            <w:tcW w:w="1322" w:type="dxa"/>
            <w:tcBorders>
              <w:top w:val="nil"/>
              <w:left w:val="nil"/>
              <w:bottom w:val="nil"/>
              <w:right w:val="nil"/>
            </w:tcBorders>
          </w:tcPr>
          <w:p w14:paraId="09F893EE" w14:textId="260AE2B8" w:rsidR="003232E0" w:rsidRPr="00B33E96" w:rsidRDefault="003232E0" w:rsidP="003232E0">
            <w:pPr>
              <w:autoSpaceDE w:val="0"/>
              <w:autoSpaceDN w:val="0"/>
              <w:adjustRightInd w:val="0"/>
              <w:spacing w:after="0" w:line="240" w:lineRule="auto"/>
              <w:jc w:val="right"/>
              <w:rPr>
                <w:rFonts w:cstheme="minorHAnsi"/>
                <w:color w:val="000000"/>
                <w:sz w:val="20"/>
                <w:szCs w:val="20"/>
              </w:rPr>
            </w:pPr>
            <w:r>
              <w:rPr>
                <w:rFonts w:cstheme="minorHAnsi"/>
                <w:b/>
                <w:bCs/>
                <w:color w:val="000000"/>
                <w:sz w:val="20"/>
                <w:szCs w:val="20"/>
              </w:rPr>
              <w:t>206,130</w:t>
            </w:r>
          </w:p>
        </w:tc>
      </w:tr>
      <w:tr w:rsidR="00251018" w:rsidRPr="00B33E96" w14:paraId="60CC8FFB" w14:textId="77777777" w:rsidTr="00593323">
        <w:trPr>
          <w:trHeight w:val="262"/>
        </w:trPr>
        <w:tc>
          <w:tcPr>
            <w:tcW w:w="3674" w:type="dxa"/>
            <w:tcBorders>
              <w:top w:val="nil"/>
              <w:left w:val="nil"/>
              <w:bottom w:val="nil"/>
              <w:right w:val="nil"/>
            </w:tcBorders>
          </w:tcPr>
          <w:p w14:paraId="2E1DCA0D" w14:textId="77777777" w:rsidR="00251018" w:rsidRPr="00B33E96" w:rsidRDefault="00251018" w:rsidP="00251018">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Total funds carried forward</w:t>
            </w:r>
          </w:p>
        </w:tc>
        <w:tc>
          <w:tcPr>
            <w:tcW w:w="790" w:type="dxa"/>
            <w:tcBorders>
              <w:top w:val="nil"/>
              <w:left w:val="nil"/>
              <w:bottom w:val="nil"/>
              <w:right w:val="nil"/>
            </w:tcBorders>
          </w:tcPr>
          <w:p w14:paraId="47DD2C77"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single" w:sz="6" w:space="0" w:color="auto"/>
              <w:left w:val="nil"/>
              <w:bottom w:val="double" w:sz="6" w:space="0" w:color="auto"/>
              <w:right w:val="nil"/>
            </w:tcBorders>
          </w:tcPr>
          <w:p w14:paraId="0AFF9F9C" w14:textId="3C1D2944" w:rsidR="00251018" w:rsidRPr="00B33E96" w:rsidRDefault="00392193"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73,89</w:t>
            </w:r>
            <w:r w:rsidR="00E848A7">
              <w:rPr>
                <w:rFonts w:cstheme="minorHAnsi"/>
                <w:b/>
                <w:bCs/>
                <w:color w:val="000000"/>
                <w:sz w:val="20"/>
                <w:szCs w:val="20"/>
              </w:rPr>
              <w:t>6</w:t>
            </w:r>
          </w:p>
        </w:tc>
        <w:tc>
          <w:tcPr>
            <w:tcW w:w="1323" w:type="dxa"/>
            <w:tcBorders>
              <w:top w:val="single" w:sz="6" w:space="0" w:color="auto"/>
              <w:left w:val="nil"/>
              <w:bottom w:val="double" w:sz="6" w:space="0" w:color="auto"/>
              <w:right w:val="nil"/>
            </w:tcBorders>
          </w:tcPr>
          <w:p w14:paraId="0B9AD700" w14:textId="0EBE6B80" w:rsidR="00251018" w:rsidRPr="00B33E96" w:rsidRDefault="00392193"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9,905</w:t>
            </w:r>
          </w:p>
        </w:tc>
        <w:tc>
          <w:tcPr>
            <w:tcW w:w="1322" w:type="dxa"/>
            <w:tcBorders>
              <w:top w:val="single" w:sz="6" w:space="0" w:color="auto"/>
              <w:left w:val="nil"/>
              <w:bottom w:val="double" w:sz="6" w:space="0" w:color="auto"/>
              <w:right w:val="nil"/>
            </w:tcBorders>
          </w:tcPr>
          <w:p w14:paraId="4E36DEBC" w14:textId="1C77460D"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100,613</w:t>
            </w:r>
          </w:p>
        </w:tc>
        <w:tc>
          <w:tcPr>
            <w:tcW w:w="1323" w:type="dxa"/>
            <w:tcBorders>
              <w:top w:val="single" w:sz="6" w:space="0" w:color="auto"/>
              <w:left w:val="nil"/>
              <w:bottom w:val="double" w:sz="6" w:space="0" w:color="auto"/>
              <w:right w:val="nil"/>
            </w:tcBorders>
          </w:tcPr>
          <w:p w14:paraId="2A0BB3EE" w14:textId="43D73A2C" w:rsidR="00251018" w:rsidRPr="00B33E96" w:rsidRDefault="00392193"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184,414</w:t>
            </w:r>
          </w:p>
        </w:tc>
        <w:tc>
          <w:tcPr>
            <w:tcW w:w="1322" w:type="dxa"/>
            <w:tcBorders>
              <w:top w:val="single" w:sz="6" w:space="0" w:color="auto"/>
              <w:left w:val="nil"/>
              <w:bottom w:val="double" w:sz="6" w:space="0" w:color="auto"/>
              <w:right w:val="nil"/>
            </w:tcBorders>
          </w:tcPr>
          <w:p w14:paraId="1E027EF0" w14:textId="7AFC5F02"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200,794</w:t>
            </w:r>
          </w:p>
        </w:tc>
      </w:tr>
    </w:tbl>
    <w:p w14:paraId="22BC8560" w14:textId="77777777" w:rsidR="00A22F18" w:rsidRPr="00B33E96" w:rsidRDefault="00DE62A2" w:rsidP="00593323">
      <w:pPr>
        <w:pStyle w:val="RowBlank"/>
        <w:rPr>
          <w:rFonts w:asciiTheme="minorHAnsi" w:hAnsiTheme="minorHAnsi" w:cstheme="minorHAnsi"/>
          <w:sz w:val="20"/>
          <w:szCs w:val="20"/>
        </w:rPr>
      </w:pPr>
      <w:r w:rsidRPr="00B33E96">
        <w:rPr>
          <w:rFonts w:asciiTheme="minorHAnsi" w:hAnsiTheme="minorHAnsi" w:cstheme="minorHAnsi"/>
          <w:sz w:val="20"/>
          <w:szCs w:val="20"/>
        </w:rPr>
        <w:fldChar w:fldCharType="end"/>
      </w:r>
      <w:r w:rsidRPr="00B33E96">
        <w:rPr>
          <w:rFonts w:asciiTheme="minorHAnsi" w:hAnsiTheme="minorHAnsi" w:cstheme="minorHAnsi"/>
          <w:sz w:val="20"/>
          <w:szCs w:val="20"/>
        </w:rPr>
        <w:fldChar w:fldCharType="end"/>
      </w:r>
    </w:p>
    <w:p w14:paraId="35556AA6" w14:textId="77777777" w:rsidR="00A22F18" w:rsidRPr="00B33E96" w:rsidRDefault="00A22F18" w:rsidP="00A22F18">
      <w:pPr>
        <w:pStyle w:val="RowBlank"/>
        <w:rPr>
          <w:rFonts w:asciiTheme="minorHAnsi" w:hAnsiTheme="minorHAnsi" w:cstheme="minorHAnsi"/>
          <w:sz w:val="20"/>
          <w:szCs w:val="20"/>
        </w:rPr>
      </w:pPr>
    </w:p>
    <w:p w14:paraId="28E933AE" w14:textId="77777777" w:rsidR="00A22F18" w:rsidRPr="00B33E96" w:rsidRDefault="00A22F18" w:rsidP="00A22F18">
      <w:pPr>
        <w:pStyle w:val="RowBlank"/>
        <w:rPr>
          <w:rFonts w:asciiTheme="minorHAnsi" w:hAnsiTheme="minorHAnsi" w:cstheme="minorHAnsi"/>
          <w:sz w:val="20"/>
          <w:szCs w:val="20"/>
        </w:rPr>
      </w:pPr>
    </w:p>
    <w:p w14:paraId="157057BB" w14:textId="77777777" w:rsidR="00A22F18" w:rsidRPr="00B33E96" w:rsidRDefault="00A22F18" w:rsidP="00A22F18">
      <w:pPr>
        <w:pStyle w:val="RowBlank"/>
        <w:rPr>
          <w:rFonts w:asciiTheme="minorHAnsi" w:hAnsiTheme="minorHAnsi" w:cstheme="minorHAnsi"/>
          <w:sz w:val="20"/>
          <w:szCs w:val="20"/>
        </w:rPr>
      </w:pPr>
    </w:p>
    <w:p w14:paraId="11E25948" w14:textId="77777777" w:rsidR="00A22F18" w:rsidRPr="00B33E96" w:rsidRDefault="00A22F18" w:rsidP="00A22F18">
      <w:pPr>
        <w:pStyle w:val="RowBlank"/>
        <w:rPr>
          <w:rFonts w:asciiTheme="minorHAnsi" w:hAnsiTheme="minorHAnsi" w:cstheme="minorHAnsi"/>
          <w:sz w:val="20"/>
          <w:szCs w:val="20"/>
        </w:rPr>
      </w:pPr>
    </w:p>
    <w:p w14:paraId="3387E969" w14:textId="77777777" w:rsidR="00A22F18" w:rsidRDefault="00A22F18" w:rsidP="00A22F18">
      <w:pPr>
        <w:pStyle w:val="RowBlank"/>
        <w:rPr>
          <w:rFonts w:asciiTheme="minorHAnsi" w:hAnsiTheme="minorHAnsi" w:cstheme="minorHAnsi"/>
          <w:sz w:val="20"/>
          <w:szCs w:val="20"/>
        </w:rPr>
      </w:pPr>
    </w:p>
    <w:p w14:paraId="00123B36" w14:textId="77777777" w:rsidR="00AA5F0F" w:rsidRDefault="00AA5F0F" w:rsidP="00A22F18">
      <w:pPr>
        <w:pStyle w:val="RowBlank"/>
        <w:rPr>
          <w:rFonts w:asciiTheme="minorHAnsi" w:hAnsiTheme="minorHAnsi" w:cstheme="minorHAnsi"/>
          <w:sz w:val="20"/>
          <w:szCs w:val="20"/>
        </w:rPr>
      </w:pPr>
    </w:p>
    <w:p w14:paraId="567646D4" w14:textId="77777777" w:rsidR="00AA5F0F" w:rsidRPr="00B33E96" w:rsidRDefault="00AA5F0F" w:rsidP="00A22F18">
      <w:pPr>
        <w:pStyle w:val="RowBlank"/>
        <w:rPr>
          <w:rFonts w:asciiTheme="minorHAnsi" w:hAnsiTheme="minorHAnsi" w:cstheme="minorHAnsi"/>
          <w:sz w:val="20"/>
          <w:szCs w:val="20"/>
        </w:rPr>
      </w:pPr>
    </w:p>
    <w:p w14:paraId="12882669" w14:textId="77777777" w:rsidR="00A22F18" w:rsidRPr="00B33E96" w:rsidRDefault="00A22F18" w:rsidP="00282205">
      <w:pPr>
        <w:pStyle w:val="RowBlank"/>
        <w:ind w:left="284"/>
        <w:rPr>
          <w:rFonts w:asciiTheme="minorHAnsi" w:hAnsiTheme="minorHAnsi" w:cstheme="minorHAnsi"/>
          <w:sz w:val="20"/>
          <w:szCs w:val="20"/>
        </w:rPr>
      </w:pPr>
    </w:p>
    <w:p w14:paraId="0C3640C5" w14:textId="77777777" w:rsidR="00D366EA" w:rsidRPr="00B33E96" w:rsidRDefault="00D366EA" w:rsidP="00A22F18">
      <w:pPr>
        <w:pStyle w:val="RowBlank"/>
        <w:rPr>
          <w:rFonts w:asciiTheme="minorHAnsi" w:hAnsiTheme="minorHAnsi" w:cstheme="minorHAnsi"/>
          <w:sz w:val="20"/>
          <w:szCs w:val="20"/>
        </w:rPr>
      </w:pPr>
    </w:p>
    <w:p w14:paraId="185F8901" w14:textId="77777777" w:rsidR="00A22F18" w:rsidRPr="00B33E96" w:rsidRDefault="00A22F18" w:rsidP="00A22F18">
      <w:pPr>
        <w:pStyle w:val="RowBlank"/>
        <w:rPr>
          <w:rFonts w:asciiTheme="minorHAnsi" w:hAnsiTheme="minorHAnsi" w:cstheme="minorHAnsi"/>
          <w:sz w:val="20"/>
          <w:szCs w:val="20"/>
        </w:rPr>
      </w:pPr>
    </w:p>
    <w:p w14:paraId="2417B120" w14:textId="77777777" w:rsidR="00B252C8" w:rsidRPr="00B33E96" w:rsidRDefault="00B252C8" w:rsidP="00A22F18">
      <w:pPr>
        <w:pStyle w:val="RowBlank"/>
        <w:rPr>
          <w:rFonts w:asciiTheme="minorHAnsi" w:hAnsiTheme="minorHAnsi" w:cstheme="minorHAnsi"/>
          <w:sz w:val="20"/>
          <w:szCs w:val="20"/>
        </w:rPr>
      </w:pPr>
    </w:p>
    <w:p w14:paraId="3BF2D039" w14:textId="77777777" w:rsidR="00B252C8" w:rsidRPr="00B33E96" w:rsidRDefault="00B252C8" w:rsidP="00A22F18">
      <w:pPr>
        <w:pStyle w:val="RowBlank"/>
        <w:rPr>
          <w:rFonts w:asciiTheme="minorHAnsi" w:hAnsiTheme="minorHAnsi" w:cstheme="minorHAnsi"/>
          <w:sz w:val="20"/>
          <w:szCs w:val="20"/>
        </w:rPr>
      </w:pPr>
    </w:p>
    <w:p w14:paraId="6D2AEC00" w14:textId="77777777" w:rsidR="00B252C8" w:rsidRPr="00B33E96" w:rsidRDefault="00B252C8" w:rsidP="00A22F18">
      <w:pPr>
        <w:pStyle w:val="RowBlank"/>
        <w:rPr>
          <w:rFonts w:asciiTheme="minorHAnsi" w:hAnsiTheme="minorHAnsi" w:cstheme="minorHAnsi"/>
          <w:sz w:val="20"/>
          <w:szCs w:val="20"/>
        </w:rPr>
      </w:pPr>
    </w:p>
    <w:p w14:paraId="22ACBF47" w14:textId="77777777" w:rsidR="00C0539D" w:rsidRPr="00B33E96" w:rsidRDefault="00C0539D" w:rsidP="00A22F18">
      <w:pPr>
        <w:pStyle w:val="RowBlank"/>
        <w:rPr>
          <w:rFonts w:asciiTheme="minorHAnsi" w:hAnsiTheme="minorHAnsi" w:cstheme="minorHAnsi"/>
          <w:sz w:val="20"/>
          <w:szCs w:val="20"/>
        </w:rPr>
      </w:pPr>
    </w:p>
    <w:p w14:paraId="5832C342" w14:textId="77777777" w:rsidR="00C0539D" w:rsidRPr="00B33E96" w:rsidRDefault="00C0539D" w:rsidP="00A22F18">
      <w:pPr>
        <w:pStyle w:val="RowBlank"/>
        <w:rPr>
          <w:rFonts w:asciiTheme="minorHAnsi" w:hAnsiTheme="minorHAnsi" w:cstheme="minorHAnsi"/>
          <w:sz w:val="20"/>
          <w:szCs w:val="20"/>
        </w:rPr>
      </w:pPr>
    </w:p>
    <w:p w14:paraId="2E79AB38" w14:textId="77777777" w:rsidR="00C0539D" w:rsidRPr="00B33E96" w:rsidRDefault="00C0539D" w:rsidP="00A22F18">
      <w:pPr>
        <w:pStyle w:val="RowBlank"/>
        <w:rPr>
          <w:rFonts w:asciiTheme="minorHAnsi" w:hAnsiTheme="minorHAnsi" w:cstheme="minorHAnsi"/>
          <w:sz w:val="20"/>
          <w:szCs w:val="20"/>
        </w:rPr>
      </w:pPr>
    </w:p>
    <w:p w14:paraId="0CAA60EF" w14:textId="77777777" w:rsidR="00C0539D" w:rsidRPr="00B33E96" w:rsidRDefault="00C0539D" w:rsidP="00A22F18">
      <w:pPr>
        <w:pStyle w:val="RowBlank"/>
        <w:rPr>
          <w:rFonts w:asciiTheme="minorHAnsi" w:hAnsiTheme="minorHAnsi" w:cstheme="minorHAnsi"/>
          <w:sz w:val="20"/>
          <w:szCs w:val="20"/>
        </w:rPr>
      </w:pPr>
    </w:p>
    <w:p w14:paraId="7F555F47" w14:textId="77777777" w:rsidR="00C0539D" w:rsidRPr="00B33E96" w:rsidRDefault="00C0539D" w:rsidP="00A22F18">
      <w:pPr>
        <w:pStyle w:val="RowBlank"/>
        <w:rPr>
          <w:rFonts w:asciiTheme="minorHAnsi" w:hAnsiTheme="minorHAnsi" w:cstheme="minorHAnsi"/>
          <w:sz w:val="20"/>
          <w:szCs w:val="20"/>
        </w:rPr>
      </w:pPr>
    </w:p>
    <w:p w14:paraId="09351850" w14:textId="77777777" w:rsidR="00C0539D" w:rsidRPr="00B33E96" w:rsidRDefault="00C0539D" w:rsidP="00A22F18">
      <w:pPr>
        <w:pStyle w:val="RowBlank"/>
        <w:rPr>
          <w:rFonts w:asciiTheme="minorHAnsi" w:hAnsiTheme="minorHAnsi" w:cstheme="minorHAnsi"/>
          <w:sz w:val="20"/>
          <w:szCs w:val="20"/>
        </w:rPr>
      </w:pPr>
    </w:p>
    <w:p w14:paraId="54F26FBB" w14:textId="77777777" w:rsidR="00C0539D" w:rsidRPr="00B33E96" w:rsidRDefault="00C0539D" w:rsidP="00A22F18">
      <w:pPr>
        <w:pStyle w:val="RowBlank"/>
        <w:rPr>
          <w:rFonts w:asciiTheme="minorHAnsi" w:hAnsiTheme="minorHAnsi" w:cstheme="minorHAnsi"/>
          <w:sz w:val="20"/>
          <w:szCs w:val="20"/>
        </w:rPr>
      </w:pPr>
    </w:p>
    <w:p w14:paraId="73B53B63" w14:textId="77777777" w:rsidR="00C0539D" w:rsidRPr="00B33E96" w:rsidRDefault="00C0539D" w:rsidP="00A22F18">
      <w:pPr>
        <w:pStyle w:val="RowBlank"/>
        <w:rPr>
          <w:rFonts w:asciiTheme="minorHAnsi" w:hAnsiTheme="minorHAnsi" w:cstheme="minorHAnsi"/>
          <w:sz w:val="20"/>
          <w:szCs w:val="20"/>
        </w:rPr>
      </w:pPr>
    </w:p>
    <w:p w14:paraId="0AB438BC" w14:textId="77777777" w:rsidR="00C0539D" w:rsidRPr="00B33E96" w:rsidRDefault="00C0539D" w:rsidP="00A22F18">
      <w:pPr>
        <w:pStyle w:val="RowBlank"/>
        <w:rPr>
          <w:rFonts w:asciiTheme="minorHAnsi" w:hAnsiTheme="minorHAnsi" w:cstheme="minorHAnsi"/>
          <w:sz w:val="20"/>
          <w:szCs w:val="20"/>
        </w:rPr>
      </w:pPr>
    </w:p>
    <w:p w14:paraId="3EF129D6" w14:textId="77777777" w:rsidR="00C0539D" w:rsidRPr="00B33E96" w:rsidRDefault="00C0539D" w:rsidP="00A22F18">
      <w:pPr>
        <w:pStyle w:val="RowBlank"/>
        <w:rPr>
          <w:rFonts w:asciiTheme="minorHAnsi" w:hAnsiTheme="minorHAnsi" w:cstheme="minorHAnsi"/>
          <w:sz w:val="20"/>
          <w:szCs w:val="20"/>
        </w:rPr>
      </w:pPr>
    </w:p>
    <w:p w14:paraId="44DED0A8" w14:textId="77777777" w:rsidR="00C0539D" w:rsidRPr="00B33E96" w:rsidRDefault="00C0539D" w:rsidP="00A22F18">
      <w:pPr>
        <w:pStyle w:val="RowBlank"/>
        <w:rPr>
          <w:rFonts w:asciiTheme="minorHAnsi" w:hAnsiTheme="minorHAnsi" w:cstheme="minorHAnsi"/>
          <w:sz w:val="20"/>
          <w:szCs w:val="20"/>
        </w:rPr>
      </w:pPr>
    </w:p>
    <w:p w14:paraId="32F795AC" w14:textId="77777777" w:rsidR="00BF1A0C" w:rsidRPr="00B33E96" w:rsidRDefault="00BF1A0C" w:rsidP="00A22F18">
      <w:pPr>
        <w:pStyle w:val="RowBlank"/>
        <w:rPr>
          <w:rFonts w:asciiTheme="minorHAnsi" w:hAnsiTheme="minorHAnsi" w:cstheme="minorHAnsi"/>
          <w:sz w:val="20"/>
          <w:szCs w:val="20"/>
        </w:rPr>
      </w:pPr>
    </w:p>
    <w:p w14:paraId="5F35BCC0" w14:textId="77777777" w:rsidR="00BF1A0C" w:rsidRPr="00B33E96" w:rsidRDefault="00BF1A0C" w:rsidP="00A22F18">
      <w:pPr>
        <w:pStyle w:val="RowBlank"/>
        <w:rPr>
          <w:rFonts w:asciiTheme="minorHAnsi" w:hAnsiTheme="minorHAnsi" w:cstheme="minorHAnsi"/>
          <w:sz w:val="20"/>
          <w:szCs w:val="20"/>
        </w:rPr>
      </w:pPr>
    </w:p>
    <w:p w14:paraId="2B9706B7" w14:textId="77777777" w:rsidR="00BF1A0C" w:rsidRPr="00B33E96" w:rsidRDefault="00BF1A0C" w:rsidP="00A22F18">
      <w:pPr>
        <w:pStyle w:val="RowBlank"/>
        <w:rPr>
          <w:rFonts w:asciiTheme="minorHAnsi" w:hAnsiTheme="minorHAnsi" w:cstheme="minorHAnsi"/>
          <w:sz w:val="20"/>
          <w:szCs w:val="20"/>
        </w:rPr>
      </w:pPr>
    </w:p>
    <w:p w14:paraId="038C36F4" w14:textId="77777777" w:rsidR="00C0539D" w:rsidRDefault="00C0539D" w:rsidP="00A22F18">
      <w:pPr>
        <w:pStyle w:val="RowBlank"/>
        <w:rPr>
          <w:rFonts w:asciiTheme="minorHAnsi" w:hAnsiTheme="minorHAnsi" w:cstheme="minorHAnsi"/>
          <w:sz w:val="20"/>
          <w:szCs w:val="20"/>
        </w:rPr>
      </w:pPr>
    </w:p>
    <w:p w14:paraId="3524F18D" w14:textId="77777777" w:rsidR="00A93EAE" w:rsidRDefault="00A93EAE" w:rsidP="00A22F18">
      <w:pPr>
        <w:pStyle w:val="RowBlank"/>
        <w:rPr>
          <w:rFonts w:asciiTheme="minorHAnsi" w:hAnsiTheme="minorHAnsi" w:cstheme="minorHAnsi"/>
          <w:sz w:val="20"/>
          <w:szCs w:val="20"/>
        </w:rPr>
      </w:pPr>
    </w:p>
    <w:p w14:paraId="65538FED" w14:textId="77777777" w:rsidR="00A93EAE" w:rsidRPr="00B33E96" w:rsidRDefault="00A93EAE" w:rsidP="00A22F18">
      <w:pPr>
        <w:pStyle w:val="RowBlank"/>
        <w:rPr>
          <w:rFonts w:asciiTheme="minorHAnsi" w:hAnsiTheme="minorHAnsi" w:cstheme="minorHAnsi"/>
          <w:sz w:val="20"/>
          <w:szCs w:val="20"/>
        </w:rPr>
      </w:pPr>
    </w:p>
    <w:p w14:paraId="51C571E8" w14:textId="77777777" w:rsidR="00483084" w:rsidRPr="00B33E96" w:rsidRDefault="00483084" w:rsidP="00483084">
      <w:pPr>
        <w:pStyle w:val="NormalWeb"/>
        <w:tabs>
          <w:tab w:val="left" w:pos="456"/>
          <w:tab w:val="right" w:pos="7655"/>
          <w:tab w:val="right" w:pos="8931"/>
          <w:tab w:val="right" w:pos="10490"/>
          <w:tab w:val="left" w:pos="11340"/>
        </w:tabs>
        <w:spacing w:before="0" w:beforeAutospacing="0" w:after="0" w:afterAutospacing="0" w:line="200" w:lineRule="exact"/>
        <w:rPr>
          <w:rFonts w:asciiTheme="minorHAnsi" w:hAnsiTheme="minorHAnsi" w:cstheme="minorHAnsi"/>
          <w:kern w:val="3"/>
          <w:sz w:val="20"/>
          <w:szCs w:val="20"/>
        </w:rPr>
      </w:pPr>
    </w:p>
    <w:p w14:paraId="1EAF9FF5" w14:textId="77777777" w:rsidR="00D25D2D" w:rsidRPr="00B33E96" w:rsidRDefault="00D25D2D" w:rsidP="00D25D2D">
      <w:pPr>
        <w:pStyle w:val="NormalWeb"/>
        <w:tabs>
          <w:tab w:val="left" w:pos="456"/>
          <w:tab w:val="right" w:pos="7655"/>
          <w:tab w:val="right" w:pos="8931"/>
          <w:tab w:val="right" w:pos="10490"/>
          <w:tab w:val="left" w:pos="11340"/>
        </w:tabs>
        <w:spacing w:before="0" w:beforeAutospacing="0" w:after="0" w:afterAutospacing="0" w:line="200" w:lineRule="exact"/>
        <w:jc w:val="center"/>
        <w:rPr>
          <w:rFonts w:asciiTheme="minorHAnsi" w:eastAsia="Arial" w:hAnsiTheme="minorHAnsi" w:cstheme="minorHAnsi"/>
          <w:b/>
          <w:color w:val="000000"/>
          <w:shd w:val="clear" w:color="auto" w:fill="FFFFFF"/>
        </w:rPr>
      </w:pPr>
      <w:r w:rsidRPr="00B33E96">
        <w:rPr>
          <w:rFonts w:asciiTheme="minorHAnsi" w:eastAsia="Arial" w:hAnsiTheme="minorHAnsi" w:cstheme="minorHAnsi"/>
          <w:b/>
          <w:color w:val="000000"/>
          <w:shd w:val="clear" w:color="auto" w:fill="FFFFFF"/>
        </w:rPr>
        <w:t>St. James West Streatham</w:t>
      </w:r>
    </w:p>
    <w:p w14:paraId="52984934" w14:textId="77777777" w:rsidR="00D25D2D" w:rsidRPr="00B33E96" w:rsidRDefault="00D25D2D" w:rsidP="00D25D2D">
      <w:pPr>
        <w:pStyle w:val="NormalWeb"/>
        <w:tabs>
          <w:tab w:val="left" w:pos="456"/>
          <w:tab w:val="right" w:pos="7655"/>
          <w:tab w:val="right" w:pos="8931"/>
          <w:tab w:val="right" w:pos="10490"/>
          <w:tab w:val="left" w:pos="11340"/>
        </w:tabs>
        <w:spacing w:before="0" w:beforeAutospacing="0" w:after="0" w:afterAutospacing="0" w:line="200" w:lineRule="exact"/>
        <w:jc w:val="center"/>
        <w:rPr>
          <w:rFonts w:asciiTheme="minorHAnsi" w:eastAsia="Arial" w:hAnsiTheme="minorHAnsi" w:cstheme="minorHAnsi"/>
          <w:b/>
          <w:color w:val="000000"/>
          <w:shd w:val="clear" w:color="auto" w:fill="FFFFFF"/>
        </w:rPr>
      </w:pPr>
    </w:p>
    <w:p w14:paraId="373D2981" w14:textId="77777777" w:rsidR="00D25D2D" w:rsidRPr="00B33E96" w:rsidRDefault="00D25D2D" w:rsidP="00D25D2D">
      <w:pPr>
        <w:pStyle w:val="NormalWeb"/>
        <w:tabs>
          <w:tab w:val="left" w:pos="456"/>
          <w:tab w:val="right" w:pos="7655"/>
          <w:tab w:val="right" w:pos="8931"/>
          <w:tab w:val="right" w:pos="10490"/>
          <w:tab w:val="left" w:pos="11340"/>
        </w:tabs>
        <w:spacing w:before="0" w:beforeAutospacing="0" w:after="0" w:afterAutospacing="0" w:line="200" w:lineRule="exact"/>
        <w:jc w:val="center"/>
        <w:rPr>
          <w:rFonts w:asciiTheme="minorHAnsi" w:eastAsia="Arial" w:hAnsiTheme="minorHAnsi" w:cstheme="minorHAnsi"/>
          <w:b/>
          <w:color w:val="000000"/>
          <w:shd w:val="clear" w:color="auto" w:fill="FFFFFF"/>
        </w:rPr>
      </w:pPr>
      <w:r w:rsidRPr="00B33E96">
        <w:rPr>
          <w:rFonts w:asciiTheme="minorHAnsi" w:eastAsia="Arial" w:hAnsiTheme="minorHAnsi" w:cstheme="minorHAnsi"/>
          <w:b/>
          <w:color w:val="000000"/>
          <w:shd w:val="clear" w:color="auto" w:fill="FFFFFF"/>
        </w:rPr>
        <w:t>Balance Sheet</w:t>
      </w:r>
    </w:p>
    <w:p w14:paraId="406E1CFE" w14:textId="77777777" w:rsidR="00D25D2D" w:rsidRPr="00B33E96" w:rsidRDefault="00D25D2D" w:rsidP="00D25D2D">
      <w:pPr>
        <w:pStyle w:val="NormalWeb"/>
        <w:tabs>
          <w:tab w:val="left" w:pos="456"/>
          <w:tab w:val="right" w:pos="7655"/>
          <w:tab w:val="right" w:pos="8931"/>
          <w:tab w:val="right" w:pos="10490"/>
          <w:tab w:val="left" w:pos="11340"/>
        </w:tabs>
        <w:spacing w:before="0" w:beforeAutospacing="0" w:after="0" w:afterAutospacing="0" w:line="200" w:lineRule="exact"/>
        <w:jc w:val="center"/>
        <w:rPr>
          <w:rFonts w:asciiTheme="minorHAnsi" w:eastAsia="Arial" w:hAnsiTheme="minorHAnsi" w:cstheme="minorHAnsi"/>
          <w:b/>
          <w:color w:val="000000"/>
          <w:shd w:val="clear" w:color="auto" w:fill="FFFFFF"/>
        </w:rPr>
      </w:pPr>
    </w:p>
    <w:p w14:paraId="5B5B2206" w14:textId="78727047" w:rsidR="00D25D2D" w:rsidRPr="00B33E96" w:rsidRDefault="00816DAF" w:rsidP="00D25D2D">
      <w:pPr>
        <w:pStyle w:val="NormalWeb"/>
        <w:tabs>
          <w:tab w:val="left" w:pos="456"/>
          <w:tab w:val="right" w:pos="7655"/>
          <w:tab w:val="right" w:pos="8931"/>
          <w:tab w:val="right" w:pos="10490"/>
          <w:tab w:val="left" w:pos="11340"/>
        </w:tabs>
        <w:spacing w:before="0" w:beforeAutospacing="0" w:after="0" w:afterAutospacing="0" w:line="200" w:lineRule="exact"/>
        <w:jc w:val="center"/>
        <w:rPr>
          <w:rFonts w:asciiTheme="minorHAnsi" w:eastAsia="Arial" w:hAnsiTheme="minorHAnsi" w:cstheme="minorHAnsi"/>
          <w:b/>
          <w:color w:val="000000"/>
          <w:shd w:val="clear" w:color="auto" w:fill="FFFFFF"/>
        </w:rPr>
      </w:pPr>
      <w:r>
        <w:rPr>
          <w:rFonts w:asciiTheme="minorHAnsi" w:eastAsia="Arial" w:hAnsiTheme="minorHAnsi" w:cstheme="minorHAnsi"/>
          <w:b/>
          <w:color w:val="000000"/>
          <w:shd w:val="clear" w:color="auto" w:fill="FFFFFF"/>
        </w:rPr>
        <w:t>As at 31 December 20</w:t>
      </w:r>
      <w:r w:rsidR="006F08C8">
        <w:rPr>
          <w:rFonts w:asciiTheme="minorHAnsi" w:eastAsia="Arial" w:hAnsiTheme="minorHAnsi" w:cstheme="minorHAnsi"/>
          <w:b/>
          <w:color w:val="000000"/>
          <w:shd w:val="clear" w:color="auto" w:fill="FFFFFF"/>
        </w:rPr>
        <w:t>2</w:t>
      </w:r>
      <w:r w:rsidR="00DE304A">
        <w:rPr>
          <w:rFonts w:asciiTheme="minorHAnsi" w:eastAsia="Arial" w:hAnsiTheme="minorHAnsi" w:cstheme="minorHAnsi"/>
          <w:b/>
          <w:color w:val="000000"/>
          <w:shd w:val="clear" w:color="auto" w:fill="FFFFFF"/>
        </w:rPr>
        <w:t>2</w:t>
      </w:r>
    </w:p>
    <w:p w14:paraId="523533A5" w14:textId="77777777" w:rsidR="00D25D2D" w:rsidRPr="00B33E96" w:rsidRDefault="00D25D2D" w:rsidP="00D25D2D">
      <w:pPr>
        <w:pStyle w:val="NormalWeb"/>
        <w:tabs>
          <w:tab w:val="left" w:pos="456"/>
          <w:tab w:val="right" w:pos="7655"/>
          <w:tab w:val="right" w:pos="8931"/>
          <w:tab w:val="right" w:pos="10490"/>
          <w:tab w:val="left" w:pos="11340"/>
        </w:tabs>
        <w:spacing w:before="0" w:beforeAutospacing="0" w:after="0" w:afterAutospacing="0" w:line="200" w:lineRule="exact"/>
        <w:rPr>
          <w:rFonts w:asciiTheme="minorHAnsi" w:eastAsia="Arial" w:hAnsiTheme="minorHAnsi" w:cstheme="minorHAnsi"/>
          <w:b/>
          <w:color w:val="000000"/>
          <w:sz w:val="20"/>
          <w:szCs w:val="20"/>
          <w:shd w:val="clear" w:color="auto" w:fill="FFFFFF"/>
        </w:rPr>
      </w:pPr>
    </w:p>
    <w:p w14:paraId="5E0B1742" w14:textId="77777777" w:rsidR="00D25D2D" w:rsidRPr="00B33E96" w:rsidRDefault="00D25D2D" w:rsidP="00D25D2D">
      <w:pPr>
        <w:pStyle w:val="NormalWeb"/>
        <w:tabs>
          <w:tab w:val="left" w:pos="456"/>
          <w:tab w:val="right" w:pos="7655"/>
          <w:tab w:val="right" w:pos="8931"/>
          <w:tab w:val="right" w:pos="10490"/>
          <w:tab w:val="left" w:pos="11340"/>
        </w:tabs>
        <w:spacing w:before="0" w:beforeAutospacing="0" w:after="0" w:afterAutospacing="0" w:line="200" w:lineRule="exact"/>
        <w:rPr>
          <w:rFonts w:asciiTheme="minorHAnsi" w:eastAsia="Arial" w:hAnsiTheme="minorHAnsi" w:cstheme="minorHAnsi"/>
          <w:b/>
          <w:color w:val="000000"/>
          <w:sz w:val="20"/>
          <w:szCs w:val="20"/>
          <w:shd w:val="clear" w:color="auto" w:fill="FFFFFF"/>
        </w:rPr>
      </w:pPr>
    </w:p>
    <w:tbl>
      <w:tblPr>
        <w:tblpPr w:leftFromText="180" w:rightFromText="180" w:vertAnchor="text" w:horzAnchor="margin" w:tblpXSpec="center" w:tblpY="158"/>
        <w:tblW w:w="0" w:type="auto"/>
        <w:tblLayout w:type="fixed"/>
        <w:tblLook w:val="0000" w:firstRow="0" w:lastRow="0" w:firstColumn="0" w:lastColumn="0" w:noHBand="0" w:noVBand="0"/>
      </w:tblPr>
      <w:tblGrid>
        <w:gridCol w:w="3674"/>
        <w:gridCol w:w="790"/>
        <w:gridCol w:w="1322"/>
        <w:gridCol w:w="1323"/>
        <w:gridCol w:w="1322"/>
      </w:tblGrid>
      <w:tr w:rsidR="00251018" w:rsidRPr="00B33E96" w14:paraId="11C3DE85" w14:textId="77777777" w:rsidTr="00A54F99">
        <w:trPr>
          <w:trHeight w:val="245"/>
        </w:trPr>
        <w:tc>
          <w:tcPr>
            <w:tcW w:w="3674" w:type="dxa"/>
            <w:tcBorders>
              <w:top w:val="nil"/>
              <w:left w:val="nil"/>
              <w:bottom w:val="nil"/>
              <w:right w:val="nil"/>
            </w:tcBorders>
          </w:tcPr>
          <w:p w14:paraId="6A882267"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790" w:type="dxa"/>
            <w:tcBorders>
              <w:top w:val="nil"/>
              <w:left w:val="nil"/>
              <w:bottom w:val="nil"/>
              <w:right w:val="nil"/>
            </w:tcBorders>
          </w:tcPr>
          <w:p w14:paraId="039CCB0C" w14:textId="77777777" w:rsidR="00251018" w:rsidRPr="00B33E96" w:rsidRDefault="00251018" w:rsidP="00251018">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Note</w:t>
            </w:r>
          </w:p>
        </w:tc>
        <w:tc>
          <w:tcPr>
            <w:tcW w:w="1322" w:type="dxa"/>
            <w:tcBorders>
              <w:top w:val="nil"/>
              <w:left w:val="nil"/>
              <w:bottom w:val="nil"/>
              <w:right w:val="nil"/>
            </w:tcBorders>
          </w:tcPr>
          <w:p w14:paraId="312647FA" w14:textId="0F88BD39" w:rsidR="00251018" w:rsidRPr="00B33E96" w:rsidRDefault="00251018" w:rsidP="00251018">
            <w:pPr>
              <w:autoSpaceDE w:val="0"/>
              <w:autoSpaceDN w:val="0"/>
              <w:adjustRightInd w:val="0"/>
              <w:spacing w:after="0" w:line="240" w:lineRule="auto"/>
              <w:jc w:val="center"/>
              <w:rPr>
                <w:rFonts w:cstheme="minorHAnsi"/>
                <w:b/>
                <w:bCs/>
                <w:color w:val="000000"/>
                <w:sz w:val="20"/>
                <w:szCs w:val="20"/>
              </w:rPr>
            </w:pPr>
            <w:r>
              <w:rPr>
                <w:rFonts w:cstheme="minorHAnsi"/>
                <w:b/>
                <w:bCs/>
                <w:color w:val="000000"/>
                <w:sz w:val="20"/>
                <w:szCs w:val="20"/>
              </w:rPr>
              <w:t>202</w:t>
            </w:r>
            <w:r w:rsidR="00DE304A">
              <w:rPr>
                <w:rFonts w:cstheme="minorHAnsi"/>
                <w:b/>
                <w:bCs/>
                <w:color w:val="000000"/>
                <w:sz w:val="20"/>
                <w:szCs w:val="20"/>
              </w:rPr>
              <w:t>2</w:t>
            </w:r>
          </w:p>
        </w:tc>
        <w:tc>
          <w:tcPr>
            <w:tcW w:w="1323" w:type="dxa"/>
            <w:tcBorders>
              <w:top w:val="nil"/>
              <w:left w:val="nil"/>
              <w:bottom w:val="nil"/>
              <w:right w:val="nil"/>
            </w:tcBorders>
          </w:tcPr>
          <w:p w14:paraId="24A419A3" w14:textId="77777777" w:rsidR="00251018" w:rsidRPr="00B33E96" w:rsidRDefault="00251018" w:rsidP="00251018">
            <w:pPr>
              <w:autoSpaceDE w:val="0"/>
              <w:autoSpaceDN w:val="0"/>
              <w:adjustRightInd w:val="0"/>
              <w:spacing w:after="0" w:line="240" w:lineRule="auto"/>
              <w:jc w:val="center"/>
              <w:rPr>
                <w:rFonts w:cstheme="minorHAnsi"/>
                <w:b/>
                <w:bCs/>
                <w:color w:val="000000"/>
                <w:sz w:val="20"/>
                <w:szCs w:val="20"/>
              </w:rPr>
            </w:pPr>
          </w:p>
        </w:tc>
        <w:tc>
          <w:tcPr>
            <w:tcW w:w="1322" w:type="dxa"/>
            <w:tcBorders>
              <w:top w:val="nil"/>
              <w:left w:val="nil"/>
              <w:bottom w:val="nil"/>
              <w:right w:val="nil"/>
            </w:tcBorders>
          </w:tcPr>
          <w:p w14:paraId="4678578F" w14:textId="4F69A61D" w:rsidR="00251018" w:rsidRPr="00B33E96" w:rsidRDefault="00251018" w:rsidP="00251018">
            <w:pPr>
              <w:autoSpaceDE w:val="0"/>
              <w:autoSpaceDN w:val="0"/>
              <w:adjustRightInd w:val="0"/>
              <w:spacing w:after="0" w:line="240" w:lineRule="auto"/>
              <w:jc w:val="center"/>
              <w:rPr>
                <w:rFonts w:cstheme="minorHAnsi"/>
                <w:b/>
                <w:bCs/>
                <w:color w:val="000000"/>
                <w:sz w:val="20"/>
                <w:szCs w:val="20"/>
              </w:rPr>
            </w:pPr>
            <w:r>
              <w:rPr>
                <w:rFonts w:cstheme="minorHAnsi"/>
                <w:b/>
                <w:bCs/>
                <w:color w:val="000000"/>
                <w:sz w:val="20"/>
                <w:szCs w:val="20"/>
              </w:rPr>
              <w:t>2021</w:t>
            </w:r>
          </w:p>
        </w:tc>
      </w:tr>
      <w:tr w:rsidR="00251018" w:rsidRPr="00B33E96" w14:paraId="7596ADA1" w14:textId="77777777" w:rsidTr="00A54F99">
        <w:trPr>
          <w:trHeight w:val="245"/>
        </w:trPr>
        <w:tc>
          <w:tcPr>
            <w:tcW w:w="3674" w:type="dxa"/>
            <w:tcBorders>
              <w:top w:val="nil"/>
              <w:left w:val="nil"/>
              <w:bottom w:val="nil"/>
              <w:right w:val="nil"/>
            </w:tcBorders>
          </w:tcPr>
          <w:p w14:paraId="223C586E"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00192BB6"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60AE9DFC" w14:textId="38A43F15" w:rsidR="00251018" w:rsidRPr="00B33E96" w:rsidRDefault="00251018" w:rsidP="00251018">
            <w:pPr>
              <w:autoSpaceDE w:val="0"/>
              <w:autoSpaceDN w:val="0"/>
              <w:adjustRightInd w:val="0"/>
              <w:spacing w:after="0" w:line="240" w:lineRule="auto"/>
              <w:jc w:val="center"/>
              <w:rPr>
                <w:rFonts w:cstheme="minorHAnsi"/>
                <w:color w:val="000000"/>
                <w:sz w:val="20"/>
                <w:szCs w:val="20"/>
              </w:rPr>
            </w:pPr>
          </w:p>
        </w:tc>
        <w:tc>
          <w:tcPr>
            <w:tcW w:w="1323" w:type="dxa"/>
            <w:tcBorders>
              <w:top w:val="nil"/>
              <w:left w:val="nil"/>
              <w:bottom w:val="nil"/>
              <w:right w:val="nil"/>
            </w:tcBorders>
          </w:tcPr>
          <w:p w14:paraId="25EFC795" w14:textId="77777777" w:rsidR="00251018" w:rsidRPr="00B33E96" w:rsidRDefault="00251018" w:rsidP="00251018">
            <w:pPr>
              <w:autoSpaceDE w:val="0"/>
              <w:autoSpaceDN w:val="0"/>
              <w:adjustRightInd w:val="0"/>
              <w:spacing w:after="0" w:line="240" w:lineRule="auto"/>
              <w:jc w:val="center"/>
              <w:rPr>
                <w:rFonts w:cstheme="minorHAnsi"/>
                <w:color w:val="000000"/>
                <w:sz w:val="20"/>
                <w:szCs w:val="20"/>
              </w:rPr>
            </w:pPr>
          </w:p>
        </w:tc>
        <w:tc>
          <w:tcPr>
            <w:tcW w:w="1322" w:type="dxa"/>
            <w:tcBorders>
              <w:top w:val="nil"/>
              <w:left w:val="nil"/>
              <w:bottom w:val="nil"/>
              <w:right w:val="nil"/>
            </w:tcBorders>
          </w:tcPr>
          <w:p w14:paraId="7AC869FB" w14:textId="23168FE3" w:rsidR="00251018" w:rsidRPr="00B33E96" w:rsidRDefault="00251018" w:rsidP="00251018">
            <w:pPr>
              <w:autoSpaceDE w:val="0"/>
              <w:autoSpaceDN w:val="0"/>
              <w:adjustRightInd w:val="0"/>
              <w:spacing w:after="0" w:line="240" w:lineRule="auto"/>
              <w:jc w:val="center"/>
              <w:rPr>
                <w:rFonts w:cstheme="minorHAnsi"/>
                <w:color w:val="000000"/>
                <w:sz w:val="20"/>
                <w:szCs w:val="20"/>
              </w:rPr>
            </w:pPr>
          </w:p>
        </w:tc>
      </w:tr>
      <w:tr w:rsidR="00251018" w:rsidRPr="00B33E96" w14:paraId="70E4E64F" w14:textId="77777777" w:rsidTr="00A54F99">
        <w:trPr>
          <w:trHeight w:val="245"/>
        </w:trPr>
        <w:tc>
          <w:tcPr>
            <w:tcW w:w="3674" w:type="dxa"/>
            <w:tcBorders>
              <w:top w:val="nil"/>
              <w:left w:val="nil"/>
              <w:bottom w:val="nil"/>
              <w:right w:val="nil"/>
            </w:tcBorders>
          </w:tcPr>
          <w:p w14:paraId="308FE59C" w14:textId="77777777" w:rsidR="00251018" w:rsidRPr="00B33E96" w:rsidRDefault="00251018" w:rsidP="00251018">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Fixed assets</w:t>
            </w:r>
          </w:p>
        </w:tc>
        <w:tc>
          <w:tcPr>
            <w:tcW w:w="790" w:type="dxa"/>
            <w:tcBorders>
              <w:top w:val="nil"/>
              <w:left w:val="nil"/>
              <w:bottom w:val="nil"/>
              <w:right w:val="nil"/>
            </w:tcBorders>
          </w:tcPr>
          <w:p w14:paraId="1B686FB6"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10924B06"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nil"/>
              <w:right w:val="nil"/>
            </w:tcBorders>
          </w:tcPr>
          <w:p w14:paraId="5754D79B"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6CE03883"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r>
      <w:tr w:rsidR="00251018" w:rsidRPr="00B33E96" w14:paraId="158F4F30" w14:textId="77777777" w:rsidTr="00A54F99">
        <w:trPr>
          <w:trHeight w:val="245"/>
        </w:trPr>
        <w:tc>
          <w:tcPr>
            <w:tcW w:w="3674" w:type="dxa"/>
            <w:tcBorders>
              <w:top w:val="nil"/>
              <w:left w:val="nil"/>
              <w:bottom w:val="nil"/>
              <w:right w:val="nil"/>
            </w:tcBorders>
          </w:tcPr>
          <w:p w14:paraId="1864541F" w14:textId="77777777" w:rsidR="00251018" w:rsidRPr="00B33E96" w:rsidRDefault="00251018" w:rsidP="00251018">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Curates House 171 Mitcham Lane</w:t>
            </w:r>
          </w:p>
        </w:tc>
        <w:tc>
          <w:tcPr>
            <w:tcW w:w="790" w:type="dxa"/>
            <w:tcBorders>
              <w:top w:val="nil"/>
              <w:left w:val="nil"/>
              <w:bottom w:val="nil"/>
              <w:right w:val="nil"/>
            </w:tcBorders>
          </w:tcPr>
          <w:p w14:paraId="5BFBE0A2" w14:textId="77777777" w:rsidR="00251018" w:rsidRPr="00B33E96" w:rsidRDefault="00251018" w:rsidP="00251018">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 xml:space="preserve">   15</w:t>
            </w:r>
          </w:p>
        </w:tc>
        <w:tc>
          <w:tcPr>
            <w:tcW w:w="1322" w:type="dxa"/>
            <w:tcBorders>
              <w:top w:val="nil"/>
              <w:left w:val="nil"/>
              <w:bottom w:val="nil"/>
              <w:right w:val="nil"/>
            </w:tcBorders>
          </w:tcPr>
          <w:p w14:paraId="68E5899B" w14:textId="53D1210B" w:rsidR="00251018" w:rsidRPr="00B33E96" w:rsidRDefault="00251018" w:rsidP="00251018">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100,613</w:t>
            </w:r>
          </w:p>
        </w:tc>
        <w:tc>
          <w:tcPr>
            <w:tcW w:w="1323" w:type="dxa"/>
            <w:tcBorders>
              <w:top w:val="nil"/>
              <w:left w:val="nil"/>
              <w:bottom w:val="nil"/>
              <w:right w:val="nil"/>
            </w:tcBorders>
          </w:tcPr>
          <w:p w14:paraId="48DCE895"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5DD37DD5" w14:textId="51D5D79E" w:rsidR="00251018" w:rsidRPr="00B33E96" w:rsidRDefault="00251018" w:rsidP="00251018">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100,613</w:t>
            </w:r>
          </w:p>
        </w:tc>
      </w:tr>
      <w:tr w:rsidR="00251018" w:rsidRPr="00B33E96" w14:paraId="4B1E5B24" w14:textId="77777777" w:rsidTr="00A54F99">
        <w:trPr>
          <w:trHeight w:val="245"/>
        </w:trPr>
        <w:tc>
          <w:tcPr>
            <w:tcW w:w="3674" w:type="dxa"/>
            <w:tcBorders>
              <w:top w:val="nil"/>
              <w:left w:val="nil"/>
              <w:bottom w:val="nil"/>
              <w:right w:val="nil"/>
            </w:tcBorders>
          </w:tcPr>
          <w:p w14:paraId="35DDB31D"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790" w:type="dxa"/>
            <w:tcBorders>
              <w:top w:val="nil"/>
              <w:left w:val="nil"/>
              <w:bottom w:val="nil"/>
              <w:right w:val="nil"/>
            </w:tcBorders>
          </w:tcPr>
          <w:p w14:paraId="152D2EBD"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single" w:sz="6" w:space="0" w:color="auto"/>
              <w:left w:val="nil"/>
              <w:bottom w:val="single" w:sz="6" w:space="0" w:color="auto"/>
              <w:right w:val="nil"/>
            </w:tcBorders>
          </w:tcPr>
          <w:p w14:paraId="0166BBEA" w14:textId="18ED791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100,613</w:t>
            </w:r>
          </w:p>
        </w:tc>
        <w:tc>
          <w:tcPr>
            <w:tcW w:w="1323" w:type="dxa"/>
            <w:tcBorders>
              <w:top w:val="nil"/>
              <w:left w:val="nil"/>
              <w:bottom w:val="nil"/>
              <w:right w:val="nil"/>
            </w:tcBorders>
          </w:tcPr>
          <w:p w14:paraId="5D43BCC6"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single" w:sz="6" w:space="0" w:color="auto"/>
              <w:left w:val="nil"/>
              <w:bottom w:val="single" w:sz="6" w:space="0" w:color="auto"/>
              <w:right w:val="nil"/>
            </w:tcBorders>
          </w:tcPr>
          <w:p w14:paraId="0AADDDB0" w14:textId="6B67E274"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100,613</w:t>
            </w:r>
          </w:p>
        </w:tc>
      </w:tr>
      <w:tr w:rsidR="00251018" w:rsidRPr="00B33E96" w14:paraId="69DAB5CE" w14:textId="77777777" w:rsidTr="00A54F99">
        <w:trPr>
          <w:trHeight w:val="245"/>
        </w:trPr>
        <w:tc>
          <w:tcPr>
            <w:tcW w:w="3674" w:type="dxa"/>
            <w:tcBorders>
              <w:top w:val="nil"/>
              <w:left w:val="nil"/>
              <w:bottom w:val="nil"/>
              <w:right w:val="nil"/>
            </w:tcBorders>
          </w:tcPr>
          <w:p w14:paraId="669B4260"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6D4E55F5"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71448639"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nil"/>
              <w:right w:val="nil"/>
            </w:tcBorders>
          </w:tcPr>
          <w:p w14:paraId="6CDE1A09"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1F99C9AD"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r>
      <w:tr w:rsidR="00251018" w:rsidRPr="00B33E96" w14:paraId="7674BF54" w14:textId="77777777" w:rsidTr="00A54F99">
        <w:trPr>
          <w:trHeight w:val="245"/>
        </w:trPr>
        <w:tc>
          <w:tcPr>
            <w:tcW w:w="3674" w:type="dxa"/>
            <w:tcBorders>
              <w:top w:val="nil"/>
              <w:left w:val="nil"/>
              <w:bottom w:val="nil"/>
              <w:right w:val="nil"/>
            </w:tcBorders>
          </w:tcPr>
          <w:p w14:paraId="067D9660" w14:textId="77777777" w:rsidR="00251018" w:rsidRPr="00B33E96" w:rsidRDefault="00251018" w:rsidP="00251018">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Current assets</w:t>
            </w:r>
          </w:p>
        </w:tc>
        <w:tc>
          <w:tcPr>
            <w:tcW w:w="790" w:type="dxa"/>
            <w:tcBorders>
              <w:top w:val="nil"/>
              <w:left w:val="nil"/>
              <w:bottom w:val="nil"/>
              <w:right w:val="nil"/>
            </w:tcBorders>
          </w:tcPr>
          <w:p w14:paraId="1AFEA1FE"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35993AD5"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nil"/>
              <w:right w:val="nil"/>
            </w:tcBorders>
          </w:tcPr>
          <w:p w14:paraId="5272C1A3"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177B7644"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r>
      <w:tr w:rsidR="00251018" w:rsidRPr="00B33E96" w14:paraId="516392F6" w14:textId="77777777" w:rsidTr="00A54F99">
        <w:trPr>
          <w:trHeight w:val="245"/>
        </w:trPr>
        <w:tc>
          <w:tcPr>
            <w:tcW w:w="3674" w:type="dxa"/>
            <w:tcBorders>
              <w:top w:val="nil"/>
              <w:left w:val="nil"/>
              <w:bottom w:val="nil"/>
              <w:right w:val="nil"/>
            </w:tcBorders>
          </w:tcPr>
          <w:p w14:paraId="77DCF54B" w14:textId="77777777" w:rsidR="00251018" w:rsidRPr="00B33E96" w:rsidRDefault="00251018" w:rsidP="00251018">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Cash at bank and in hand</w:t>
            </w:r>
          </w:p>
        </w:tc>
        <w:tc>
          <w:tcPr>
            <w:tcW w:w="790" w:type="dxa"/>
            <w:tcBorders>
              <w:top w:val="nil"/>
              <w:left w:val="nil"/>
              <w:bottom w:val="nil"/>
              <w:right w:val="nil"/>
            </w:tcBorders>
          </w:tcPr>
          <w:p w14:paraId="72BB4125" w14:textId="686AB5DD" w:rsidR="00251018" w:rsidRPr="00B33E96" w:rsidRDefault="00251018" w:rsidP="00251018">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 xml:space="preserve">     </w:t>
            </w:r>
          </w:p>
        </w:tc>
        <w:tc>
          <w:tcPr>
            <w:tcW w:w="1322" w:type="dxa"/>
            <w:tcBorders>
              <w:top w:val="nil"/>
              <w:left w:val="nil"/>
              <w:bottom w:val="nil"/>
              <w:right w:val="nil"/>
            </w:tcBorders>
          </w:tcPr>
          <w:p w14:paraId="14BF0EDF" w14:textId="23BDB725" w:rsidR="00251018" w:rsidRPr="00B33E96" w:rsidRDefault="00251018" w:rsidP="00251018">
            <w:pPr>
              <w:tabs>
                <w:tab w:val="left" w:pos="1065"/>
              </w:tabs>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DC17EC">
              <w:rPr>
                <w:rFonts w:cstheme="minorHAnsi"/>
                <w:color w:val="000000"/>
                <w:sz w:val="20"/>
                <w:szCs w:val="20"/>
              </w:rPr>
              <w:t>85,31</w:t>
            </w:r>
            <w:r w:rsidR="00AD5BF1">
              <w:rPr>
                <w:rFonts w:cstheme="minorHAnsi"/>
                <w:color w:val="000000"/>
                <w:sz w:val="20"/>
                <w:szCs w:val="20"/>
              </w:rPr>
              <w:t>5</w:t>
            </w:r>
          </w:p>
        </w:tc>
        <w:tc>
          <w:tcPr>
            <w:tcW w:w="1323" w:type="dxa"/>
            <w:tcBorders>
              <w:top w:val="nil"/>
              <w:left w:val="nil"/>
              <w:bottom w:val="nil"/>
              <w:right w:val="nil"/>
            </w:tcBorders>
          </w:tcPr>
          <w:p w14:paraId="00AA402E"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1E6CDCE9" w14:textId="18FAF1AC" w:rsidR="00251018" w:rsidRPr="00B33E96" w:rsidRDefault="00251018" w:rsidP="00251018">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 xml:space="preserve">            92,611</w:t>
            </w:r>
          </w:p>
        </w:tc>
      </w:tr>
      <w:tr w:rsidR="00251018" w:rsidRPr="00B33E96" w14:paraId="1D099A70" w14:textId="77777777" w:rsidTr="00A54F99">
        <w:trPr>
          <w:trHeight w:val="245"/>
        </w:trPr>
        <w:tc>
          <w:tcPr>
            <w:tcW w:w="3674" w:type="dxa"/>
            <w:tcBorders>
              <w:top w:val="nil"/>
              <w:left w:val="nil"/>
              <w:bottom w:val="nil"/>
              <w:right w:val="nil"/>
            </w:tcBorders>
          </w:tcPr>
          <w:p w14:paraId="7409D52C" w14:textId="77777777" w:rsidR="00251018" w:rsidRPr="00B33E96" w:rsidRDefault="00251018" w:rsidP="00251018">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Investments</w:t>
            </w:r>
          </w:p>
        </w:tc>
        <w:tc>
          <w:tcPr>
            <w:tcW w:w="790" w:type="dxa"/>
            <w:tcBorders>
              <w:top w:val="nil"/>
              <w:left w:val="nil"/>
              <w:bottom w:val="nil"/>
              <w:right w:val="nil"/>
            </w:tcBorders>
          </w:tcPr>
          <w:p w14:paraId="3843ED6C"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20F82C91" w14:textId="055EE05E" w:rsidR="00251018" w:rsidRPr="00B33E96" w:rsidRDefault="00251018" w:rsidP="00251018">
            <w:pPr>
              <w:autoSpaceDE w:val="0"/>
              <w:autoSpaceDN w:val="0"/>
              <w:adjustRightInd w:val="0"/>
              <w:spacing w:after="0" w:line="240" w:lineRule="auto"/>
              <w:jc w:val="center"/>
              <w:rPr>
                <w:rFonts w:cstheme="minorHAnsi"/>
                <w:color w:val="000000"/>
                <w:sz w:val="20"/>
                <w:szCs w:val="20"/>
              </w:rPr>
            </w:pPr>
            <w:r>
              <w:rPr>
                <w:rFonts w:cstheme="minorHAnsi"/>
                <w:color w:val="000000"/>
                <w:sz w:val="20"/>
                <w:szCs w:val="20"/>
              </w:rPr>
              <w:t xml:space="preserve">             8,659</w:t>
            </w:r>
          </w:p>
        </w:tc>
        <w:tc>
          <w:tcPr>
            <w:tcW w:w="1323" w:type="dxa"/>
            <w:tcBorders>
              <w:top w:val="nil"/>
              <w:left w:val="nil"/>
              <w:bottom w:val="nil"/>
              <w:right w:val="nil"/>
            </w:tcBorders>
          </w:tcPr>
          <w:p w14:paraId="6BD27277"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037E3D7D" w14:textId="5E46BAD7" w:rsidR="00251018" w:rsidRPr="00B33E96" w:rsidRDefault="00251018" w:rsidP="00251018">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 xml:space="preserve">             8,659</w:t>
            </w:r>
          </w:p>
        </w:tc>
      </w:tr>
      <w:tr w:rsidR="00251018" w:rsidRPr="00B33E96" w14:paraId="72DBD2AA" w14:textId="77777777" w:rsidTr="00A54F99">
        <w:trPr>
          <w:trHeight w:val="245"/>
        </w:trPr>
        <w:tc>
          <w:tcPr>
            <w:tcW w:w="3674" w:type="dxa"/>
            <w:tcBorders>
              <w:top w:val="nil"/>
              <w:left w:val="nil"/>
              <w:bottom w:val="nil"/>
              <w:right w:val="nil"/>
            </w:tcBorders>
          </w:tcPr>
          <w:p w14:paraId="14766CBE" w14:textId="77777777" w:rsidR="00251018" w:rsidRPr="00B33E96" w:rsidRDefault="00251018" w:rsidP="00251018">
            <w:pPr>
              <w:autoSpaceDE w:val="0"/>
              <w:autoSpaceDN w:val="0"/>
              <w:adjustRightInd w:val="0"/>
              <w:spacing w:after="0" w:line="240" w:lineRule="auto"/>
              <w:rPr>
                <w:rFonts w:cstheme="minorHAnsi"/>
                <w:color w:val="000000"/>
                <w:sz w:val="20"/>
                <w:szCs w:val="20"/>
              </w:rPr>
            </w:pPr>
            <w:r>
              <w:rPr>
                <w:rFonts w:cstheme="minorHAnsi"/>
                <w:color w:val="000000"/>
                <w:sz w:val="20"/>
                <w:szCs w:val="20"/>
              </w:rPr>
              <w:t>S</w:t>
            </w:r>
            <w:r w:rsidRPr="00B33E96">
              <w:rPr>
                <w:rFonts w:cstheme="minorHAnsi"/>
                <w:color w:val="000000"/>
                <w:sz w:val="20"/>
                <w:szCs w:val="20"/>
              </w:rPr>
              <w:t>undry debtors</w:t>
            </w:r>
          </w:p>
        </w:tc>
        <w:tc>
          <w:tcPr>
            <w:tcW w:w="790" w:type="dxa"/>
            <w:tcBorders>
              <w:top w:val="nil"/>
              <w:left w:val="nil"/>
              <w:bottom w:val="nil"/>
              <w:right w:val="nil"/>
            </w:tcBorders>
          </w:tcPr>
          <w:p w14:paraId="1E367564"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2A4231EE" w14:textId="423E63DA" w:rsidR="00251018" w:rsidRPr="00B33E96" w:rsidRDefault="00251018" w:rsidP="00251018">
            <w:pPr>
              <w:autoSpaceDE w:val="0"/>
              <w:autoSpaceDN w:val="0"/>
              <w:adjustRightInd w:val="0"/>
              <w:spacing w:after="0" w:line="240" w:lineRule="auto"/>
              <w:jc w:val="center"/>
              <w:rPr>
                <w:rFonts w:cstheme="minorHAnsi"/>
                <w:color w:val="000000"/>
                <w:sz w:val="20"/>
                <w:szCs w:val="20"/>
              </w:rPr>
            </w:pPr>
            <w:r>
              <w:rPr>
                <w:rFonts w:cstheme="minorHAnsi"/>
                <w:color w:val="000000"/>
                <w:sz w:val="20"/>
                <w:szCs w:val="20"/>
              </w:rPr>
              <w:t xml:space="preserve">           </w:t>
            </w:r>
            <w:r w:rsidR="00DC17EC">
              <w:rPr>
                <w:rFonts w:cstheme="minorHAnsi"/>
                <w:color w:val="000000"/>
                <w:sz w:val="20"/>
                <w:szCs w:val="20"/>
              </w:rPr>
              <w:t xml:space="preserve">  </w:t>
            </w:r>
            <w:r>
              <w:rPr>
                <w:rFonts w:cstheme="minorHAnsi"/>
                <w:color w:val="000000"/>
                <w:sz w:val="20"/>
                <w:szCs w:val="20"/>
              </w:rPr>
              <w:t>2,</w:t>
            </w:r>
            <w:r w:rsidR="00B854EB">
              <w:rPr>
                <w:rFonts w:cstheme="minorHAnsi"/>
                <w:color w:val="000000"/>
                <w:sz w:val="20"/>
                <w:szCs w:val="20"/>
              </w:rPr>
              <w:t>93</w:t>
            </w:r>
            <w:r w:rsidR="00F749FC">
              <w:rPr>
                <w:rFonts w:cstheme="minorHAnsi"/>
                <w:color w:val="000000"/>
                <w:sz w:val="20"/>
                <w:szCs w:val="20"/>
              </w:rPr>
              <w:t>3</w:t>
            </w:r>
          </w:p>
        </w:tc>
        <w:tc>
          <w:tcPr>
            <w:tcW w:w="1323" w:type="dxa"/>
            <w:tcBorders>
              <w:top w:val="nil"/>
              <w:left w:val="nil"/>
              <w:bottom w:val="nil"/>
              <w:right w:val="nil"/>
            </w:tcBorders>
          </w:tcPr>
          <w:p w14:paraId="48823E91"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47A728FA" w14:textId="2EE1C1B9" w:rsidR="00251018" w:rsidRPr="00B33E96" w:rsidRDefault="00251018" w:rsidP="00251018">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 xml:space="preserve">           12,574</w:t>
            </w:r>
          </w:p>
        </w:tc>
      </w:tr>
      <w:tr w:rsidR="00251018" w:rsidRPr="00B33E96" w14:paraId="59337355" w14:textId="77777777" w:rsidTr="00A54F99">
        <w:trPr>
          <w:trHeight w:val="245"/>
        </w:trPr>
        <w:tc>
          <w:tcPr>
            <w:tcW w:w="3674" w:type="dxa"/>
            <w:tcBorders>
              <w:top w:val="nil"/>
              <w:left w:val="nil"/>
              <w:bottom w:val="nil"/>
              <w:right w:val="nil"/>
            </w:tcBorders>
          </w:tcPr>
          <w:p w14:paraId="762DA769" w14:textId="77777777" w:rsidR="00251018" w:rsidRPr="00B33E96" w:rsidRDefault="00251018" w:rsidP="00251018">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Prepayments</w:t>
            </w:r>
          </w:p>
        </w:tc>
        <w:tc>
          <w:tcPr>
            <w:tcW w:w="790" w:type="dxa"/>
            <w:tcBorders>
              <w:top w:val="nil"/>
              <w:left w:val="nil"/>
              <w:bottom w:val="nil"/>
              <w:right w:val="nil"/>
            </w:tcBorders>
          </w:tcPr>
          <w:p w14:paraId="507C5776"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4D342E7F" w14:textId="0852716A" w:rsidR="00251018" w:rsidRPr="00B33E96" w:rsidRDefault="00251018" w:rsidP="00251018">
            <w:pPr>
              <w:tabs>
                <w:tab w:val="left" w:pos="1037"/>
              </w:tabs>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BD77AA">
              <w:rPr>
                <w:rFonts w:cstheme="minorHAnsi"/>
                <w:color w:val="000000"/>
                <w:sz w:val="20"/>
                <w:szCs w:val="20"/>
              </w:rPr>
              <w:t>2,</w:t>
            </w:r>
            <w:r w:rsidR="00B854EB">
              <w:rPr>
                <w:rFonts w:cstheme="minorHAnsi"/>
                <w:color w:val="000000"/>
                <w:sz w:val="20"/>
                <w:szCs w:val="20"/>
              </w:rPr>
              <w:t>687</w:t>
            </w:r>
          </w:p>
        </w:tc>
        <w:tc>
          <w:tcPr>
            <w:tcW w:w="1323" w:type="dxa"/>
            <w:tcBorders>
              <w:top w:val="nil"/>
              <w:left w:val="nil"/>
              <w:bottom w:val="nil"/>
              <w:right w:val="nil"/>
            </w:tcBorders>
          </w:tcPr>
          <w:p w14:paraId="65E895CD"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26C7C73F" w14:textId="7827D05B" w:rsidR="00251018" w:rsidRPr="00B33E96" w:rsidRDefault="00251018" w:rsidP="00251018">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 xml:space="preserve">              1,200</w:t>
            </w:r>
          </w:p>
        </w:tc>
      </w:tr>
      <w:tr w:rsidR="00251018" w:rsidRPr="00B33E96" w14:paraId="1EF14084" w14:textId="77777777" w:rsidTr="00A54F99">
        <w:trPr>
          <w:trHeight w:val="245"/>
        </w:trPr>
        <w:tc>
          <w:tcPr>
            <w:tcW w:w="3674" w:type="dxa"/>
            <w:tcBorders>
              <w:top w:val="nil"/>
              <w:left w:val="nil"/>
              <w:bottom w:val="nil"/>
              <w:right w:val="nil"/>
            </w:tcBorders>
          </w:tcPr>
          <w:p w14:paraId="25DC6D9B"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790" w:type="dxa"/>
            <w:tcBorders>
              <w:top w:val="nil"/>
              <w:left w:val="nil"/>
              <w:bottom w:val="nil"/>
              <w:right w:val="nil"/>
            </w:tcBorders>
          </w:tcPr>
          <w:p w14:paraId="1465921A"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single" w:sz="6" w:space="0" w:color="auto"/>
              <w:left w:val="nil"/>
              <w:bottom w:val="single" w:sz="6" w:space="0" w:color="auto"/>
              <w:right w:val="nil"/>
            </w:tcBorders>
          </w:tcPr>
          <w:p w14:paraId="17A2AB2A" w14:textId="52B19801" w:rsidR="00251018" w:rsidRPr="00B33E96" w:rsidRDefault="00B854EB"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99,59</w:t>
            </w:r>
            <w:r w:rsidR="004028F2">
              <w:rPr>
                <w:rFonts w:cstheme="minorHAnsi"/>
                <w:b/>
                <w:bCs/>
                <w:color w:val="000000"/>
                <w:sz w:val="20"/>
                <w:szCs w:val="20"/>
              </w:rPr>
              <w:t>4</w:t>
            </w:r>
          </w:p>
        </w:tc>
        <w:tc>
          <w:tcPr>
            <w:tcW w:w="1323" w:type="dxa"/>
            <w:tcBorders>
              <w:top w:val="nil"/>
              <w:left w:val="nil"/>
              <w:bottom w:val="nil"/>
              <w:right w:val="nil"/>
            </w:tcBorders>
          </w:tcPr>
          <w:p w14:paraId="568D3B2E"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single" w:sz="6" w:space="0" w:color="auto"/>
              <w:left w:val="nil"/>
              <w:bottom w:val="single" w:sz="6" w:space="0" w:color="auto"/>
              <w:right w:val="nil"/>
            </w:tcBorders>
          </w:tcPr>
          <w:p w14:paraId="03243426" w14:textId="53556842"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115,044</w:t>
            </w:r>
          </w:p>
        </w:tc>
      </w:tr>
      <w:tr w:rsidR="00251018" w:rsidRPr="00B33E96" w14:paraId="3E48F845" w14:textId="77777777" w:rsidTr="00A54F99">
        <w:trPr>
          <w:trHeight w:val="245"/>
        </w:trPr>
        <w:tc>
          <w:tcPr>
            <w:tcW w:w="3674" w:type="dxa"/>
            <w:tcBorders>
              <w:top w:val="nil"/>
              <w:left w:val="nil"/>
              <w:bottom w:val="nil"/>
              <w:right w:val="nil"/>
            </w:tcBorders>
          </w:tcPr>
          <w:p w14:paraId="2844CFF7"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72EAF033"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3A0DBA95"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nil"/>
              <w:right w:val="nil"/>
            </w:tcBorders>
          </w:tcPr>
          <w:p w14:paraId="3BBBA8E4"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294B069A"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r>
      <w:tr w:rsidR="00251018" w:rsidRPr="00B33E96" w14:paraId="5E8B45A9" w14:textId="77777777" w:rsidTr="00A54F99">
        <w:trPr>
          <w:trHeight w:val="245"/>
        </w:trPr>
        <w:tc>
          <w:tcPr>
            <w:tcW w:w="3674" w:type="dxa"/>
            <w:tcBorders>
              <w:top w:val="nil"/>
              <w:left w:val="nil"/>
              <w:bottom w:val="nil"/>
              <w:right w:val="nil"/>
            </w:tcBorders>
          </w:tcPr>
          <w:p w14:paraId="10693CFF" w14:textId="77777777" w:rsidR="00251018" w:rsidRPr="00B33E96" w:rsidRDefault="00251018" w:rsidP="00251018">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Liabilities</w:t>
            </w:r>
          </w:p>
        </w:tc>
        <w:tc>
          <w:tcPr>
            <w:tcW w:w="790" w:type="dxa"/>
            <w:tcBorders>
              <w:top w:val="nil"/>
              <w:left w:val="nil"/>
              <w:bottom w:val="nil"/>
              <w:right w:val="nil"/>
            </w:tcBorders>
          </w:tcPr>
          <w:p w14:paraId="3055B284"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nil"/>
              <w:left w:val="nil"/>
              <w:bottom w:val="nil"/>
              <w:right w:val="nil"/>
            </w:tcBorders>
          </w:tcPr>
          <w:p w14:paraId="62AE4E6A"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3" w:type="dxa"/>
            <w:tcBorders>
              <w:top w:val="nil"/>
              <w:left w:val="nil"/>
              <w:bottom w:val="nil"/>
              <w:right w:val="nil"/>
            </w:tcBorders>
          </w:tcPr>
          <w:p w14:paraId="540317E4"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nil"/>
              <w:left w:val="nil"/>
              <w:bottom w:val="nil"/>
              <w:right w:val="nil"/>
            </w:tcBorders>
          </w:tcPr>
          <w:p w14:paraId="15B86870"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r>
      <w:tr w:rsidR="00251018" w:rsidRPr="00B33E96" w14:paraId="0E3FD371" w14:textId="77777777" w:rsidTr="00A54F99">
        <w:trPr>
          <w:trHeight w:val="245"/>
        </w:trPr>
        <w:tc>
          <w:tcPr>
            <w:tcW w:w="3674" w:type="dxa"/>
            <w:tcBorders>
              <w:top w:val="nil"/>
              <w:left w:val="nil"/>
              <w:bottom w:val="nil"/>
              <w:right w:val="nil"/>
            </w:tcBorders>
          </w:tcPr>
          <w:p w14:paraId="1FFC4E58" w14:textId="77777777" w:rsidR="00251018" w:rsidRPr="00B33E96" w:rsidRDefault="00251018" w:rsidP="00251018">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Accrual Independent Examination</w:t>
            </w:r>
          </w:p>
        </w:tc>
        <w:tc>
          <w:tcPr>
            <w:tcW w:w="790" w:type="dxa"/>
            <w:tcBorders>
              <w:top w:val="nil"/>
              <w:left w:val="nil"/>
              <w:bottom w:val="nil"/>
              <w:right w:val="nil"/>
            </w:tcBorders>
          </w:tcPr>
          <w:p w14:paraId="2D5659AA"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64BAA479" w14:textId="6992916B" w:rsidR="00251018" w:rsidRPr="00B33E96" w:rsidRDefault="00251018" w:rsidP="00251018">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1,200</w:t>
            </w:r>
          </w:p>
        </w:tc>
        <w:tc>
          <w:tcPr>
            <w:tcW w:w="1323" w:type="dxa"/>
            <w:tcBorders>
              <w:top w:val="nil"/>
              <w:left w:val="nil"/>
              <w:bottom w:val="nil"/>
              <w:right w:val="nil"/>
            </w:tcBorders>
          </w:tcPr>
          <w:p w14:paraId="6744AE5D"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50E22204" w14:textId="690275B0" w:rsidR="00251018" w:rsidRPr="00B33E96" w:rsidRDefault="00251018" w:rsidP="00251018">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1,200</w:t>
            </w:r>
          </w:p>
        </w:tc>
      </w:tr>
      <w:tr w:rsidR="00251018" w:rsidRPr="00B33E96" w14:paraId="7F0A9947" w14:textId="77777777" w:rsidTr="00A54F99">
        <w:trPr>
          <w:trHeight w:val="245"/>
        </w:trPr>
        <w:tc>
          <w:tcPr>
            <w:tcW w:w="3674" w:type="dxa"/>
            <w:tcBorders>
              <w:top w:val="nil"/>
              <w:left w:val="nil"/>
              <w:bottom w:val="nil"/>
              <w:right w:val="nil"/>
            </w:tcBorders>
          </w:tcPr>
          <w:p w14:paraId="419F3D50" w14:textId="77777777" w:rsidR="00251018" w:rsidRDefault="00251018" w:rsidP="00251018">
            <w:pPr>
              <w:autoSpaceDE w:val="0"/>
              <w:autoSpaceDN w:val="0"/>
              <w:adjustRightInd w:val="0"/>
              <w:spacing w:after="0" w:line="240" w:lineRule="auto"/>
              <w:rPr>
                <w:rFonts w:cstheme="minorHAnsi"/>
                <w:color w:val="000000"/>
                <w:sz w:val="20"/>
                <w:szCs w:val="20"/>
              </w:rPr>
            </w:pPr>
            <w:r>
              <w:rPr>
                <w:rFonts w:cstheme="minorHAnsi"/>
                <w:color w:val="000000"/>
                <w:sz w:val="20"/>
                <w:szCs w:val="20"/>
              </w:rPr>
              <w:t>Creditor HMRC PAYE &amp; NI</w:t>
            </w:r>
          </w:p>
          <w:p w14:paraId="150006CC" w14:textId="6582EA9E" w:rsidR="00251018" w:rsidRPr="00B33E96" w:rsidRDefault="00251018" w:rsidP="00251018">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Other sundry creditors and accruals</w:t>
            </w:r>
            <w:r>
              <w:rPr>
                <w:rFonts w:cstheme="minorHAnsi"/>
                <w:color w:val="000000"/>
                <w:sz w:val="20"/>
                <w:szCs w:val="20"/>
              </w:rPr>
              <w:t xml:space="preserve">                                 </w:t>
            </w:r>
          </w:p>
        </w:tc>
        <w:tc>
          <w:tcPr>
            <w:tcW w:w="790" w:type="dxa"/>
            <w:tcBorders>
              <w:top w:val="nil"/>
              <w:left w:val="nil"/>
              <w:bottom w:val="nil"/>
              <w:right w:val="nil"/>
            </w:tcBorders>
          </w:tcPr>
          <w:p w14:paraId="3D1186B1"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36E1AECE" w14:textId="2D8F8030" w:rsidR="00251018" w:rsidRDefault="00BD77AA" w:rsidP="00251018">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1,01</w:t>
            </w:r>
            <w:r w:rsidR="0081605B">
              <w:rPr>
                <w:rFonts w:cstheme="minorHAnsi"/>
                <w:color w:val="000000"/>
                <w:sz w:val="20"/>
                <w:szCs w:val="20"/>
              </w:rPr>
              <w:t>1</w:t>
            </w:r>
          </w:p>
          <w:p w14:paraId="2DEB85C5" w14:textId="63B91BE5" w:rsidR="00251018" w:rsidRPr="00B33E96" w:rsidRDefault="00AD5BF1" w:rsidP="00251018">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13,</w:t>
            </w:r>
            <w:r w:rsidR="00DE304A">
              <w:rPr>
                <w:rFonts w:cstheme="minorHAnsi"/>
                <w:color w:val="000000"/>
                <w:sz w:val="20"/>
                <w:szCs w:val="20"/>
              </w:rPr>
              <w:t>5</w:t>
            </w:r>
            <w:r w:rsidR="008F0E35">
              <w:rPr>
                <w:rFonts w:cstheme="minorHAnsi"/>
                <w:color w:val="000000"/>
                <w:sz w:val="20"/>
                <w:szCs w:val="20"/>
              </w:rPr>
              <w:t>8</w:t>
            </w:r>
            <w:r w:rsidR="00DE304A">
              <w:rPr>
                <w:rFonts w:cstheme="minorHAnsi"/>
                <w:color w:val="000000"/>
                <w:sz w:val="20"/>
                <w:szCs w:val="20"/>
              </w:rPr>
              <w:t>2</w:t>
            </w:r>
          </w:p>
        </w:tc>
        <w:tc>
          <w:tcPr>
            <w:tcW w:w="1323" w:type="dxa"/>
            <w:tcBorders>
              <w:top w:val="nil"/>
              <w:left w:val="nil"/>
              <w:bottom w:val="nil"/>
              <w:right w:val="nil"/>
            </w:tcBorders>
          </w:tcPr>
          <w:p w14:paraId="3F77913C"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5AFE0124" w14:textId="77777777" w:rsidR="00251018" w:rsidRDefault="00251018" w:rsidP="00251018">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6</w:t>
            </w:r>
          </w:p>
          <w:p w14:paraId="7B36C403" w14:textId="5D7EB684" w:rsidR="00251018" w:rsidRPr="00B33E96" w:rsidRDefault="00251018" w:rsidP="00251018">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13,657</w:t>
            </w:r>
          </w:p>
        </w:tc>
      </w:tr>
      <w:tr w:rsidR="00251018" w:rsidRPr="00B33E96" w14:paraId="0839C90F" w14:textId="77777777" w:rsidTr="00A54F99">
        <w:trPr>
          <w:trHeight w:val="245"/>
        </w:trPr>
        <w:tc>
          <w:tcPr>
            <w:tcW w:w="3674" w:type="dxa"/>
            <w:tcBorders>
              <w:top w:val="nil"/>
              <w:left w:val="nil"/>
              <w:bottom w:val="nil"/>
              <w:right w:val="nil"/>
            </w:tcBorders>
          </w:tcPr>
          <w:p w14:paraId="54A7321A"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790" w:type="dxa"/>
            <w:tcBorders>
              <w:top w:val="nil"/>
              <w:left w:val="nil"/>
              <w:bottom w:val="nil"/>
              <w:right w:val="nil"/>
            </w:tcBorders>
          </w:tcPr>
          <w:p w14:paraId="2D39EC48"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single" w:sz="6" w:space="0" w:color="auto"/>
              <w:left w:val="nil"/>
              <w:bottom w:val="single" w:sz="6" w:space="0" w:color="auto"/>
              <w:right w:val="nil"/>
            </w:tcBorders>
          </w:tcPr>
          <w:p w14:paraId="222A6205" w14:textId="3B6970C0" w:rsidR="00251018" w:rsidRPr="00B33E96" w:rsidRDefault="00AD5BF1"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15,</w:t>
            </w:r>
            <w:r w:rsidR="00DE304A">
              <w:rPr>
                <w:rFonts w:cstheme="minorHAnsi"/>
                <w:b/>
                <w:bCs/>
                <w:color w:val="000000"/>
                <w:sz w:val="20"/>
                <w:szCs w:val="20"/>
              </w:rPr>
              <w:t>7</w:t>
            </w:r>
            <w:r w:rsidR="008F0E35">
              <w:rPr>
                <w:rFonts w:cstheme="minorHAnsi"/>
                <w:b/>
                <w:bCs/>
                <w:color w:val="000000"/>
                <w:sz w:val="20"/>
                <w:szCs w:val="20"/>
              </w:rPr>
              <w:t>9</w:t>
            </w:r>
            <w:r w:rsidR="009F294E">
              <w:rPr>
                <w:rFonts w:cstheme="minorHAnsi"/>
                <w:b/>
                <w:bCs/>
                <w:color w:val="000000"/>
                <w:sz w:val="20"/>
                <w:szCs w:val="20"/>
              </w:rPr>
              <w:t>3</w:t>
            </w:r>
          </w:p>
        </w:tc>
        <w:tc>
          <w:tcPr>
            <w:tcW w:w="1323" w:type="dxa"/>
            <w:tcBorders>
              <w:top w:val="nil"/>
              <w:left w:val="nil"/>
              <w:bottom w:val="nil"/>
              <w:right w:val="nil"/>
            </w:tcBorders>
          </w:tcPr>
          <w:p w14:paraId="4EFF27D1"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single" w:sz="6" w:space="0" w:color="auto"/>
              <w:left w:val="nil"/>
              <w:bottom w:val="single" w:sz="6" w:space="0" w:color="auto"/>
              <w:right w:val="nil"/>
            </w:tcBorders>
          </w:tcPr>
          <w:p w14:paraId="2DA75A23" w14:textId="0E534E93"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14,863</w:t>
            </w:r>
          </w:p>
        </w:tc>
      </w:tr>
      <w:tr w:rsidR="00251018" w:rsidRPr="00B33E96" w14:paraId="34350CF8" w14:textId="77777777" w:rsidTr="00A54F99">
        <w:trPr>
          <w:trHeight w:val="245"/>
        </w:trPr>
        <w:tc>
          <w:tcPr>
            <w:tcW w:w="3674" w:type="dxa"/>
            <w:tcBorders>
              <w:top w:val="nil"/>
              <w:left w:val="nil"/>
              <w:bottom w:val="nil"/>
              <w:right w:val="nil"/>
            </w:tcBorders>
          </w:tcPr>
          <w:p w14:paraId="2BE2FDD9"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790" w:type="dxa"/>
            <w:tcBorders>
              <w:top w:val="nil"/>
              <w:left w:val="nil"/>
              <w:bottom w:val="nil"/>
              <w:right w:val="nil"/>
            </w:tcBorders>
          </w:tcPr>
          <w:p w14:paraId="3E31268E"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nil"/>
              <w:left w:val="nil"/>
              <w:bottom w:val="nil"/>
              <w:right w:val="nil"/>
            </w:tcBorders>
          </w:tcPr>
          <w:p w14:paraId="7EA0DC51"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3" w:type="dxa"/>
            <w:tcBorders>
              <w:top w:val="nil"/>
              <w:left w:val="nil"/>
              <w:bottom w:val="nil"/>
              <w:right w:val="nil"/>
            </w:tcBorders>
          </w:tcPr>
          <w:p w14:paraId="7C30FB3F"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nil"/>
              <w:left w:val="nil"/>
              <w:bottom w:val="nil"/>
              <w:right w:val="nil"/>
            </w:tcBorders>
          </w:tcPr>
          <w:p w14:paraId="7E238869"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r>
      <w:tr w:rsidR="00251018" w:rsidRPr="00B33E96" w14:paraId="0E7D9810" w14:textId="77777777" w:rsidTr="00A54F99">
        <w:trPr>
          <w:trHeight w:val="245"/>
        </w:trPr>
        <w:tc>
          <w:tcPr>
            <w:tcW w:w="3674" w:type="dxa"/>
            <w:tcBorders>
              <w:top w:val="nil"/>
              <w:left w:val="nil"/>
              <w:bottom w:val="nil"/>
              <w:right w:val="nil"/>
            </w:tcBorders>
          </w:tcPr>
          <w:p w14:paraId="723F646D" w14:textId="77777777" w:rsidR="00251018" w:rsidRPr="00B33E96" w:rsidRDefault="00251018" w:rsidP="00251018">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Net current assets</w:t>
            </w:r>
          </w:p>
        </w:tc>
        <w:tc>
          <w:tcPr>
            <w:tcW w:w="790" w:type="dxa"/>
            <w:tcBorders>
              <w:top w:val="nil"/>
              <w:left w:val="nil"/>
              <w:bottom w:val="nil"/>
              <w:right w:val="nil"/>
            </w:tcBorders>
          </w:tcPr>
          <w:p w14:paraId="04FC9DBE"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nil"/>
              <w:left w:val="nil"/>
              <w:bottom w:val="single" w:sz="6" w:space="0" w:color="auto"/>
              <w:right w:val="nil"/>
            </w:tcBorders>
          </w:tcPr>
          <w:p w14:paraId="6A3C241D" w14:textId="208183CD" w:rsidR="00251018" w:rsidRPr="00B33E96" w:rsidRDefault="00AD5BF1"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8</w:t>
            </w:r>
            <w:r w:rsidR="00DE304A">
              <w:rPr>
                <w:rFonts w:cstheme="minorHAnsi"/>
                <w:b/>
                <w:bCs/>
                <w:color w:val="000000"/>
                <w:sz w:val="20"/>
                <w:szCs w:val="20"/>
              </w:rPr>
              <w:t>3,8</w:t>
            </w:r>
            <w:r w:rsidR="008F0E35">
              <w:rPr>
                <w:rFonts w:cstheme="minorHAnsi"/>
                <w:b/>
                <w:bCs/>
                <w:color w:val="000000"/>
                <w:sz w:val="20"/>
                <w:szCs w:val="20"/>
              </w:rPr>
              <w:t>0</w:t>
            </w:r>
            <w:r w:rsidR="00CE3F66">
              <w:rPr>
                <w:rFonts w:cstheme="minorHAnsi"/>
                <w:b/>
                <w:bCs/>
                <w:color w:val="000000"/>
                <w:sz w:val="20"/>
                <w:szCs w:val="20"/>
              </w:rPr>
              <w:t>1</w:t>
            </w:r>
          </w:p>
        </w:tc>
        <w:tc>
          <w:tcPr>
            <w:tcW w:w="1323" w:type="dxa"/>
            <w:tcBorders>
              <w:top w:val="nil"/>
              <w:left w:val="nil"/>
              <w:bottom w:val="nil"/>
              <w:right w:val="nil"/>
            </w:tcBorders>
          </w:tcPr>
          <w:p w14:paraId="20425F2D"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nil"/>
              <w:left w:val="nil"/>
              <w:bottom w:val="single" w:sz="6" w:space="0" w:color="auto"/>
              <w:right w:val="nil"/>
            </w:tcBorders>
          </w:tcPr>
          <w:p w14:paraId="2D4A17BE" w14:textId="67B16E6B" w:rsidR="00251018" w:rsidRPr="00B33E96" w:rsidRDefault="009F294E"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100,181</w:t>
            </w:r>
          </w:p>
        </w:tc>
      </w:tr>
      <w:tr w:rsidR="00251018" w:rsidRPr="00B33E96" w14:paraId="79082250" w14:textId="77777777" w:rsidTr="00A54F99">
        <w:trPr>
          <w:trHeight w:val="245"/>
        </w:trPr>
        <w:tc>
          <w:tcPr>
            <w:tcW w:w="3674" w:type="dxa"/>
            <w:tcBorders>
              <w:top w:val="nil"/>
              <w:left w:val="nil"/>
              <w:bottom w:val="nil"/>
              <w:right w:val="nil"/>
            </w:tcBorders>
          </w:tcPr>
          <w:p w14:paraId="033F4E98"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790" w:type="dxa"/>
            <w:tcBorders>
              <w:top w:val="nil"/>
              <w:left w:val="nil"/>
              <w:bottom w:val="nil"/>
              <w:right w:val="nil"/>
            </w:tcBorders>
          </w:tcPr>
          <w:p w14:paraId="2EB6DA36"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nil"/>
              <w:left w:val="nil"/>
              <w:bottom w:val="nil"/>
              <w:right w:val="nil"/>
            </w:tcBorders>
          </w:tcPr>
          <w:p w14:paraId="37DE1DEA"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3" w:type="dxa"/>
            <w:tcBorders>
              <w:top w:val="nil"/>
              <w:left w:val="nil"/>
              <w:bottom w:val="nil"/>
              <w:right w:val="nil"/>
            </w:tcBorders>
          </w:tcPr>
          <w:p w14:paraId="5F2E71BF"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nil"/>
              <w:left w:val="nil"/>
              <w:bottom w:val="nil"/>
              <w:right w:val="nil"/>
            </w:tcBorders>
          </w:tcPr>
          <w:p w14:paraId="13CEA121"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r>
      <w:tr w:rsidR="00251018" w:rsidRPr="00B33E96" w14:paraId="5F48958E" w14:textId="77777777" w:rsidTr="00A54F99">
        <w:trPr>
          <w:trHeight w:val="245"/>
        </w:trPr>
        <w:tc>
          <w:tcPr>
            <w:tcW w:w="3674" w:type="dxa"/>
            <w:tcBorders>
              <w:top w:val="nil"/>
              <w:left w:val="nil"/>
              <w:bottom w:val="nil"/>
              <w:right w:val="nil"/>
            </w:tcBorders>
          </w:tcPr>
          <w:p w14:paraId="48194129"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790" w:type="dxa"/>
            <w:tcBorders>
              <w:top w:val="nil"/>
              <w:left w:val="nil"/>
              <w:bottom w:val="nil"/>
              <w:right w:val="nil"/>
            </w:tcBorders>
          </w:tcPr>
          <w:p w14:paraId="0BE5A388"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nil"/>
              <w:left w:val="nil"/>
              <w:bottom w:val="nil"/>
              <w:right w:val="nil"/>
            </w:tcBorders>
          </w:tcPr>
          <w:p w14:paraId="03BF3F86"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3" w:type="dxa"/>
            <w:tcBorders>
              <w:top w:val="nil"/>
              <w:left w:val="nil"/>
              <w:bottom w:val="nil"/>
              <w:right w:val="nil"/>
            </w:tcBorders>
          </w:tcPr>
          <w:p w14:paraId="5AF4A41C"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nil"/>
              <w:left w:val="nil"/>
              <w:bottom w:val="nil"/>
              <w:right w:val="nil"/>
            </w:tcBorders>
          </w:tcPr>
          <w:p w14:paraId="7648BB5B"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r>
      <w:tr w:rsidR="00251018" w:rsidRPr="00B33E96" w14:paraId="481EAAF9" w14:textId="77777777" w:rsidTr="00A54F99">
        <w:trPr>
          <w:trHeight w:val="262"/>
        </w:trPr>
        <w:tc>
          <w:tcPr>
            <w:tcW w:w="3674" w:type="dxa"/>
            <w:tcBorders>
              <w:top w:val="nil"/>
              <w:left w:val="nil"/>
              <w:bottom w:val="nil"/>
              <w:right w:val="nil"/>
            </w:tcBorders>
          </w:tcPr>
          <w:p w14:paraId="7E9E6065" w14:textId="77777777" w:rsidR="00251018" w:rsidRPr="00B33E96" w:rsidRDefault="00251018" w:rsidP="00251018">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Net assets</w:t>
            </w:r>
          </w:p>
        </w:tc>
        <w:tc>
          <w:tcPr>
            <w:tcW w:w="790" w:type="dxa"/>
            <w:tcBorders>
              <w:top w:val="nil"/>
              <w:left w:val="nil"/>
              <w:bottom w:val="nil"/>
              <w:right w:val="nil"/>
            </w:tcBorders>
          </w:tcPr>
          <w:p w14:paraId="1CE4ED8B"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nil"/>
              <w:left w:val="nil"/>
              <w:bottom w:val="double" w:sz="6" w:space="0" w:color="auto"/>
              <w:right w:val="nil"/>
            </w:tcBorders>
          </w:tcPr>
          <w:p w14:paraId="1579A1E0" w14:textId="3E4C15FE" w:rsidR="00251018" w:rsidRPr="00B33E96" w:rsidRDefault="00F22CD3"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184,414</w:t>
            </w:r>
          </w:p>
        </w:tc>
        <w:tc>
          <w:tcPr>
            <w:tcW w:w="1323" w:type="dxa"/>
            <w:tcBorders>
              <w:top w:val="nil"/>
              <w:left w:val="nil"/>
              <w:bottom w:val="nil"/>
              <w:right w:val="nil"/>
            </w:tcBorders>
          </w:tcPr>
          <w:p w14:paraId="7643C093"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nil"/>
              <w:left w:val="nil"/>
              <w:bottom w:val="double" w:sz="6" w:space="0" w:color="auto"/>
              <w:right w:val="nil"/>
            </w:tcBorders>
          </w:tcPr>
          <w:p w14:paraId="203FBC11" w14:textId="1EBCA908"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200,794</w:t>
            </w:r>
          </w:p>
        </w:tc>
      </w:tr>
      <w:tr w:rsidR="00251018" w:rsidRPr="00B33E96" w14:paraId="21EDFBFD" w14:textId="77777777" w:rsidTr="00A54F99">
        <w:trPr>
          <w:trHeight w:val="262"/>
        </w:trPr>
        <w:tc>
          <w:tcPr>
            <w:tcW w:w="3674" w:type="dxa"/>
            <w:tcBorders>
              <w:top w:val="nil"/>
              <w:left w:val="nil"/>
              <w:bottom w:val="nil"/>
              <w:right w:val="nil"/>
            </w:tcBorders>
          </w:tcPr>
          <w:p w14:paraId="5B91E148"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790" w:type="dxa"/>
            <w:tcBorders>
              <w:top w:val="nil"/>
              <w:left w:val="nil"/>
              <w:bottom w:val="nil"/>
              <w:right w:val="nil"/>
            </w:tcBorders>
          </w:tcPr>
          <w:p w14:paraId="067C644C"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nil"/>
              <w:left w:val="nil"/>
              <w:bottom w:val="nil"/>
              <w:right w:val="nil"/>
            </w:tcBorders>
          </w:tcPr>
          <w:p w14:paraId="6D20629E"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3" w:type="dxa"/>
            <w:tcBorders>
              <w:top w:val="nil"/>
              <w:left w:val="nil"/>
              <w:bottom w:val="nil"/>
              <w:right w:val="nil"/>
            </w:tcBorders>
          </w:tcPr>
          <w:p w14:paraId="0E742B48"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nil"/>
              <w:left w:val="nil"/>
              <w:bottom w:val="nil"/>
              <w:right w:val="nil"/>
            </w:tcBorders>
          </w:tcPr>
          <w:p w14:paraId="19AD2194"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r>
      <w:tr w:rsidR="00251018" w:rsidRPr="00B33E96" w14:paraId="7E04199E" w14:textId="77777777" w:rsidTr="00A54F99">
        <w:trPr>
          <w:trHeight w:val="245"/>
        </w:trPr>
        <w:tc>
          <w:tcPr>
            <w:tcW w:w="3674" w:type="dxa"/>
            <w:tcBorders>
              <w:top w:val="nil"/>
              <w:left w:val="nil"/>
              <w:bottom w:val="nil"/>
              <w:right w:val="nil"/>
            </w:tcBorders>
          </w:tcPr>
          <w:p w14:paraId="41E8EEDA"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20200826"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07E56350"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nil"/>
              <w:right w:val="nil"/>
            </w:tcBorders>
          </w:tcPr>
          <w:p w14:paraId="061FAECF"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0881FE44"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r>
      <w:tr w:rsidR="00251018" w:rsidRPr="00B33E96" w14:paraId="3769CC2D" w14:textId="77777777" w:rsidTr="00A54F99">
        <w:trPr>
          <w:trHeight w:val="245"/>
        </w:trPr>
        <w:tc>
          <w:tcPr>
            <w:tcW w:w="3674" w:type="dxa"/>
            <w:tcBorders>
              <w:top w:val="nil"/>
              <w:left w:val="nil"/>
              <w:bottom w:val="nil"/>
              <w:right w:val="nil"/>
            </w:tcBorders>
          </w:tcPr>
          <w:p w14:paraId="7E57B4F6" w14:textId="77777777" w:rsidR="00251018" w:rsidRPr="00B33E96" w:rsidRDefault="00251018" w:rsidP="00251018">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Represented by:</w:t>
            </w:r>
          </w:p>
        </w:tc>
        <w:tc>
          <w:tcPr>
            <w:tcW w:w="790" w:type="dxa"/>
            <w:tcBorders>
              <w:top w:val="nil"/>
              <w:left w:val="nil"/>
              <w:bottom w:val="nil"/>
              <w:right w:val="nil"/>
            </w:tcBorders>
          </w:tcPr>
          <w:p w14:paraId="05C6373C"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2041A1A3"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nil"/>
              <w:right w:val="nil"/>
            </w:tcBorders>
          </w:tcPr>
          <w:p w14:paraId="10E29D78"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60BFC15C"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r>
      <w:tr w:rsidR="00251018" w:rsidRPr="00B33E96" w14:paraId="3A0F976C" w14:textId="77777777" w:rsidTr="00A54F99">
        <w:trPr>
          <w:trHeight w:val="245"/>
        </w:trPr>
        <w:tc>
          <w:tcPr>
            <w:tcW w:w="3674" w:type="dxa"/>
            <w:tcBorders>
              <w:top w:val="nil"/>
              <w:left w:val="nil"/>
              <w:bottom w:val="nil"/>
              <w:right w:val="nil"/>
            </w:tcBorders>
          </w:tcPr>
          <w:p w14:paraId="70CAA772" w14:textId="77777777" w:rsidR="00251018" w:rsidRPr="00B33E96" w:rsidRDefault="00251018" w:rsidP="00251018">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Unrestricted funds</w:t>
            </w:r>
          </w:p>
        </w:tc>
        <w:tc>
          <w:tcPr>
            <w:tcW w:w="790" w:type="dxa"/>
            <w:tcBorders>
              <w:top w:val="nil"/>
              <w:left w:val="nil"/>
              <w:bottom w:val="nil"/>
              <w:right w:val="nil"/>
            </w:tcBorders>
          </w:tcPr>
          <w:p w14:paraId="2986BD19" w14:textId="77777777" w:rsidR="00251018" w:rsidRPr="00B33E96" w:rsidRDefault="00251018" w:rsidP="00251018">
            <w:pPr>
              <w:autoSpaceDE w:val="0"/>
              <w:autoSpaceDN w:val="0"/>
              <w:adjustRightInd w:val="0"/>
              <w:spacing w:after="0" w:line="240" w:lineRule="auto"/>
              <w:jc w:val="center"/>
              <w:rPr>
                <w:rFonts w:cstheme="minorHAnsi"/>
                <w:color w:val="000000"/>
                <w:sz w:val="20"/>
                <w:szCs w:val="20"/>
              </w:rPr>
            </w:pPr>
            <w:r w:rsidRPr="00B33E96">
              <w:rPr>
                <w:rFonts w:cstheme="minorHAnsi"/>
                <w:color w:val="000000"/>
                <w:sz w:val="20"/>
                <w:szCs w:val="20"/>
              </w:rPr>
              <w:t>11</w:t>
            </w:r>
          </w:p>
        </w:tc>
        <w:tc>
          <w:tcPr>
            <w:tcW w:w="1322" w:type="dxa"/>
            <w:tcBorders>
              <w:top w:val="nil"/>
              <w:left w:val="nil"/>
              <w:bottom w:val="nil"/>
              <w:right w:val="nil"/>
            </w:tcBorders>
          </w:tcPr>
          <w:p w14:paraId="31112526" w14:textId="7E2F722F" w:rsidR="00251018" w:rsidRPr="00B33E96" w:rsidRDefault="00251018" w:rsidP="00251018">
            <w:pPr>
              <w:autoSpaceDE w:val="0"/>
              <w:autoSpaceDN w:val="0"/>
              <w:adjustRightInd w:val="0"/>
              <w:spacing w:after="0" w:line="240" w:lineRule="auto"/>
              <w:jc w:val="center"/>
              <w:rPr>
                <w:rFonts w:cstheme="minorHAnsi"/>
                <w:color w:val="000000"/>
                <w:sz w:val="20"/>
                <w:szCs w:val="20"/>
              </w:rPr>
            </w:pPr>
            <w:r>
              <w:rPr>
                <w:rFonts w:cstheme="minorHAnsi"/>
                <w:color w:val="000000"/>
                <w:sz w:val="20"/>
                <w:szCs w:val="20"/>
              </w:rPr>
              <w:t xml:space="preserve">            </w:t>
            </w:r>
            <w:r w:rsidR="00BD77AA">
              <w:rPr>
                <w:rFonts w:cstheme="minorHAnsi"/>
                <w:color w:val="000000"/>
                <w:sz w:val="20"/>
                <w:szCs w:val="20"/>
              </w:rPr>
              <w:t>60,</w:t>
            </w:r>
            <w:r w:rsidR="00DE304A">
              <w:rPr>
                <w:rFonts w:cstheme="minorHAnsi"/>
                <w:color w:val="000000"/>
                <w:sz w:val="20"/>
                <w:szCs w:val="20"/>
              </w:rPr>
              <w:t>64</w:t>
            </w:r>
            <w:r w:rsidR="009F294E">
              <w:rPr>
                <w:rFonts w:cstheme="minorHAnsi"/>
                <w:color w:val="000000"/>
                <w:sz w:val="20"/>
                <w:szCs w:val="20"/>
              </w:rPr>
              <w:t>1</w:t>
            </w:r>
          </w:p>
        </w:tc>
        <w:tc>
          <w:tcPr>
            <w:tcW w:w="1323" w:type="dxa"/>
            <w:tcBorders>
              <w:top w:val="nil"/>
              <w:left w:val="nil"/>
              <w:bottom w:val="nil"/>
              <w:right w:val="nil"/>
            </w:tcBorders>
          </w:tcPr>
          <w:p w14:paraId="79CAFE10"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7B81B527" w14:textId="00BEC573" w:rsidR="00251018" w:rsidRPr="00B33E96" w:rsidRDefault="00251018" w:rsidP="00251018">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 xml:space="preserve">            76,311</w:t>
            </w:r>
          </w:p>
        </w:tc>
      </w:tr>
      <w:tr w:rsidR="00251018" w:rsidRPr="00B33E96" w14:paraId="5F447CA1" w14:textId="77777777" w:rsidTr="00A54F99">
        <w:trPr>
          <w:trHeight w:val="245"/>
        </w:trPr>
        <w:tc>
          <w:tcPr>
            <w:tcW w:w="3674" w:type="dxa"/>
            <w:tcBorders>
              <w:top w:val="nil"/>
              <w:left w:val="nil"/>
              <w:bottom w:val="nil"/>
              <w:right w:val="nil"/>
            </w:tcBorders>
          </w:tcPr>
          <w:p w14:paraId="0330E6A0" w14:textId="77777777" w:rsidR="00251018" w:rsidRPr="00B33E96" w:rsidRDefault="00251018" w:rsidP="00251018">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Designated funds</w:t>
            </w:r>
          </w:p>
        </w:tc>
        <w:tc>
          <w:tcPr>
            <w:tcW w:w="790" w:type="dxa"/>
            <w:tcBorders>
              <w:top w:val="nil"/>
              <w:left w:val="nil"/>
              <w:bottom w:val="nil"/>
              <w:right w:val="nil"/>
            </w:tcBorders>
          </w:tcPr>
          <w:p w14:paraId="060C3A2E" w14:textId="77777777" w:rsidR="00251018" w:rsidRPr="00B33E96" w:rsidRDefault="00251018" w:rsidP="00251018">
            <w:pPr>
              <w:autoSpaceDE w:val="0"/>
              <w:autoSpaceDN w:val="0"/>
              <w:adjustRightInd w:val="0"/>
              <w:spacing w:after="0" w:line="240" w:lineRule="auto"/>
              <w:jc w:val="center"/>
              <w:rPr>
                <w:rFonts w:cstheme="minorHAnsi"/>
                <w:color w:val="000000"/>
                <w:sz w:val="20"/>
                <w:szCs w:val="20"/>
              </w:rPr>
            </w:pPr>
            <w:r w:rsidRPr="00B33E96">
              <w:rPr>
                <w:rFonts w:cstheme="minorHAnsi"/>
                <w:color w:val="000000"/>
                <w:sz w:val="20"/>
                <w:szCs w:val="20"/>
              </w:rPr>
              <w:t>12</w:t>
            </w:r>
          </w:p>
        </w:tc>
        <w:tc>
          <w:tcPr>
            <w:tcW w:w="1322" w:type="dxa"/>
            <w:tcBorders>
              <w:top w:val="nil"/>
              <w:left w:val="nil"/>
              <w:bottom w:val="nil"/>
              <w:right w:val="nil"/>
            </w:tcBorders>
          </w:tcPr>
          <w:p w14:paraId="1E20B714" w14:textId="1191ABF5" w:rsidR="00251018" w:rsidRPr="00B33E96" w:rsidRDefault="00251018" w:rsidP="00251018">
            <w:pPr>
              <w:autoSpaceDE w:val="0"/>
              <w:autoSpaceDN w:val="0"/>
              <w:adjustRightInd w:val="0"/>
              <w:spacing w:after="0" w:line="240" w:lineRule="auto"/>
              <w:jc w:val="center"/>
              <w:rPr>
                <w:rFonts w:cstheme="minorHAnsi"/>
                <w:color w:val="000000"/>
                <w:sz w:val="20"/>
                <w:szCs w:val="20"/>
              </w:rPr>
            </w:pPr>
            <w:r>
              <w:rPr>
                <w:rFonts w:cstheme="minorHAnsi"/>
                <w:color w:val="000000"/>
                <w:sz w:val="20"/>
                <w:szCs w:val="20"/>
              </w:rPr>
              <w:t xml:space="preserve">            </w:t>
            </w:r>
            <w:r w:rsidR="00BD77AA">
              <w:rPr>
                <w:rFonts w:cstheme="minorHAnsi"/>
                <w:color w:val="000000"/>
                <w:sz w:val="20"/>
                <w:szCs w:val="20"/>
              </w:rPr>
              <w:t>13,25</w:t>
            </w:r>
            <w:r w:rsidR="009F294E">
              <w:rPr>
                <w:rFonts w:cstheme="minorHAnsi"/>
                <w:color w:val="000000"/>
                <w:sz w:val="20"/>
                <w:szCs w:val="20"/>
              </w:rPr>
              <w:t>5</w:t>
            </w:r>
          </w:p>
        </w:tc>
        <w:tc>
          <w:tcPr>
            <w:tcW w:w="1323" w:type="dxa"/>
            <w:tcBorders>
              <w:top w:val="nil"/>
              <w:left w:val="nil"/>
              <w:bottom w:val="nil"/>
              <w:right w:val="nil"/>
            </w:tcBorders>
          </w:tcPr>
          <w:p w14:paraId="681C45DB"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1FB0DE15" w14:textId="504DBC67" w:rsidR="00251018" w:rsidRPr="00B33E96" w:rsidRDefault="00251018" w:rsidP="00251018">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 xml:space="preserve">            13,951</w:t>
            </w:r>
          </w:p>
        </w:tc>
      </w:tr>
      <w:tr w:rsidR="00251018" w:rsidRPr="00B33E96" w14:paraId="50239CC9" w14:textId="77777777" w:rsidTr="00A54F99">
        <w:trPr>
          <w:trHeight w:val="245"/>
        </w:trPr>
        <w:tc>
          <w:tcPr>
            <w:tcW w:w="3674" w:type="dxa"/>
            <w:tcBorders>
              <w:top w:val="nil"/>
              <w:left w:val="nil"/>
              <w:bottom w:val="nil"/>
              <w:right w:val="nil"/>
            </w:tcBorders>
          </w:tcPr>
          <w:p w14:paraId="616E24BF" w14:textId="77777777" w:rsidR="00251018" w:rsidRPr="00B33E96" w:rsidRDefault="00251018" w:rsidP="00251018">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Restricted funds</w:t>
            </w:r>
          </w:p>
        </w:tc>
        <w:tc>
          <w:tcPr>
            <w:tcW w:w="790" w:type="dxa"/>
            <w:tcBorders>
              <w:top w:val="nil"/>
              <w:left w:val="nil"/>
              <w:bottom w:val="nil"/>
              <w:right w:val="nil"/>
            </w:tcBorders>
          </w:tcPr>
          <w:p w14:paraId="5984A1AE" w14:textId="77777777" w:rsidR="00251018" w:rsidRPr="00B33E96" w:rsidRDefault="00251018" w:rsidP="00251018">
            <w:pPr>
              <w:autoSpaceDE w:val="0"/>
              <w:autoSpaceDN w:val="0"/>
              <w:adjustRightInd w:val="0"/>
              <w:spacing w:after="0" w:line="240" w:lineRule="auto"/>
              <w:jc w:val="center"/>
              <w:rPr>
                <w:rFonts w:cstheme="minorHAnsi"/>
                <w:color w:val="000000"/>
                <w:sz w:val="20"/>
                <w:szCs w:val="20"/>
              </w:rPr>
            </w:pPr>
            <w:r w:rsidRPr="00B33E96">
              <w:rPr>
                <w:rFonts w:cstheme="minorHAnsi"/>
                <w:color w:val="000000"/>
                <w:sz w:val="20"/>
                <w:szCs w:val="20"/>
              </w:rPr>
              <w:t>13</w:t>
            </w:r>
          </w:p>
        </w:tc>
        <w:tc>
          <w:tcPr>
            <w:tcW w:w="1322" w:type="dxa"/>
            <w:tcBorders>
              <w:top w:val="nil"/>
              <w:left w:val="nil"/>
              <w:bottom w:val="nil"/>
              <w:right w:val="nil"/>
            </w:tcBorders>
          </w:tcPr>
          <w:p w14:paraId="503B786F" w14:textId="0F5D84E9" w:rsidR="00251018" w:rsidRPr="00B33E96" w:rsidRDefault="00251018" w:rsidP="00251018">
            <w:pPr>
              <w:autoSpaceDE w:val="0"/>
              <w:autoSpaceDN w:val="0"/>
              <w:adjustRightInd w:val="0"/>
              <w:spacing w:after="0" w:line="240" w:lineRule="auto"/>
              <w:jc w:val="center"/>
              <w:rPr>
                <w:rFonts w:cstheme="minorHAnsi"/>
                <w:color w:val="000000"/>
                <w:sz w:val="20"/>
                <w:szCs w:val="20"/>
              </w:rPr>
            </w:pPr>
            <w:r>
              <w:rPr>
                <w:rFonts w:cstheme="minorHAnsi"/>
                <w:color w:val="000000"/>
                <w:sz w:val="20"/>
                <w:szCs w:val="20"/>
              </w:rPr>
              <w:t xml:space="preserve">              </w:t>
            </w:r>
            <w:r w:rsidR="00BD77AA">
              <w:rPr>
                <w:rFonts w:cstheme="minorHAnsi"/>
                <w:color w:val="000000"/>
                <w:sz w:val="20"/>
                <w:szCs w:val="20"/>
              </w:rPr>
              <w:t>9,905</w:t>
            </w:r>
          </w:p>
        </w:tc>
        <w:tc>
          <w:tcPr>
            <w:tcW w:w="1323" w:type="dxa"/>
            <w:tcBorders>
              <w:top w:val="nil"/>
              <w:left w:val="nil"/>
              <w:bottom w:val="nil"/>
              <w:right w:val="nil"/>
            </w:tcBorders>
          </w:tcPr>
          <w:p w14:paraId="14882D91"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4748D517" w14:textId="5F817EA8" w:rsidR="00251018" w:rsidRPr="00B33E96" w:rsidRDefault="00251018" w:rsidP="00251018">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 xml:space="preserve">              9,919</w:t>
            </w:r>
          </w:p>
        </w:tc>
      </w:tr>
      <w:tr w:rsidR="00251018" w:rsidRPr="00B33E96" w14:paraId="48E34D5B" w14:textId="77777777" w:rsidTr="00A54F99">
        <w:trPr>
          <w:trHeight w:val="245"/>
        </w:trPr>
        <w:tc>
          <w:tcPr>
            <w:tcW w:w="3674" w:type="dxa"/>
            <w:tcBorders>
              <w:top w:val="nil"/>
              <w:left w:val="nil"/>
              <w:bottom w:val="nil"/>
              <w:right w:val="nil"/>
            </w:tcBorders>
          </w:tcPr>
          <w:p w14:paraId="0142A52A" w14:textId="77777777" w:rsidR="00251018" w:rsidRPr="00B33E96" w:rsidRDefault="00251018" w:rsidP="00251018">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Endowment funds</w:t>
            </w:r>
          </w:p>
        </w:tc>
        <w:tc>
          <w:tcPr>
            <w:tcW w:w="790" w:type="dxa"/>
            <w:tcBorders>
              <w:top w:val="nil"/>
              <w:left w:val="nil"/>
              <w:bottom w:val="nil"/>
              <w:right w:val="nil"/>
            </w:tcBorders>
          </w:tcPr>
          <w:p w14:paraId="74C6DD13" w14:textId="77777777" w:rsidR="00251018" w:rsidRPr="00B33E96" w:rsidRDefault="00251018" w:rsidP="00251018">
            <w:pPr>
              <w:autoSpaceDE w:val="0"/>
              <w:autoSpaceDN w:val="0"/>
              <w:adjustRightInd w:val="0"/>
              <w:spacing w:after="0" w:line="240" w:lineRule="auto"/>
              <w:jc w:val="center"/>
              <w:rPr>
                <w:rFonts w:cstheme="minorHAnsi"/>
                <w:color w:val="000000"/>
                <w:sz w:val="20"/>
                <w:szCs w:val="20"/>
              </w:rPr>
            </w:pPr>
            <w:r w:rsidRPr="00B33E96">
              <w:rPr>
                <w:rFonts w:cstheme="minorHAnsi"/>
                <w:color w:val="000000"/>
                <w:sz w:val="20"/>
                <w:szCs w:val="20"/>
              </w:rPr>
              <w:t>14</w:t>
            </w:r>
          </w:p>
        </w:tc>
        <w:tc>
          <w:tcPr>
            <w:tcW w:w="1322" w:type="dxa"/>
            <w:tcBorders>
              <w:top w:val="nil"/>
              <w:left w:val="nil"/>
              <w:bottom w:val="nil"/>
              <w:right w:val="nil"/>
            </w:tcBorders>
          </w:tcPr>
          <w:p w14:paraId="0C1C112D" w14:textId="541867E2" w:rsidR="00251018" w:rsidRPr="00B33E96" w:rsidRDefault="00251018" w:rsidP="00251018">
            <w:pPr>
              <w:autoSpaceDE w:val="0"/>
              <w:autoSpaceDN w:val="0"/>
              <w:adjustRightInd w:val="0"/>
              <w:spacing w:after="0" w:line="240" w:lineRule="auto"/>
              <w:jc w:val="center"/>
              <w:rPr>
                <w:rFonts w:cstheme="minorHAnsi"/>
                <w:color w:val="000000"/>
                <w:sz w:val="20"/>
                <w:szCs w:val="20"/>
              </w:rPr>
            </w:pPr>
            <w:r>
              <w:rPr>
                <w:rFonts w:cstheme="minorHAnsi"/>
                <w:color w:val="000000"/>
                <w:sz w:val="20"/>
                <w:szCs w:val="20"/>
              </w:rPr>
              <w:t xml:space="preserve">         100,613</w:t>
            </w:r>
          </w:p>
        </w:tc>
        <w:tc>
          <w:tcPr>
            <w:tcW w:w="1323" w:type="dxa"/>
            <w:tcBorders>
              <w:top w:val="nil"/>
              <w:left w:val="nil"/>
              <w:bottom w:val="nil"/>
              <w:right w:val="nil"/>
            </w:tcBorders>
          </w:tcPr>
          <w:p w14:paraId="2BCBA053" w14:textId="77777777" w:rsidR="00251018" w:rsidRPr="00B33E96" w:rsidRDefault="00251018" w:rsidP="00251018">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3DD253BD" w14:textId="3A5CE197" w:rsidR="00251018" w:rsidRPr="00B33E96" w:rsidRDefault="00251018" w:rsidP="00251018">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 xml:space="preserve">         100,613</w:t>
            </w:r>
          </w:p>
        </w:tc>
      </w:tr>
      <w:tr w:rsidR="00251018" w:rsidRPr="00B33E96" w14:paraId="72B8A314" w14:textId="77777777" w:rsidTr="00A54F99">
        <w:trPr>
          <w:trHeight w:val="262"/>
        </w:trPr>
        <w:tc>
          <w:tcPr>
            <w:tcW w:w="3674" w:type="dxa"/>
            <w:tcBorders>
              <w:top w:val="nil"/>
              <w:left w:val="nil"/>
              <w:bottom w:val="nil"/>
              <w:right w:val="nil"/>
            </w:tcBorders>
          </w:tcPr>
          <w:p w14:paraId="531B71C7"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790" w:type="dxa"/>
            <w:tcBorders>
              <w:top w:val="nil"/>
              <w:left w:val="nil"/>
              <w:bottom w:val="nil"/>
              <w:right w:val="nil"/>
            </w:tcBorders>
          </w:tcPr>
          <w:p w14:paraId="5EE8B156"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single" w:sz="6" w:space="0" w:color="auto"/>
              <w:left w:val="nil"/>
              <w:bottom w:val="double" w:sz="6" w:space="0" w:color="auto"/>
              <w:right w:val="nil"/>
            </w:tcBorders>
          </w:tcPr>
          <w:p w14:paraId="1FE82C7A" w14:textId="038EC0C8" w:rsidR="00251018" w:rsidRPr="00B33E96" w:rsidRDefault="00251018" w:rsidP="00251018">
            <w:pPr>
              <w:autoSpaceDE w:val="0"/>
              <w:autoSpaceDN w:val="0"/>
              <w:adjustRightInd w:val="0"/>
              <w:spacing w:after="0" w:line="240" w:lineRule="auto"/>
              <w:jc w:val="center"/>
              <w:rPr>
                <w:rFonts w:cstheme="minorHAnsi"/>
                <w:b/>
                <w:bCs/>
                <w:color w:val="000000"/>
                <w:sz w:val="20"/>
                <w:szCs w:val="20"/>
              </w:rPr>
            </w:pPr>
            <w:r>
              <w:rPr>
                <w:rFonts w:cstheme="minorHAnsi"/>
                <w:b/>
                <w:bCs/>
                <w:color w:val="000000"/>
                <w:sz w:val="20"/>
                <w:szCs w:val="20"/>
              </w:rPr>
              <w:t xml:space="preserve">         </w:t>
            </w:r>
            <w:r w:rsidR="00BD77AA">
              <w:rPr>
                <w:rFonts w:cstheme="minorHAnsi"/>
                <w:b/>
                <w:bCs/>
                <w:color w:val="000000"/>
                <w:sz w:val="20"/>
                <w:szCs w:val="20"/>
              </w:rPr>
              <w:t>184,</w:t>
            </w:r>
            <w:r w:rsidR="00DE304A">
              <w:rPr>
                <w:rFonts w:cstheme="minorHAnsi"/>
                <w:b/>
                <w:bCs/>
                <w:color w:val="000000"/>
                <w:sz w:val="20"/>
                <w:szCs w:val="20"/>
              </w:rPr>
              <w:t>414</w:t>
            </w:r>
          </w:p>
        </w:tc>
        <w:tc>
          <w:tcPr>
            <w:tcW w:w="1323" w:type="dxa"/>
            <w:tcBorders>
              <w:top w:val="nil"/>
              <w:left w:val="nil"/>
              <w:bottom w:val="nil"/>
              <w:right w:val="nil"/>
            </w:tcBorders>
          </w:tcPr>
          <w:p w14:paraId="28FEFDF1" w14:textId="7777777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p>
        </w:tc>
        <w:tc>
          <w:tcPr>
            <w:tcW w:w="1322" w:type="dxa"/>
            <w:tcBorders>
              <w:top w:val="single" w:sz="6" w:space="0" w:color="auto"/>
              <w:left w:val="nil"/>
              <w:bottom w:val="double" w:sz="6" w:space="0" w:color="auto"/>
              <w:right w:val="nil"/>
            </w:tcBorders>
          </w:tcPr>
          <w:p w14:paraId="5960D42D" w14:textId="007DEA57" w:rsidR="00251018" w:rsidRPr="00B33E96" w:rsidRDefault="00251018" w:rsidP="00251018">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 xml:space="preserve">         200,794</w:t>
            </w:r>
          </w:p>
        </w:tc>
      </w:tr>
      <w:tr w:rsidR="00816DAF" w:rsidRPr="00B33E96" w14:paraId="0C6AE5D5" w14:textId="77777777" w:rsidTr="00A54F99">
        <w:trPr>
          <w:trHeight w:val="262"/>
        </w:trPr>
        <w:tc>
          <w:tcPr>
            <w:tcW w:w="3674" w:type="dxa"/>
            <w:tcBorders>
              <w:top w:val="nil"/>
              <w:left w:val="nil"/>
              <w:bottom w:val="nil"/>
              <w:right w:val="nil"/>
            </w:tcBorders>
          </w:tcPr>
          <w:p w14:paraId="30552336" w14:textId="77777777" w:rsidR="00816DAF" w:rsidRPr="00B33E96" w:rsidRDefault="00816DAF" w:rsidP="00816DAF">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4D34ACA7" w14:textId="77777777" w:rsidR="00816DAF" w:rsidRPr="00B33E96" w:rsidRDefault="00816DAF" w:rsidP="00816DAF">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78D05AEE" w14:textId="77777777" w:rsidR="00816DAF" w:rsidRPr="00B33E96" w:rsidRDefault="00816DAF" w:rsidP="00816DAF">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nil"/>
              <w:right w:val="nil"/>
            </w:tcBorders>
          </w:tcPr>
          <w:p w14:paraId="6C3D5B9D" w14:textId="77777777" w:rsidR="00816DAF" w:rsidRPr="00B33E96" w:rsidRDefault="00816DAF" w:rsidP="00816DAF">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08F07952" w14:textId="77777777" w:rsidR="00816DAF" w:rsidRPr="00B33E96" w:rsidRDefault="00816DAF" w:rsidP="00816DAF">
            <w:pPr>
              <w:autoSpaceDE w:val="0"/>
              <w:autoSpaceDN w:val="0"/>
              <w:adjustRightInd w:val="0"/>
              <w:spacing w:after="0" w:line="240" w:lineRule="auto"/>
              <w:jc w:val="right"/>
              <w:rPr>
                <w:rFonts w:cstheme="minorHAnsi"/>
                <w:color w:val="000000"/>
                <w:sz w:val="20"/>
                <w:szCs w:val="20"/>
              </w:rPr>
            </w:pPr>
          </w:p>
        </w:tc>
      </w:tr>
      <w:tr w:rsidR="00816DAF" w:rsidRPr="00B33E96" w14:paraId="0847A774" w14:textId="77777777" w:rsidTr="00A54F99">
        <w:trPr>
          <w:trHeight w:val="245"/>
        </w:trPr>
        <w:tc>
          <w:tcPr>
            <w:tcW w:w="3674" w:type="dxa"/>
            <w:tcBorders>
              <w:top w:val="nil"/>
              <w:left w:val="nil"/>
              <w:bottom w:val="nil"/>
              <w:right w:val="nil"/>
            </w:tcBorders>
          </w:tcPr>
          <w:p w14:paraId="7BFFC1D7" w14:textId="77777777" w:rsidR="00816DAF" w:rsidRPr="00B33E96" w:rsidRDefault="00816DAF" w:rsidP="00816DAF">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1DBC4E6B" w14:textId="77777777" w:rsidR="00816DAF" w:rsidRPr="00B33E96" w:rsidRDefault="00816DAF" w:rsidP="00816DAF">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5C191558" w14:textId="77777777" w:rsidR="00816DAF" w:rsidRPr="00B33E96" w:rsidRDefault="00816DAF" w:rsidP="00816DAF">
            <w:pPr>
              <w:autoSpaceDE w:val="0"/>
              <w:autoSpaceDN w:val="0"/>
              <w:adjustRightInd w:val="0"/>
              <w:spacing w:after="0" w:line="240" w:lineRule="auto"/>
              <w:jc w:val="right"/>
              <w:rPr>
                <w:rFonts w:cstheme="minorHAnsi"/>
                <w:color w:val="000000"/>
                <w:sz w:val="20"/>
                <w:szCs w:val="20"/>
              </w:rPr>
            </w:pPr>
          </w:p>
        </w:tc>
        <w:tc>
          <w:tcPr>
            <w:tcW w:w="1323" w:type="dxa"/>
            <w:tcBorders>
              <w:top w:val="nil"/>
              <w:left w:val="nil"/>
              <w:bottom w:val="nil"/>
              <w:right w:val="nil"/>
            </w:tcBorders>
          </w:tcPr>
          <w:p w14:paraId="4954ACD5" w14:textId="77777777" w:rsidR="00816DAF" w:rsidRPr="00B33E96" w:rsidRDefault="00816DAF" w:rsidP="00816DAF">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50773561" w14:textId="77777777" w:rsidR="00816DAF" w:rsidRPr="00B33E96" w:rsidRDefault="00816DAF" w:rsidP="00816DAF">
            <w:pPr>
              <w:autoSpaceDE w:val="0"/>
              <w:autoSpaceDN w:val="0"/>
              <w:adjustRightInd w:val="0"/>
              <w:spacing w:after="0" w:line="240" w:lineRule="auto"/>
              <w:jc w:val="right"/>
              <w:rPr>
                <w:rFonts w:cstheme="minorHAnsi"/>
                <w:color w:val="000000"/>
                <w:sz w:val="20"/>
                <w:szCs w:val="20"/>
              </w:rPr>
            </w:pPr>
          </w:p>
        </w:tc>
      </w:tr>
    </w:tbl>
    <w:p w14:paraId="3FEFBF1E" w14:textId="77777777" w:rsidR="00162707" w:rsidRPr="00B33E96" w:rsidRDefault="00DE62A2" w:rsidP="00D25D2D">
      <w:pPr>
        <w:pStyle w:val="Textbody"/>
        <w:tabs>
          <w:tab w:val="center" w:pos="5767"/>
        </w:tabs>
        <w:spacing w:before="222" w:line="229" w:lineRule="exact"/>
        <w:rPr>
          <w:rFonts w:asciiTheme="minorHAnsi" w:eastAsiaTheme="minorHAnsi" w:hAnsiTheme="minorHAnsi" w:cstheme="minorHAnsi"/>
          <w:kern w:val="0"/>
          <w:lang w:eastAsia="en-US"/>
        </w:rPr>
      </w:pPr>
      <w:r w:rsidRPr="00B33E96">
        <w:rPr>
          <w:rFonts w:asciiTheme="minorHAnsi" w:hAnsiTheme="minorHAnsi" w:cstheme="minorHAnsi"/>
        </w:rPr>
        <w:fldChar w:fldCharType="begin"/>
      </w:r>
      <w:r w:rsidR="00162707" w:rsidRPr="00B33E96">
        <w:rPr>
          <w:rFonts w:asciiTheme="minorHAnsi" w:hAnsiTheme="minorHAnsi" w:cstheme="minorHAnsi"/>
        </w:rPr>
        <w:instrText xml:space="preserve"> LINK </w:instrText>
      </w:r>
      <w:r w:rsidR="004D77B3" w:rsidRPr="00B33E96">
        <w:rPr>
          <w:rFonts w:asciiTheme="minorHAnsi" w:hAnsiTheme="minorHAnsi" w:cstheme="minorHAnsi"/>
        </w:rPr>
        <w:instrText xml:space="preserve">Excel.Sheet.8 C:\\Documents\\personal\\SOFA.xlsx BS!R6C1:R35C7 </w:instrText>
      </w:r>
      <w:r w:rsidR="00162707" w:rsidRPr="00B33E96">
        <w:rPr>
          <w:rFonts w:asciiTheme="minorHAnsi" w:hAnsiTheme="minorHAnsi" w:cstheme="minorHAnsi"/>
        </w:rPr>
        <w:instrText xml:space="preserve">\a \f 4 \r </w:instrText>
      </w:r>
      <w:r w:rsidR="00B33E96">
        <w:rPr>
          <w:rFonts w:asciiTheme="minorHAnsi" w:hAnsiTheme="minorHAnsi" w:cstheme="minorHAnsi"/>
        </w:rPr>
        <w:instrText xml:space="preserve"> \* MERGEFORMAT </w:instrText>
      </w:r>
      <w:r w:rsidRPr="00B33E96">
        <w:rPr>
          <w:rFonts w:asciiTheme="minorHAnsi" w:hAnsiTheme="minorHAnsi" w:cstheme="minorHAnsi"/>
        </w:rPr>
        <w:fldChar w:fldCharType="separate"/>
      </w:r>
    </w:p>
    <w:p w14:paraId="6B83C1A8" w14:textId="77777777" w:rsidR="00593323" w:rsidRPr="00B33E96" w:rsidRDefault="00DE62A2" w:rsidP="00D25D2D">
      <w:pPr>
        <w:pStyle w:val="Textbody"/>
        <w:tabs>
          <w:tab w:val="center" w:pos="5767"/>
        </w:tabs>
        <w:spacing w:before="222" w:line="229" w:lineRule="exact"/>
        <w:rPr>
          <w:rFonts w:asciiTheme="minorHAnsi" w:eastAsiaTheme="minorHAnsi" w:hAnsiTheme="minorHAnsi" w:cstheme="minorHAnsi"/>
          <w:kern w:val="0"/>
          <w:lang w:eastAsia="en-US"/>
        </w:rPr>
      </w:pPr>
      <w:r w:rsidRPr="00B33E96">
        <w:rPr>
          <w:rFonts w:asciiTheme="minorHAnsi" w:hAnsiTheme="minorHAnsi" w:cstheme="minorHAnsi"/>
        </w:rPr>
        <w:fldChar w:fldCharType="begin"/>
      </w:r>
      <w:r w:rsidR="00593323" w:rsidRPr="00B33E96">
        <w:rPr>
          <w:rFonts w:asciiTheme="minorHAnsi" w:hAnsiTheme="minorHAnsi" w:cstheme="minorHAnsi"/>
        </w:rPr>
        <w:instrText xml:space="preserve"> LINK </w:instrText>
      </w:r>
      <w:r w:rsidR="001B4B39">
        <w:rPr>
          <w:rFonts w:asciiTheme="minorHAnsi" w:hAnsiTheme="minorHAnsi" w:cstheme="minorHAnsi"/>
        </w:rPr>
        <w:instrText xml:space="preserve">Excel.Sheet.8 "C:\\Users\\pthomas\\Documents\\personal\\St james accounts 2015.xlsx" BS!R6C1:R35C7 </w:instrText>
      </w:r>
      <w:r w:rsidR="00593323" w:rsidRPr="00B33E96">
        <w:rPr>
          <w:rFonts w:asciiTheme="minorHAnsi" w:hAnsiTheme="minorHAnsi" w:cstheme="minorHAnsi"/>
        </w:rPr>
        <w:instrText xml:space="preserve">\a \f 4 \r </w:instrText>
      </w:r>
      <w:r w:rsidRPr="00B33E96">
        <w:rPr>
          <w:rFonts w:asciiTheme="minorHAnsi" w:hAnsiTheme="minorHAnsi" w:cstheme="minorHAnsi"/>
        </w:rPr>
        <w:fldChar w:fldCharType="separate"/>
      </w:r>
    </w:p>
    <w:p w14:paraId="38A9291E" w14:textId="77777777" w:rsidR="00A54F99" w:rsidRPr="00B33E96" w:rsidRDefault="00DE62A2" w:rsidP="00D25D2D">
      <w:pPr>
        <w:pStyle w:val="Textbody"/>
        <w:tabs>
          <w:tab w:val="center" w:pos="5767"/>
        </w:tabs>
        <w:spacing w:before="222" w:line="229" w:lineRule="exact"/>
        <w:rPr>
          <w:rFonts w:asciiTheme="minorHAnsi" w:eastAsiaTheme="minorHAnsi" w:hAnsiTheme="minorHAnsi" w:cstheme="minorHAnsi"/>
          <w:kern w:val="0"/>
          <w:lang w:eastAsia="en-US"/>
        </w:rPr>
      </w:pPr>
      <w:r w:rsidRPr="00B33E96">
        <w:rPr>
          <w:rFonts w:asciiTheme="minorHAnsi" w:hAnsiTheme="minorHAnsi" w:cstheme="minorHAnsi"/>
        </w:rPr>
        <w:fldChar w:fldCharType="begin"/>
      </w:r>
      <w:r w:rsidR="00A54F99" w:rsidRPr="00B33E96">
        <w:rPr>
          <w:rFonts w:asciiTheme="minorHAnsi" w:hAnsiTheme="minorHAnsi" w:cstheme="minorHAnsi"/>
        </w:rPr>
        <w:instrText xml:space="preserve"> LINK </w:instrText>
      </w:r>
      <w:r w:rsidR="007172C4">
        <w:rPr>
          <w:rFonts w:asciiTheme="minorHAnsi" w:hAnsiTheme="minorHAnsi" w:cstheme="minorHAnsi"/>
        </w:rPr>
        <w:instrText xml:space="preserve">Excel.Sheet.12 "C:\\Users\\Paula.Paula-PC\\Documents\\St James\\2015\\Documents\\St James\\2015\\Accounts15\\Stjamesaccounts2015\\Stjamesaccounts2015.xlsx" BS!R6C2:R39C6 </w:instrText>
      </w:r>
      <w:r w:rsidR="00A54F99" w:rsidRPr="00B33E96">
        <w:rPr>
          <w:rFonts w:asciiTheme="minorHAnsi" w:hAnsiTheme="minorHAnsi" w:cstheme="minorHAnsi"/>
        </w:rPr>
        <w:instrText xml:space="preserve">\a \f 4 \r </w:instrText>
      </w:r>
      <w:r w:rsidRPr="00B33E96">
        <w:rPr>
          <w:rFonts w:asciiTheme="minorHAnsi" w:hAnsiTheme="minorHAnsi" w:cstheme="minorHAnsi"/>
        </w:rPr>
        <w:fldChar w:fldCharType="separate"/>
      </w:r>
    </w:p>
    <w:p w14:paraId="4C9B2AB5" w14:textId="77777777" w:rsidR="00A54F99" w:rsidRPr="00B33E96" w:rsidRDefault="00DE62A2" w:rsidP="00D25D2D">
      <w:pPr>
        <w:pStyle w:val="Textbody"/>
        <w:tabs>
          <w:tab w:val="center" w:pos="5767"/>
        </w:tabs>
        <w:spacing w:before="222" w:line="229" w:lineRule="exact"/>
        <w:rPr>
          <w:rFonts w:asciiTheme="minorHAnsi" w:hAnsiTheme="minorHAnsi" w:cstheme="minorHAnsi"/>
        </w:rPr>
      </w:pPr>
      <w:r w:rsidRPr="00B33E96">
        <w:rPr>
          <w:rFonts w:asciiTheme="minorHAnsi" w:hAnsiTheme="minorHAnsi" w:cstheme="minorHAnsi"/>
        </w:rPr>
        <w:fldChar w:fldCharType="end"/>
      </w:r>
      <w:r w:rsidRPr="00B33E96">
        <w:rPr>
          <w:rFonts w:asciiTheme="minorHAnsi" w:hAnsiTheme="minorHAnsi" w:cstheme="minorHAnsi"/>
        </w:rPr>
        <w:fldChar w:fldCharType="end"/>
      </w:r>
      <w:r w:rsidRPr="00B33E96">
        <w:rPr>
          <w:rFonts w:asciiTheme="minorHAnsi" w:hAnsiTheme="minorHAnsi" w:cstheme="minorHAnsi"/>
        </w:rPr>
        <w:fldChar w:fldCharType="end"/>
      </w:r>
    </w:p>
    <w:p w14:paraId="77C22E2D" w14:textId="77777777" w:rsidR="00A54F99" w:rsidRPr="00B33E96" w:rsidRDefault="00A54F99" w:rsidP="00D25D2D">
      <w:pPr>
        <w:pStyle w:val="Textbody"/>
        <w:tabs>
          <w:tab w:val="center" w:pos="5767"/>
        </w:tabs>
        <w:spacing w:before="222" w:line="229" w:lineRule="exact"/>
        <w:rPr>
          <w:rFonts w:asciiTheme="minorHAnsi" w:hAnsiTheme="minorHAnsi" w:cstheme="minorHAnsi"/>
        </w:rPr>
      </w:pPr>
    </w:p>
    <w:p w14:paraId="6F727F0A" w14:textId="77777777" w:rsidR="00A54F99" w:rsidRPr="00B33E96" w:rsidRDefault="00A54F99" w:rsidP="00D25D2D">
      <w:pPr>
        <w:pStyle w:val="Textbody"/>
        <w:tabs>
          <w:tab w:val="center" w:pos="5767"/>
        </w:tabs>
        <w:spacing w:before="222" w:line="229" w:lineRule="exact"/>
        <w:rPr>
          <w:rFonts w:asciiTheme="minorHAnsi" w:hAnsiTheme="minorHAnsi" w:cstheme="minorHAnsi"/>
        </w:rPr>
      </w:pPr>
    </w:p>
    <w:p w14:paraId="168084DE" w14:textId="77777777" w:rsidR="00A54F99" w:rsidRPr="00B33E96" w:rsidRDefault="00A54F99" w:rsidP="00D25D2D">
      <w:pPr>
        <w:pStyle w:val="Textbody"/>
        <w:tabs>
          <w:tab w:val="center" w:pos="5767"/>
        </w:tabs>
        <w:spacing w:before="222" w:line="229" w:lineRule="exact"/>
        <w:rPr>
          <w:rFonts w:asciiTheme="minorHAnsi" w:hAnsiTheme="minorHAnsi" w:cstheme="minorHAnsi"/>
        </w:rPr>
      </w:pPr>
    </w:p>
    <w:p w14:paraId="5B75F138" w14:textId="77777777" w:rsidR="00162707" w:rsidRPr="00B33E96" w:rsidRDefault="00DE62A2" w:rsidP="00D25D2D">
      <w:pPr>
        <w:pStyle w:val="Textbody"/>
        <w:tabs>
          <w:tab w:val="center" w:pos="5767"/>
        </w:tabs>
        <w:spacing w:before="222" w:line="229" w:lineRule="exact"/>
        <w:rPr>
          <w:rFonts w:asciiTheme="minorHAnsi" w:eastAsiaTheme="minorHAnsi" w:hAnsiTheme="minorHAnsi" w:cstheme="minorHAnsi"/>
          <w:kern w:val="0"/>
          <w:lang w:eastAsia="en-US"/>
        </w:rPr>
      </w:pPr>
      <w:r w:rsidRPr="00B33E96">
        <w:rPr>
          <w:rFonts w:asciiTheme="minorHAnsi" w:hAnsiTheme="minorHAnsi" w:cstheme="minorHAnsi"/>
        </w:rPr>
        <w:fldChar w:fldCharType="begin"/>
      </w:r>
      <w:r w:rsidR="00162707" w:rsidRPr="00B33E96">
        <w:rPr>
          <w:rFonts w:asciiTheme="minorHAnsi" w:hAnsiTheme="minorHAnsi" w:cstheme="minorHAnsi"/>
        </w:rPr>
        <w:instrText xml:space="preserve"> LINK </w:instrText>
      </w:r>
      <w:r w:rsidR="004D77B3" w:rsidRPr="00B33E96">
        <w:rPr>
          <w:rFonts w:asciiTheme="minorHAnsi" w:hAnsiTheme="minorHAnsi" w:cstheme="minorHAnsi"/>
        </w:rPr>
        <w:instrText xml:space="preserve">Excel.Sheet.8 C:\\Documents\\personal\\SOFA.xlsx BS!R6C1:R35C7 </w:instrText>
      </w:r>
      <w:r w:rsidR="00162707" w:rsidRPr="00B33E96">
        <w:rPr>
          <w:rFonts w:asciiTheme="minorHAnsi" w:hAnsiTheme="minorHAnsi" w:cstheme="minorHAnsi"/>
        </w:rPr>
        <w:instrText xml:space="preserve">\a \f 4 \r </w:instrText>
      </w:r>
      <w:r w:rsidR="00B33E96">
        <w:rPr>
          <w:rFonts w:asciiTheme="minorHAnsi" w:hAnsiTheme="minorHAnsi" w:cstheme="minorHAnsi"/>
        </w:rPr>
        <w:instrText xml:space="preserve"> \* MERGEFORMAT </w:instrText>
      </w:r>
      <w:r w:rsidRPr="00B33E96">
        <w:rPr>
          <w:rFonts w:asciiTheme="minorHAnsi" w:hAnsiTheme="minorHAnsi" w:cstheme="minorHAnsi"/>
        </w:rPr>
        <w:fldChar w:fldCharType="separate"/>
      </w:r>
    </w:p>
    <w:p w14:paraId="56B3D080" w14:textId="77777777" w:rsidR="00162707" w:rsidRPr="00B33E96" w:rsidRDefault="00DE62A2" w:rsidP="00D25D2D">
      <w:pPr>
        <w:pStyle w:val="Textbody"/>
        <w:tabs>
          <w:tab w:val="center" w:pos="5767"/>
        </w:tabs>
        <w:spacing w:before="222" w:line="229" w:lineRule="exact"/>
        <w:rPr>
          <w:rFonts w:asciiTheme="minorHAnsi" w:hAnsiTheme="minorHAnsi" w:cstheme="minorHAnsi"/>
          <w:sz w:val="20"/>
          <w:szCs w:val="20"/>
        </w:rPr>
      </w:pPr>
      <w:r w:rsidRPr="00B33E96">
        <w:rPr>
          <w:rFonts w:asciiTheme="minorHAnsi" w:hAnsiTheme="minorHAnsi" w:cstheme="minorHAnsi"/>
          <w:sz w:val="20"/>
          <w:szCs w:val="20"/>
        </w:rPr>
        <w:fldChar w:fldCharType="end"/>
      </w:r>
    </w:p>
    <w:p w14:paraId="4B52B290" w14:textId="77777777" w:rsidR="00162707" w:rsidRPr="00B33E96" w:rsidRDefault="00162707" w:rsidP="00D25D2D">
      <w:pPr>
        <w:pStyle w:val="Textbody"/>
        <w:tabs>
          <w:tab w:val="center" w:pos="5767"/>
        </w:tabs>
        <w:spacing w:before="222" w:line="229" w:lineRule="exact"/>
        <w:rPr>
          <w:rFonts w:asciiTheme="minorHAnsi" w:hAnsiTheme="minorHAnsi" w:cstheme="minorHAnsi"/>
          <w:sz w:val="20"/>
          <w:szCs w:val="20"/>
        </w:rPr>
      </w:pPr>
    </w:p>
    <w:p w14:paraId="3E992603" w14:textId="77777777" w:rsidR="00A54F99" w:rsidRPr="00B33E96" w:rsidRDefault="00A54F99" w:rsidP="00D25D2D">
      <w:pPr>
        <w:pStyle w:val="Textbody"/>
        <w:tabs>
          <w:tab w:val="center" w:pos="5767"/>
        </w:tabs>
        <w:spacing w:before="222" w:line="229" w:lineRule="exact"/>
        <w:rPr>
          <w:rFonts w:asciiTheme="minorHAnsi" w:hAnsiTheme="minorHAnsi" w:cstheme="minorHAnsi"/>
          <w:sz w:val="20"/>
          <w:szCs w:val="20"/>
        </w:rPr>
      </w:pPr>
    </w:p>
    <w:p w14:paraId="145429EB" w14:textId="77777777" w:rsidR="00A54F99" w:rsidRPr="00B33E96" w:rsidRDefault="00A54F99" w:rsidP="00D25D2D">
      <w:pPr>
        <w:pStyle w:val="Textbody"/>
        <w:tabs>
          <w:tab w:val="center" w:pos="5767"/>
        </w:tabs>
        <w:spacing w:before="222" w:line="229" w:lineRule="exact"/>
        <w:rPr>
          <w:rFonts w:asciiTheme="minorHAnsi" w:hAnsiTheme="minorHAnsi" w:cstheme="minorHAnsi"/>
          <w:sz w:val="20"/>
          <w:szCs w:val="20"/>
        </w:rPr>
      </w:pPr>
    </w:p>
    <w:p w14:paraId="7BD8D444" w14:textId="77777777" w:rsidR="00A54F99" w:rsidRPr="00B33E96" w:rsidRDefault="00A54F99" w:rsidP="00D25D2D">
      <w:pPr>
        <w:pStyle w:val="Textbody"/>
        <w:tabs>
          <w:tab w:val="center" w:pos="5767"/>
        </w:tabs>
        <w:spacing w:before="222" w:line="229" w:lineRule="exact"/>
        <w:rPr>
          <w:rFonts w:asciiTheme="minorHAnsi" w:hAnsiTheme="minorHAnsi" w:cstheme="minorHAnsi"/>
          <w:sz w:val="20"/>
          <w:szCs w:val="20"/>
        </w:rPr>
      </w:pPr>
    </w:p>
    <w:p w14:paraId="485421E0" w14:textId="77777777" w:rsidR="00A54F99" w:rsidRPr="00B33E96" w:rsidRDefault="00A54F99" w:rsidP="00D25D2D">
      <w:pPr>
        <w:pStyle w:val="Textbody"/>
        <w:tabs>
          <w:tab w:val="center" w:pos="5767"/>
        </w:tabs>
        <w:spacing w:before="222" w:line="229" w:lineRule="exact"/>
        <w:rPr>
          <w:rFonts w:asciiTheme="minorHAnsi" w:hAnsiTheme="minorHAnsi" w:cstheme="minorHAnsi"/>
          <w:sz w:val="20"/>
          <w:szCs w:val="20"/>
        </w:rPr>
      </w:pPr>
    </w:p>
    <w:p w14:paraId="5EA45AE0" w14:textId="77777777" w:rsidR="00A54F99" w:rsidRPr="00B33E96" w:rsidRDefault="00A54F99" w:rsidP="00D25D2D">
      <w:pPr>
        <w:pStyle w:val="Textbody"/>
        <w:tabs>
          <w:tab w:val="center" w:pos="5767"/>
        </w:tabs>
        <w:spacing w:before="222" w:line="229" w:lineRule="exact"/>
        <w:rPr>
          <w:rFonts w:asciiTheme="minorHAnsi" w:hAnsiTheme="minorHAnsi" w:cstheme="minorHAnsi"/>
          <w:sz w:val="20"/>
          <w:szCs w:val="20"/>
        </w:rPr>
      </w:pPr>
    </w:p>
    <w:p w14:paraId="623F2EAC" w14:textId="77777777" w:rsidR="00D25D2D" w:rsidRPr="00B33E96" w:rsidRDefault="00D25D2D" w:rsidP="00D25D2D">
      <w:pPr>
        <w:pStyle w:val="Textbody"/>
        <w:tabs>
          <w:tab w:val="center" w:pos="5767"/>
        </w:tabs>
        <w:spacing w:before="222" w:line="229" w:lineRule="exact"/>
        <w:rPr>
          <w:rFonts w:asciiTheme="minorHAnsi" w:eastAsia="Arial" w:hAnsiTheme="minorHAnsi" w:cstheme="minorHAnsi"/>
          <w:b/>
          <w:color w:val="000000"/>
          <w:sz w:val="20"/>
          <w:szCs w:val="20"/>
          <w:shd w:val="clear" w:color="auto" w:fill="FFFFFF"/>
        </w:rPr>
      </w:pPr>
      <w:r w:rsidRPr="00B33E96">
        <w:rPr>
          <w:rFonts w:asciiTheme="minorHAnsi" w:hAnsiTheme="minorHAnsi" w:cstheme="minorHAnsi"/>
          <w:sz w:val="20"/>
          <w:szCs w:val="20"/>
        </w:rPr>
        <w:tab/>
      </w:r>
    </w:p>
    <w:p w14:paraId="2CEE5A85" w14:textId="77777777" w:rsidR="00D366EA" w:rsidRPr="00B33E96" w:rsidRDefault="00D366EA" w:rsidP="00D25D2D">
      <w:pPr>
        <w:pStyle w:val="Textbody"/>
        <w:tabs>
          <w:tab w:val="left" w:pos="5722"/>
          <w:tab w:val="right" w:pos="8917"/>
          <w:tab w:val="right" w:pos="10477"/>
        </w:tabs>
        <w:spacing w:before="57" w:line="183" w:lineRule="exact"/>
        <w:ind w:firstLine="720"/>
        <w:rPr>
          <w:rFonts w:asciiTheme="minorHAnsi" w:eastAsia="Arial" w:hAnsiTheme="minorHAnsi" w:cstheme="minorHAnsi"/>
          <w:b/>
          <w:color w:val="000000"/>
          <w:sz w:val="20"/>
          <w:szCs w:val="20"/>
          <w:shd w:val="clear" w:color="auto" w:fill="FFFFFF"/>
        </w:rPr>
      </w:pPr>
    </w:p>
    <w:p w14:paraId="4F137895" w14:textId="77777777" w:rsidR="00D366EA" w:rsidRPr="00B33E96" w:rsidRDefault="00D366EA" w:rsidP="00D25D2D">
      <w:pPr>
        <w:pStyle w:val="Textbody"/>
        <w:tabs>
          <w:tab w:val="left" w:pos="5722"/>
          <w:tab w:val="right" w:pos="8917"/>
          <w:tab w:val="right" w:pos="10477"/>
        </w:tabs>
        <w:spacing w:before="57" w:line="183" w:lineRule="exact"/>
        <w:ind w:firstLine="720"/>
        <w:rPr>
          <w:rFonts w:asciiTheme="minorHAnsi" w:eastAsia="Arial" w:hAnsiTheme="minorHAnsi" w:cstheme="minorHAnsi"/>
          <w:b/>
          <w:color w:val="000000"/>
          <w:sz w:val="20"/>
          <w:szCs w:val="20"/>
          <w:shd w:val="clear" w:color="auto" w:fill="FFFFFF"/>
        </w:rPr>
      </w:pPr>
    </w:p>
    <w:p w14:paraId="3905C4EB" w14:textId="77777777" w:rsidR="00D25D2D" w:rsidRPr="00B33E96" w:rsidRDefault="00D25D2D" w:rsidP="00D25D2D">
      <w:pPr>
        <w:pStyle w:val="Textbody"/>
        <w:tabs>
          <w:tab w:val="left" w:pos="5722"/>
          <w:tab w:val="right" w:pos="8917"/>
          <w:tab w:val="right" w:pos="10477"/>
        </w:tabs>
        <w:spacing w:before="57" w:line="183" w:lineRule="exact"/>
        <w:ind w:firstLine="720"/>
        <w:rPr>
          <w:rFonts w:asciiTheme="minorHAnsi" w:eastAsia="Arial" w:hAnsiTheme="minorHAnsi" w:cstheme="minorHAnsi"/>
          <w:b/>
          <w:color w:val="000000"/>
          <w:sz w:val="20"/>
          <w:szCs w:val="20"/>
          <w:shd w:val="clear" w:color="auto" w:fill="FFFFFF"/>
        </w:rPr>
      </w:pPr>
    </w:p>
    <w:p w14:paraId="2D604E94" w14:textId="77777777" w:rsidR="00A54F99" w:rsidRPr="00B33E96" w:rsidRDefault="00A54F99" w:rsidP="00D25D2D">
      <w:pPr>
        <w:pStyle w:val="Textbody"/>
        <w:tabs>
          <w:tab w:val="left" w:pos="5722"/>
          <w:tab w:val="right" w:pos="8917"/>
          <w:tab w:val="right" w:pos="10477"/>
        </w:tabs>
        <w:spacing w:before="57" w:line="183" w:lineRule="exact"/>
        <w:ind w:firstLine="720"/>
        <w:rPr>
          <w:rFonts w:asciiTheme="minorHAnsi" w:eastAsia="Arial" w:hAnsiTheme="minorHAnsi" w:cstheme="minorHAnsi"/>
          <w:b/>
          <w:color w:val="000000"/>
          <w:sz w:val="20"/>
          <w:szCs w:val="20"/>
          <w:shd w:val="clear" w:color="auto" w:fill="FFFFFF"/>
        </w:rPr>
      </w:pPr>
    </w:p>
    <w:p w14:paraId="62B34A1F" w14:textId="77777777" w:rsidR="00A54F99" w:rsidRPr="00B33E96" w:rsidRDefault="00A54F99" w:rsidP="00D25D2D">
      <w:pPr>
        <w:pStyle w:val="Textbody"/>
        <w:tabs>
          <w:tab w:val="left" w:pos="5722"/>
          <w:tab w:val="right" w:pos="8917"/>
          <w:tab w:val="right" w:pos="10477"/>
        </w:tabs>
        <w:spacing w:before="57" w:line="183" w:lineRule="exact"/>
        <w:ind w:firstLine="720"/>
        <w:rPr>
          <w:rFonts w:asciiTheme="minorHAnsi" w:eastAsia="Arial" w:hAnsiTheme="minorHAnsi" w:cstheme="minorHAnsi"/>
          <w:b/>
          <w:color w:val="000000"/>
          <w:sz w:val="20"/>
          <w:szCs w:val="20"/>
          <w:shd w:val="clear" w:color="auto" w:fill="FFFFFF"/>
        </w:rPr>
      </w:pPr>
    </w:p>
    <w:p w14:paraId="132F769C" w14:textId="77777777" w:rsidR="00A54F99" w:rsidRPr="00B33E96" w:rsidRDefault="00A54F99" w:rsidP="00D25D2D">
      <w:pPr>
        <w:pStyle w:val="Textbody"/>
        <w:tabs>
          <w:tab w:val="left" w:pos="5722"/>
          <w:tab w:val="right" w:pos="8917"/>
          <w:tab w:val="right" w:pos="10477"/>
        </w:tabs>
        <w:spacing w:before="57" w:line="183" w:lineRule="exact"/>
        <w:ind w:firstLine="720"/>
        <w:rPr>
          <w:rFonts w:asciiTheme="minorHAnsi" w:eastAsia="Arial" w:hAnsiTheme="minorHAnsi" w:cstheme="minorHAnsi"/>
          <w:b/>
          <w:color w:val="000000"/>
          <w:sz w:val="20"/>
          <w:szCs w:val="20"/>
          <w:shd w:val="clear" w:color="auto" w:fill="FFFFFF"/>
        </w:rPr>
      </w:pPr>
    </w:p>
    <w:p w14:paraId="1EE5EF01" w14:textId="77777777" w:rsidR="00A54F99" w:rsidRPr="00B33E96" w:rsidRDefault="00A54F99" w:rsidP="00D25D2D">
      <w:pPr>
        <w:pStyle w:val="Textbody"/>
        <w:tabs>
          <w:tab w:val="left" w:pos="5722"/>
          <w:tab w:val="right" w:pos="8917"/>
          <w:tab w:val="right" w:pos="10477"/>
        </w:tabs>
        <w:spacing w:before="57" w:line="183" w:lineRule="exact"/>
        <w:ind w:firstLine="720"/>
        <w:rPr>
          <w:rFonts w:asciiTheme="minorHAnsi" w:eastAsia="Arial" w:hAnsiTheme="minorHAnsi" w:cstheme="minorHAnsi"/>
          <w:b/>
          <w:color w:val="000000"/>
          <w:sz w:val="20"/>
          <w:szCs w:val="20"/>
          <w:shd w:val="clear" w:color="auto" w:fill="FFFFFF"/>
        </w:rPr>
      </w:pPr>
    </w:p>
    <w:p w14:paraId="760EB2E8" w14:textId="77777777" w:rsidR="00A54F99" w:rsidRPr="00B33E96" w:rsidRDefault="00A54F99" w:rsidP="00D25D2D">
      <w:pPr>
        <w:pStyle w:val="Textbody"/>
        <w:tabs>
          <w:tab w:val="left" w:pos="5722"/>
          <w:tab w:val="right" w:pos="8917"/>
          <w:tab w:val="right" w:pos="10477"/>
        </w:tabs>
        <w:spacing w:before="57" w:line="183" w:lineRule="exact"/>
        <w:ind w:firstLine="720"/>
        <w:rPr>
          <w:rFonts w:asciiTheme="minorHAnsi" w:eastAsia="Arial" w:hAnsiTheme="minorHAnsi" w:cstheme="minorHAnsi"/>
          <w:b/>
          <w:color w:val="000000"/>
          <w:sz w:val="20"/>
          <w:szCs w:val="20"/>
          <w:shd w:val="clear" w:color="auto" w:fill="FFFFFF"/>
        </w:rPr>
      </w:pPr>
    </w:p>
    <w:p w14:paraId="2CF25B4E" w14:textId="77777777" w:rsidR="00A54F99" w:rsidRPr="00B33E96" w:rsidRDefault="00D25D2D" w:rsidP="00CB68CB">
      <w:pPr>
        <w:pStyle w:val="Textbody"/>
        <w:tabs>
          <w:tab w:val="left" w:pos="5722"/>
          <w:tab w:val="right" w:pos="8917"/>
          <w:tab w:val="right" w:pos="10477"/>
        </w:tabs>
        <w:spacing w:before="57" w:line="183" w:lineRule="exact"/>
        <w:rPr>
          <w:rFonts w:asciiTheme="minorHAnsi" w:eastAsia="Arial" w:hAnsiTheme="minorHAnsi" w:cstheme="minorHAnsi"/>
          <w:b/>
          <w:color w:val="000000"/>
          <w:sz w:val="20"/>
          <w:szCs w:val="20"/>
          <w:shd w:val="clear" w:color="auto" w:fill="FFFFFF"/>
        </w:rPr>
      </w:pPr>
      <w:r w:rsidRPr="00B33E96">
        <w:rPr>
          <w:rFonts w:asciiTheme="minorHAnsi" w:eastAsia="Arial" w:hAnsiTheme="minorHAnsi" w:cstheme="minorHAnsi"/>
          <w:b/>
          <w:color w:val="000000"/>
          <w:sz w:val="20"/>
          <w:szCs w:val="20"/>
          <w:shd w:val="clear" w:color="auto" w:fill="FFFFFF"/>
        </w:rPr>
        <w:t xml:space="preserve">              </w:t>
      </w:r>
    </w:p>
    <w:p w14:paraId="68A57DE6" w14:textId="77777777" w:rsidR="00A54F99" w:rsidRPr="00B33E96" w:rsidRDefault="00A54F99" w:rsidP="00CB68CB">
      <w:pPr>
        <w:pStyle w:val="Textbody"/>
        <w:tabs>
          <w:tab w:val="left" w:pos="5722"/>
          <w:tab w:val="right" w:pos="8917"/>
          <w:tab w:val="right" w:pos="10477"/>
        </w:tabs>
        <w:spacing w:before="57" w:line="183" w:lineRule="exact"/>
        <w:rPr>
          <w:rFonts w:asciiTheme="minorHAnsi" w:eastAsia="Arial" w:hAnsiTheme="minorHAnsi" w:cstheme="minorHAnsi"/>
          <w:b/>
          <w:color w:val="000000"/>
          <w:sz w:val="20"/>
          <w:szCs w:val="20"/>
          <w:shd w:val="clear" w:color="auto" w:fill="FFFFFF"/>
        </w:rPr>
      </w:pPr>
    </w:p>
    <w:p w14:paraId="2FDBD418" w14:textId="77777777" w:rsidR="00A54F99" w:rsidRPr="00B33E96" w:rsidRDefault="00A54F99" w:rsidP="00CB68CB">
      <w:pPr>
        <w:pStyle w:val="Textbody"/>
        <w:tabs>
          <w:tab w:val="left" w:pos="5722"/>
          <w:tab w:val="right" w:pos="8917"/>
          <w:tab w:val="right" w:pos="10477"/>
        </w:tabs>
        <w:spacing w:before="57" w:line="183" w:lineRule="exact"/>
        <w:rPr>
          <w:rFonts w:asciiTheme="minorHAnsi" w:eastAsia="Arial" w:hAnsiTheme="minorHAnsi" w:cstheme="minorHAnsi"/>
          <w:b/>
          <w:color w:val="000000"/>
          <w:sz w:val="20"/>
          <w:szCs w:val="20"/>
          <w:shd w:val="clear" w:color="auto" w:fill="FFFFFF"/>
        </w:rPr>
      </w:pPr>
    </w:p>
    <w:p w14:paraId="1F647A02" w14:textId="77777777" w:rsidR="00A54F99" w:rsidRPr="00B33E96" w:rsidRDefault="00A54F99" w:rsidP="00CB68CB">
      <w:pPr>
        <w:pStyle w:val="Textbody"/>
        <w:tabs>
          <w:tab w:val="left" w:pos="5722"/>
          <w:tab w:val="right" w:pos="8917"/>
          <w:tab w:val="right" w:pos="10477"/>
        </w:tabs>
        <w:spacing w:before="57" w:line="183" w:lineRule="exact"/>
        <w:rPr>
          <w:rFonts w:asciiTheme="minorHAnsi" w:eastAsia="Arial" w:hAnsiTheme="minorHAnsi" w:cstheme="minorHAnsi"/>
          <w:b/>
          <w:color w:val="000000"/>
          <w:sz w:val="20"/>
          <w:szCs w:val="20"/>
          <w:shd w:val="clear" w:color="auto" w:fill="FFFFFF"/>
        </w:rPr>
      </w:pPr>
    </w:p>
    <w:p w14:paraId="6CA957AB" w14:textId="77777777" w:rsidR="00A54F99" w:rsidRPr="00B33E96" w:rsidRDefault="00A54F99" w:rsidP="00CB68CB">
      <w:pPr>
        <w:pStyle w:val="Textbody"/>
        <w:tabs>
          <w:tab w:val="left" w:pos="5722"/>
          <w:tab w:val="right" w:pos="8917"/>
          <w:tab w:val="right" w:pos="10477"/>
        </w:tabs>
        <w:spacing w:before="57" w:line="183" w:lineRule="exact"/>
        <w:rPr>
          <w:rFonts w:asciiTheme="minorHAnsi" w:eastAsia="Arial" w:hAnsiTheme="minorHAnsi" w:cstheme="minorHAnsi"/>
          <w:b/>
          <w:color w:val="000000"/>
          <w:sz w:val="20"/>
          <w:szCs w:val="20"/>
          <w:shd w:val="clear" w:color="auto" w:fill="FFFFFF"/>
        </w:rPr>
      </w:pPr>
      <w:r w:rsidRPr="00B33E96">
        <w:rPr>
          <w:rFonts w:asciiTheme="minorHAnsi" w:eastAsia="Arial" w:hAnsiTheme="minorHAnsi" w:cstheme="minorHAnsi"/>
          <w:b/>
          <w:color w:val="000000"/>
          <w:sz w:val="20"/>
          <w:szCs w:val="20"/>
          <w:shd w:val="clear" w:color="auto" w:fill="FFFFFF"/>
        </w:rPr>
        <w:t xml:space="preserve">                      Signed:</w:t>
      </w:r>
    </w:p>
    <w:p w14:paraId="37953D1F" w14:textId="77777777" w:rsidR="00A54F99" w:rsidRPr="00B33E96" w:rsidRDefault="00A54F99" w:rsidP="00CB68CB">
      <w:pPr>
        <w:pStyle w:val="Textbody"/>
        <w:tabs>
          <w:tab w:val="left" w:pos="5722"/>
          <w:tab w:val="right" w:pos="8917"/>
          <w:tab w:val="right" w:pos="10477"/>
        </w:tabs>
        <w:spacing w:before="57" w:line="183" w:lineRule="exact"/>
        <w:rPr>
          <w:rFonts w:asciiTheme="minorHAnsi" w:eastAsia="Arial" w:hAnsiTheme="minorHAnsi" w:cstheme="minorHAnsi"/>
          <w:b/>
          <w:color w:val="000000"/>
          <w:sz w:val="20"/>
          <w:szCs w:val="20"/>
          <w:shd w:val="clear" w:color="auto" w:fill="FFFFFF"/>
        </w:rPr>
      </w:pPr>
    </w:p>
    <w:p w14:paraId="7356ADCB" w14:textId="77777777" w:rsidR="00A54F99" w:rsidRPr="00B33E96" w:rsidRDefault="00A54F99" w:rsidP="00CB68CB">
      <w:pPr>
        <w:pStyle w:val="Textbody"/>
        <w:tabs>
          <w:tab w:val="left" w:pos="5722"/>
          <w:tab w:val="right" w:pos="8917"/>
          <w:tab w:val="right" w:pos="10477"/>
        </w:tabs>
        <w:spacing w:before="57" w:line="183" w:lineRule="exact"/>
        <w:rPr>
          <w:rFonts w:asciiTheme="minorHAnsi" w:eastAsia="Arial" w:hAnsiTheme="minorHAnsi" w:cstheme="minorHAnsi"/>
          <w:b/>
          <w:color w:val="000000"/>
          <w:sz w:val="20"/>
          <w:szCs w:val="20"/>
          <w:shd w:val="clear" w:color="auto" w:fill="FFFFFF"/>
        </w:rPr>
      </w:pPr>
    </w:p>
    <w:p w14:paraId="5F563549" w14:textId="77777777" w:rsidR="00A54F99" w:rsidRPr="00B33E96" w:rsidRDefault="00A54F99" w:rsidP="00CB68CB">
      <w:pPr>
        <w:pStyle w:val="Textbody"/>
        <w:tabs>
          <w:tab w:val="left" w:pos="5722"/>
          <w:tab w:val="right" w:pos="8917"/>
          <w:tab w:val="right" w:pos="10477"/>
        </w:tabs>
        <w:spacing w:before="57" w:line="183" w:lineRule="exact"/>
        <w:rPr>
          <w:rFonts w:asciiTheme="minorHAnsi" w:eastAsia="Arial" w:hAnsiTheme="minorHAnsi" w:cstheme="minorHAnsi"/>
          <w:b/>
          <w:color w:val="000000"/>
          <w:sz w:val="20"/>
          <w:szCs w:val="20"/>
          <w:shd w:val="clear" w:color="auto" w:fill="FFFFFF"/>
        </w:rPr>
      </w:pPr>
    </w:p>
    <w:p w14:paraId="09472B22" w14:textId="16705D01" w:rsidR="00A16B5E" w:rsidRPr="00B33E96" w:rsidRDefault="00A54F99" w:rsidP="00CB68CB">
      <w:pPr>
        <w:pStyle w:val="Textbody"/>
        <w:tabs>
          <w:tab w:val="left" w:pos="5722"/>
          <w:tab w:val="right" w:pos="8917"/>
          <w:tab w:val="right" w:pos="10477"/>
        </w:tabs>
        <w:spacing w:before="57" w:line="183" w:lineRule="exact"/>
        <w:rPr>
          <w:rFonts w:asciiTheme="minorHAnsi" w:eastAsia="Arial" w:hAnsiTheme="minorHAnsi" w:cstheme="minorHAnsi"/>
          <w:b/>
          <w:color w:val="000000"/>
          <w:sz w:val="20"/>
          <w:szCs w:val="20"/>
          <w:shd w:val="clear" w:color="auto" w:fill="FFFFFF"/>
        </w:rPr>
        <w:sectPr w:rsidR="00A16B5E" w:rsidRPr="00B33E96">
          <w:pgSz w:w="11905" w:h="16838"/>
          <w:pgMar w:top="0" w:right="302" w:bottom="288" w:left="302" w:header="720" w:footer="720" w:gutter="0"/>
          <w:cols w:space="720"/>
        </w:sectPr>
      </w:pPr>
      <w:r w:rsidRPr="00B33E96">
        <w:rPr>
          <w:rFonts w:asciiTheme="minorHAnsi" w:eastAsia="Arial" w:hAnsiTheme="minorHAnsi" w:cstheme="minorHAnsi"/>
          <w:b/>
          <w:color w:val="000000"/>
          <w:sz w:val="20"/>
          <w:szCs w:val="20"/>
          <w:shd w:val="clear" w:color="auto" w:fill="FFFFFF"/>
        </w:rPr>
        <w:t xml:space="preserve">                      </w:t>
      </w:r>
      <w:r w:rsidR="00D25D2D" w:rsidRPr="00B33E96">
        <w:rPr>
          <w:rFonts w:asciiTheme="minorHAnsi" w:eastAsia="Arial" w:hAnsiTheme="minorHAnsi" w:cstheme="minorHAnsi"/>
          <w:b/>
          <w:color w:val="000000"/>
          <w:sz w:val="20"/>
          <w:szCs w:val="20"/>
          <w:shd w:val="clear" w:color="auto" w:fill="FFFFFF"/>
        </w:rPr>
        <w:t>Revd. Robert Powell:      Chairman</w:t>
      </w:r>
      <w:r w:rsidR="00D25D2D" w:rsidRPr="00B33E96">
        <w:rPr>
          <w:rFonts w:asciiTheme="minorHAnsi" w:eastAsia="Arial" w:hAnsiTheme="minorHAnsi" w:cstheme="minorHAnsi"/>
          <w:b/>
          <w:color w:val="000000"/>
          <w:sz w:val="20"/>
          <w:szCs w:val="20"/>
          <w:shd w:val="clear" w:color="auto" w:fill="FFFFFF"/>
        </w:rPr>
        <w:tab/>
      </w:r>
      <w:r w:rsidR="004C6A48">
        <w:rPr>
          <w:rFonts w:asciiTheme="minorHAnsi" w:eastAsia="Arial" w:hAnsiTheme="minorHAnsi" w:cstheme="minorHAnsi"/>
          <w:b/>
          <w:color w:val="000000"/>
          <w:sz w:val="20"/>
          <w:szCs w:val="20"/>
          <w:shd w:val="clear" w:color="auto" w:fill="FFFFFF"/>
        </w:rPr>
        <w:tab/>
      </w:r>
      <w:r w:rsidR="00ED00F2">
        <w:rPr>
          <w:rFonts w:asciiTheme="minorHAnsi" w:eastAsia="Arial" w:hAnsiTheme="minorHAnsi" w:cstheme="minorHAnsi"/>
          <w:b/>
          <w:color w:val="000000"/>
          <w:sz w:val="20"/>
          <w:szCs w:val="20"/>
          <w:shd w:val="clear" w:color="auto" w:fill="FFFFFF"/>
        </w:rPr>
        <w:t>Alan Burrows</w:t>
      </w:r>
      <w:r w:rsidR="00C43985" w:rsidRPr="00B33E96">
        <w:rPr>
          <w:rFonts w:asciiTheme="minorHAnsi" w:eastAsia="Arial" w:hAnsiTheme="minorHAnsi" w:cstheme="minorHAnsi"/>
          <w:b/>
          <w:color w:val="000000"/>
          <w:sz w:val="20"/>
          <w:szCs w:val="20"/>
          <w:shd w:val="clear" w:color="auto" w:fill="FFFFFF"/>
        </w:rPr>
        <w:t xml:space="preserve">:    Treasurer </w:t>
      </w:r>
      <w:r w:rsidR="00C43985" w:rsidRPr="00B33E96">
        <w:rPr>
          <w:rFonts w:asciiTheme="minorHAnsi" w:eastAsia="Arial" w:hAnsiTheme="minorHAnsi" w:cstheme="minorHAnsi"/>
          <w:b/>
          <w:color w:val="000000"/>
          <w:sz w:val="20"/>
          <w:szCs w:val="20"/>
          <w:shd w:val="clear" w:color="auto" w:fill="FFFFFF"/>
        </w:rPr>
        <w:tab/>
      </w:r>
    </w:p>
    <w:p w14:paraId="0A4E6343" w14:textId="77777777" w:rsidR="00FD605B" w:rsidRPr="00B33E96" w:rsidRDefault="00FD605B" w:rsidP="00671281">
      <w:pPr>
        <w:widowControl w:val="0"/>
        <w:suppressAutoHyphens/>
        <w:overflowPunct w:val="0"/>
        <w:autoSpaceDE w:val="0"/>
        <w:autoSpaceDN w:val="0"/>
        <w:spacing w:after="0" w:line="225" w:lineRule="exact"/>
        <w:jc w:val="center"/>
        <w:textAlignment w:val="baseline"/>
        <w:rPr>
          <w:rFonts w:eastAsia="Times New Roman" w:cstheme="minorHAnsi"/>
          <w:kern w:val="3"/>
          <w:sz w:val="24"/>
          <w:szCs w:val="24"/>
        </w:rPr>
      </w:pPr>
      <w:r w:rsidRPr="00B33E96">
        <w:rPr>
          <w:rFonts w:eastAsia="Arial" w:cstheme="minorHAnsi"/>
          <w:b/>
          <w:color w:val="000000"/>
          <w:kern w:val="3"/>
          <w:sz w:val="24"/>
          <w:szCs w:val="24"/>
          <w:shd w:val="clear" w:color="auto" w:fill="FFFFFF"/>
        </w:rPr>
        <w:lastRenderedPageBreak/>
        <w:t>St. James West Streatham</w:t>
      </w:r>
    </w:p>
    <w:p w14:paraId="7C42C5BF" w14:textId="77777777" w:rsidR="00EF2943" w:rsidRPr="00B33E96" w:rsidRDefault="00EF2943" w:rsidP="00FD605B">
      <w:pPr>
        <w:autoSpaceDE w:val="0"/>
        <w:autoSpaceDN w:val="0"/>
        <w:adjustRightInd w:val="0"/>
        <w:spacing w:after="0" w:line="240" w:lineRule="auto"/>
        <w:jc w:val="center"/>
        <w:rPr>
          <w:rFonts w:cstheme="minorHAnsi"/>
          <w:b/>
          <w:bCs/>
          <w:sz w:val="24"/>
          <w:szCs w:val="24"/>
        </w:rPr>
      </w:pPr>
    </w:p>
    <w:p w14:paraId="28A92A5F" w14:textId="77777777" w:rsidR="00FD605B" w:rsidRPr="00B33E96" w:rsidRDefault="00FD605B" w:rsidP="00FD605B">
      <w:pPr>
        <w:autoSpaceDE w:val="0"/>
        <w:autoSpaceDN w:val="0"/>
        <w:adjustRightInd w:val="0"/>
        <w:spacing w:after="0" w:line="240" w:lineRule="auto"/>
        <w:jc w:val="center"/>
        <w:rPr>
          <w:rFonts w:cstheme="minorHAnsi"/>
          <w:b/>
          <w:bCs/>
          <w:sz w:val="24"/>
          <w:szCs w:val="24"/>
        </w:rPr>
      </w:pPr>
      <w:r w:rsidRPr="00B33E96">
        <w:rPr>
          <w:rFonts w:cstheme="minorHAnsi"/>
          <w:b/>
          <w:bCs/>
          <w:sz w:val="24"/>
          <w:szCs w:val="24"/>
        </w:rPr>
        <w:t>Notes to the Financial Statements</w:t>
      </w:r>
    </w:p>
    <w:p w14:paraId="7CCB4D42" w14:textId="6A0EC49F" w:rsidR="00B33E96" w:rsidRPr="00C8443D" w:rsidRDefault="002815A9" w:rsidP="00C8443D">
      <w:pPr>
        <w:autoSpaceDE w:val="0"/>
        <w:autoSpaceDN w:val="0"/>
        <w:adjustRightInd w:val="0"/>
        <w:spacing w:after="0" w:line="240" w:lineRule="auto"/>
        <w:jc w:val="center"/>
        <w:rPr>
          <w:rFonts w:cstheme="minorHAnsi"/>
          <w:b/>
          <w:bCs/>
          <w:sz w:val="24"/>
          <w:szCs w:val="24"/>
        </w:rPr>
      </w:pPr>
      <w:r>
        <w:rPr>
          <w:rFonts w:cstheme="minorHAnsi"/>
          <w:b/>
          <w:bCs/>
          <w:sz w:val="24"/>
          <w:szCs w:val="24"/>
        </w:rPr>
        <w:t xml:space="preserve">Year ended 31st December </w:t>
      </w:r>
      <w:r w:rsidR="001D2439">
        <w:rPr>
          <w:rFonts w:cstheme="minorHAnsi"/>
          <w:b/>
          <w:bCs/>
          <w:sz w:val="24"/>
          <w:szCs w:val="24"/>
        </w:rPr>
        <w:t>202</w:t>
      </w:r>
      <w:r w:rsidR="005A2CE6">
        <w:rPr>
          <w:rFonts w:cstheme="minorHAnsi"/>
          <w:b/>
          <w:bCs/>
          <w:sz w:val="24"/>
          <w:szCs w:val="24"/>
        </w:rPr>
        <w:t>2</w:t>
      </w:r>
    </w:p>
    <w:p w14:paraId="1E5FD983" w14:textId="77777777" w:rsidR="00B33E96" w:rsidRPr="00B33E96" w:rsidRDefault="00B33E96" w:rsidP="00FD605B">
      <w:pPr>
        <w:autoSpaceDE w:val="0"/>
        <w:autoSpaceDN w:val="0"/>
        <w:adjustRightInd w:val="0"/>
        <w:spacing w:after="0" w:line="240" w:lineRule="auto"/>
        <w:jc w:val="center"/>
        <w:rPr>
          <w:rFonts w:cstheme="minorHAnsi"/>
          <w:b/>
          <w:bCs/>
          <w:sz w:val="20"/>
          <w:szCs w:val="20"/>
        </w:rPr>
      </w:pPr>
    </w:p>
    <w:p w14:paraId="5E2825DE" w14:textId="77777777" w:rsidR="00FD605B" w:rsidRPr="00C8443D" w:rsidRDefault="00FD605B" w:rsidP="00EF2943">
      <w:pPr>
        <w:widowControl w:val="0"/>
        <w:numPr>
          <w:ilvl w:val="0"/>
          <w:numId w:val="3"/>
        </w:numPr>
        <w:suppressAutoHyphens/>
        <w:overflowPunct w:val="0"/>
        <w:autoSpaceDE w:val="0"/>
        <w:autoSpaceDN w:val="0"/>
        <w:adjustRightInd w:val="0"/>
        <w:spacing w:after="0" w:line="240" w:lineRule="auto"/>
        <w:ind w:left="284" w:hanging="284"/>
        <w:contextualSpacing/>
        <w:textAlignment w:val="baseline"/>
        <w:rPr>
          <w:rFonts w:cstheme="minorHAnsi"/>
          <w:b/>
          <w:bCs/>
          <w:sz w:val="20"/>
          <w:szCs w:val="20"/>
        </w:rPr>
      </w:pPr>
      <w:r w:rsidRPr="00C8443D">
        <w:rPr>
          <w:rFonts w:cstheme="minorHAnsi"/>
          <w:b/>
          <w:bCs/>
          <w:sz w:val="20"/>
          <w:szCs w:val="20"/>
        </w:rPr>
        <w:t>Accounting Policies</w:t>
      </w:r>
    </w:p>
    <w:p w14:paraId="4541A717" w14:textId="77777777" w:rsidR="00FD605B" w:rsidRPr="00C8443D" w:rsidRDefault="00EF2943" w:rsidP="00FD605B">
      <w:pPr>
        <w:autoSpaceDE w:val="0"/>
        <w:autoSpaceDN w:val="0"/>
        <w:adjustRightInd w:val="0"/>
        <w:spacing w:after="0" w:line="240" w:lineRule="auto"/>
        <w:jc w:val="both"/>
        <w:rPr>
          <w:rFonts w:cstheme="minorHAnsi"/>
          <w:b/>
          <w:bCs/>
          <w:sz w:val="20"/>
          <w:szCs w:val="20"/>
        </w:rPr>
      </w:pPr>
      <w:r w:rsidRPr="00C8443D">
        <w:rPr>
          <w:rFonts w:cstheme="minorHAnsi"/>
          <w:b/>
          <w:bCs/>
          <w:sz w:val="20"/>
          <w:szCs w:val="20"/>
        </w:rPr>
        <w:t xml:space="preserve">a) </w:t>
      </w:r>
      <w:r w:rsidR="00FD605B" w:rsidRPr="00C8443D">
        <w:rPr>
          <w:rFonts w:cstheme="minorHAnsi"/>
          <w:b/>
          <w:bCs/>
          <w:sz w:val="20"/>
          <w:szCs w:val="20"/>
        </w:rPr>
        <w:t>Basis of preparation of accounts</w:t>
      </w:r>
    </w:p>
    <w:p w14:paraId="02B3F759" w14:textId="77777777" w:rsidR="00C8443D" w:rsidRPr="00630807" w:rsidRDefault="00FF45B8" w:rsidP="00FD605B">
      <w:pPr>
        <w:autoSpaceDE w:val="0"/>
        <w:autoSpaceDN w:val="0"/>
        <w:adjustRightInd w:val="0"/>
        <w:spacing w:after="0" w:line="240" w:lineRule="auto"/>
        <w:jc w:val="both"/>
        <w:rPr>
          <w:rFonts w:cstheme="minorHAnsi"/>
          <w:sz w:val="20"/>
          <w:szCs w:val="20"/>
        </w:rPr>
      </w:pPr>
      <w:r w:rsidRPr="00630807">
        <w:rPr>
          <w:sz w:val="20"/>
          <w:szCs w:val="20"/>
        </w:rPr>
        <w:t xml:space="preserve">The financial statements have been prepared </w:t>
      </w:r>
      <w:r w:rsidR="00630807">
        <w:rPr>
          <w:sz w:val="20"/>
          <w:szCs w:val="20"/>
        </w:rPr>
        <w:t>under Church Accounting Regulations 2006 i</w:t>
      </w:r>
      <w:r w:rsidRPr="00630807">
        <w:rPr>
          <w:sz w:val="20"/>
          <w:szCs w:val="20"/>
        </w:rPr>
        <w:t>n accordance with the Financial Reporting Standard applicable in the UK and Republic of Ireland (FRS 102). The Charit</w:t>
      </w:r>
      <w:r w:rsidR="00630807">
        <w:rPr>
          <w:sz w:val="20"/>
          <w:szCs w:val="20"/>
        </w:rPr>
        <w:t>y</w:t>
      </w:r>
      <w:r w:rsidRPr="00630807">
        <w:rPr>
          <w:sz w:val="20"/>
          <w:szCs w:val="20"/>
        </w:rPr>
        <w:t xml:space="preserve"> is a public benefit </w:t>
      </w:r>
      <w:r w:rsidR="00630807">
        <w:rPr>
          <w:sz w:val="20"/>
          <w:szCs w:val="20"/>
        </w:rPr>
        <w:t>entity</w:t>
      </w:r>
      <w:r w:rsidRPr="00630807">
        <w:rPr>
          <w:sz w:val="20"/>
          <w:szCs w:val="20"/>
        </w:rPr>
        <w:t xml:space="preserve"> for the purposes of FRS 102</w:t>
      </w:r>
      <w:r w:rsidR="00630807">
        <w:rPr>
          <w:sz w:val="20"/>
          <w:szCs w:val="20"/>
        </w:rPr>
        <w:t xml:space="preserve"> and therefore the Charity</w:t>
      </w:r>
      <w:r w:rsidRPr="00630807">
        <w:rPr>
          <w:sz w:val="20"/>
          <w:szCs w:val="20"/>
        </w:rPr>
        <w:t xml:space="preserve"> has also prepared its financial statements in accordance with the Statement of Recommended Practice applicable to charities preparing their accounts in accordance with the Financial Reporting Standard applicable in the UK and Republic of Ireland (The FRS 102 Charities SORP) and the Charities Act 2011. </w:t>
      </w:r>
    </w:p>
    <w:p w14:paraId="4D24CA94" w14:textId="77777777" w:rsidR="00C8443D" w:rsidRDefault="00C8443D" w:rsidP="00FD605B">
      <w:pPr>
        <w:autoSpaceDE w:val="0"/>
        <w:autoSpaceDN w:val="0"/>
        <w:adjustRightInd w:val="0"/>
        <w:spacing w:after="0" w:line="240" w:lineRule="auto"/>
        <w:jc w:val="both"/>
        <w:rPr>
          <w:rFonts w:cstheme="minorHAnsi"/>
          <w:spacing w:val="-2"/>
          <w:sz w:val="20"/>
          <w:szCs w:val="20"/>
        </w:rPr>
      </w:pPr>
    </w:p>
    <w:p w14:paraId="177C60EB" w14:textId="77777777" w:rsidR="00EA240F" w:rsidRPr="00C8443D" w:rsidRDefault="00E66D5A" w:rsidP="00FD605B">
      <w:pPr>
        <w:autoSpaceDE w:val="0"/>
        <w:autoSpaceDN w:val="0"/>
        <w:adjustRightInd w:val="0"/>
        <w:spacing w:after="0" w:line="240" w:lineRule="auto"/>
        <w:jc w:val="both"/>
        <w:rPr>
          <w:rFonts w:cstheme="minorHAnsi"/>
          <w:sz w:val="20"/>
          <w:szCs w:val="20"/>
        </w:rPr>
      </w:pPr>
      <w:r w:rsidRPr="00C8443D">
        <w:rPr>
          <w:rFonts w:cstheme="minorHAnsi"/>
          <w:spacing w:val="-2"/>
          <w:sz w:val="20"/>
          <w:szCs w:val="20"/>
        </w:rPr>
        <w:t>The trustees have assessed whether the use of the going concern basis is appropriate and have considered possible events or conditions that might cast significant doubt on the ability of the charity to continue as a going concern. The trustees have made this assessment for a period of at least one year from the date of approval of the financial statements. In particular the trustees have considered the charity’s forecasts and projections and have taken account of pressures on donations and rental income. After making enquiries the trustees have concluded that there is a reasonable expectation that the charity has adequate resources to continue in operational existence for the foreseeable future. The charity group therefore continues to adopt the going concern basis in preparing its financial statements</w:t>
      </w:r>
    </w:p>
    <w:p w14:paraId="199ED6FD" w14:textId="77777777" w:rsidR="007370E1" w:rsidRPr="00C8443D" w:rsidRDefault="007370E1" w:rsidP="00FD605B">
      <w:pPr>
        <w:autoSpaceDE w:val="0"/>
        <w:autoSpaceDN w:val="0"/>
        <w:adjustRightInd w:val="0"/>
        <w:spacing w:after="0" w:line="240" w:lineRule="auto"/>
        <w:jc w:val="both"/>
        <w:rPr>
          <w:rFonts w:cstheme="minorHAnsi"/>
          <w:b/>
          <w:bCs/>
          <w:sz w:val="20"/>
          <w:szCs w:val="20"/>
        </w:rPr>
      </w:pPr>
    </w:p>
    <w:p w14:paraId="7DAA638D" w14:textId="77777777" w:rsidR="00FD605B" w:rsidRPr="00C8443D" w:rsidRDefault="00E66D5A" w:rsidP="00FD605B">
      <w:pPr>
        <w:autoSpaceDE w:val="0"/>
        <w:autoSpaceDN w:val="0"/>
        <w:adjustRightInd w:val="0"/>
        <w:spacing w:after="0" w:line="240" w:lineRule="auto"/>
        <w:jc w:val="both"/>
        <w:rPr>
          <w:rFonts w:cstheme="minorHAnsi"/>
          <w:b/>
          <w:bCs/>
          <w:sz w:val="20"/>
          <w:szCs w:val="20"/>
        </w:rPr>
      </w:pPr>
      <w:r w:rsidRPr="00C8443D">
        <w:rPr>
          <w:rFonts w:cstheme="minorHAnsi"/>
          <w:b/>
          <w:bCs/>
          <w:sz w:val="20"/>
          <w:szCs w:val="20"/>
        </w:rPr>
        <w:t>b</w:t>
      </w:r>
      <w:r w:rsidR="007533F8" w:rsidRPr="00C8443D">
        <w:rPr>
          <w:rFonts w:cstheme="minorHAnsi"/>
          <w:b/>
          <w:bCs/>
          <w:sz w:val="20"/>
          <w:szCs w:val="20"/>
        </w:rPr>
        <w:t xml:space="preserve">) </w:t>
      </w:r>
      <w:r w:rsidR="00FD605B" w:rsidRPr="00C8443D">
        <w:rPr>
          <w:rFonts w:cstheme="minorHAnsi"/>
          <w:b/>
          <w:bCs/>
          <w:sz w:val="20"/>
          <w:szCs w:val="20"/>
        </w:rPr>
        <w:t>Fund Accounting</w:t>
      </w:r>
    </w:p>
    <w:p w14:paraId="0CBA088B" w14:textId="77777777" w:rsidR="00FD605B" w:rsidRPr="00C8443D" w:rsidRDefault="00FD605B" w:rsidP="00FD605B">
      <w:pPr>
        <w:autoSpaceDE w:val="0"/>
        <w:autoSpaceDN w:val="0"/>
        <w:adjustRightInd w:val="0"/>
        <w:spacing w:after="0" w:line="240" w:lineRule="auto"/>
        <w:jc w:val="both"/>
        <w:rPr>
          <w:rFonts w:cstheme="minorHAnsi"/>
          <w:sz w:val="20"/>
          <w:szCs w:val="20"/>
        </w:rPr>
      </w:pPr>
      <w:r w:rsidRPr="00C8443D">
        <w:rPr>
          <w:rFonts w:cstheme="minorHAnsi"/>
          <w:i/>
          <w:iCs/>
          <w:sz w:val="20"/>
          <w:szCs w:val="20"/>
        </w:rPr>
        <w:t xml:space="preserve">Unrestricted funds </w:t>
      </w:r>
      <w:r w:rsidRPr="00C8443D">
        <w:rPr>
          <w:rFonts w:cstheme="minorHAnsi"/>
          <w:sz w:val="20"/>
          <w:szCs w:val="20"/>
        </w:rPr>
        <w:t>are available for use at the discretion of the PCC in furtherance of the general objectives of the church.</w:t>
      </w:r>
    </w:p>
    <w:p w14:paraId="57E67AC3" w14:textId="77777777" w:rsidR="00FD605B" w:rsidRPr="00C8443D" w:rsidRDefault="00FD605B" w:rsidP="00FD605B">
      <w:pPr>
        <w:autoSpaceDE w:val="0"/>
        <w:autoSpaceDN w:val="0"/>
        <w:adjustRightInd w:val="0"/>
        <w:spacing w:after="0" w:line="240" w:lineRule="auto"/>
        <w:jc w:val="both"/>
        <w:rPr>
          <w:rFonts w:cstheme="minorHAnsi"/>
          <w:sz w:val="20"/>
          <w:szCs w:val="20"/>
        </w:rPr>
      </w:pPr>
      <w:r w:rsidRPr="00C8443D">
        <w:rPr>
          <w:rFonts w:cstheme="minorHAnsi"/>
          <w:i/>
          <w:iCs/>
          <w:sz w:val="20"/>
          <w:szCs w:val="20"/>
        </w:rPr>
        <w:t xml:space="preserve">Restricted funds </w:t>
      </w:r>
      <w:r w:rsidRPr="00C8443D">
        <w:rPr>
          <w:rFonts w:cstheme="minorHAnsi"/>
          <w:sz w:val="20"/>
          <w:szCs w:val="20"/>
        </w:rPr>
        <w:t>are subjected to restrictions on their expenditure imposed by the donor or through the terms of an appeal.</w:t>
      </w:r>
    </w:p>
    <w:p w14:paraId="40006282" w14:textId="77777777" w:rsidR="00FD605B" w:rsidRPr="00C8443D" w:rsidRDefault="00FD605B" w:rsidP="00FD605B">
      <w:pPr>
        <w:autoSpaceDE w:val="0"/>
        <w:autoSpaceDN w:val="0"/>
        <w:adjustRightInd w:val="0"/>
        <w:spacing w:after="0" w:line="240" w:lineRule="auto"/>
        <w:jc w:val="both"/>
        <w:rPr>
          <w:rFonts w:cstheme="minorHAnsi"/>
          <w:sz w:val="20"/>
          <w:szCs w:val="20"/>
        </w:rPr>
      </w:pPr>
    </w:p>
    <w:p w14:paraId="69CFDCA2" w14:textId="77777777" w:rsidR="00FD605B" w:rsidRPr="00C8443D" w:rsidRDefault="00E66D5A" w:rsidP="00FD605B">
      <w:pPr>
        <w:autoSpaceDE w:val="0"/>
        <w:autoSpaceDN w:val="0"/>
        <w:adjustRightInd w:val="0"/>
        <w:spacing w:after="0" w:line="240" w:lineRule="auto"/>
        <w:jc w:val="both"/>
        <w:rPr>
          <w:rFonts w:cstheme="minorHAnsi"/>
          <w:b/>
          <w:bCs/>
          <w:sz w:val="20"/>
          <w:szCs w:val="20"/>
        </w:rPr>
      </w:pPr>
      <w:r w:rsidRPr="00C8443D">
        <w:rPr>
          <w:rFonts w:cstheme="minorHAnsi"/>
          <w:b/>
          <w:bCs/>
          <w:sz w:val="20"/>
          <w:szCs w:val="20"/>
        </w:rPr>
        <w:t>c</w:t>
      </w:r>
      <w:r w:rsidR="00EF2943" w:rsidRPr="00C8443D">
        <w:rPr>
          <w:rFonts w:cstheme="minorHAnsi"/>
          <w:b/>
          <w:bCs/>
          <w:sz w:val="20"/>
          <w:szCs w:val="20"/>
        </w:rPr>
        <w:t xml:space="preserve">) </w:t>
      </w:r>
      <w:r w:rsidR="007C789D" w:rsidRPr="00C8443D">
        <w:rPr>
          <w:rFonts w:cstheme="minorHAnsi"/>
          <w:b/>
          <w:bCs/>
          <w:sz w:val="20"/>
          <w:szCs w:val="20"/>
        </w:rPr>
        <w:t xml:space="preserve">Income </w:t>
      </w:r>
    </w:p>
    <w:p w14:paraId="665010A9" w14:textId="77777777" w:rsidR="00C8443D" w:rsidRPr="00C8443D" w:rsidRDefault="00FD605B" w:rsidP="00C8443D">
      <w:pPr>
        <w:pStyle w:val="NoSpacing"/>
        <w:rPr>
          <w:sz w:val="20"/>
          <w:szCs w:val="20"/>
        </w:rPr>
      </w:pPr>
      <w:r w:rsidRPr="00C8443D">
        <w:rPr>
          <w:sz w:val="20"/>
          <w:szCs w:val="20"/>
        </w:rPr>
        <w:t>All incom</w:t>
      </w:r>
      <w:r w:rsidR="007C789D" w:rsidRPr="00C8443D">
        <w:rPr>
          <w:sz w:val="20"/>
          <w:szCs w:val="20"/>
        </w:rPr>
        <w:t>e</w:t>
      </w:r>
      <w:r w:rsidRPr="00C8443D">
        <w:rPr>
          <w:sz w:val="20"/>
          <w:szCs w:val="20"/>
        </w:rPr>
        <w:t xml:space="preserve"> </w:t>
      </w:r>
      <w:r w:rsidR="007C789D" w:rsidRPr="00C8443D">
        <w:rPr>
          <w:sz w:val="20"/>
          <w:szCs w:val="20"/>
        </w:rPr>
        <w:t xml:space="preserve">is </w:t>
      </w:r>
      <w:r w:rsidRPr="00C8443D">
        <w:rPr>
          <w:sz w:val="20"/>
          <w:szCs w:val="20"/>
        </w:rPr>
        <w:t>included in the statement of financial activities when the</w:t>
      </w:r>
      <w:r w:rsidR="00E66D5A" w:rsidRPr="00C8443D">
        <w:rPr>
          <w:sz w:val="20"/>
          <w:szCs w:val="20"/>
        </w:rPr>
        <w:t>re is entitlement</w:t>
      </w:r>
      <w:r w:rsidRPr="00C8443D">
        <w:rPr>
          <w:sz w:val="20"/>
          <w:szCs w:val="20"/>
        </w:rPr>
        <w:t xml:space="preserve"> to the income</w:t>
      </w:r>
      <w:r w:rsidR="00C8443D" w:rsidRPr="00C8443D">
        <w:rPr>
          <w:sz w:val="20"/>
          <w:szCs w:val="20"/>
        </w:rPr>
        <w:t>, the receipt is probably and the amount can be measured reliably</w:t>
      </w:r>
      <w:r w:rsidRPr="00C8443D">
        <w:rPr>
          <w:sz w:val="20"/>
          <w:szCs w:val="20"/>
        </w:rPr>
        <w:t xml:space="preserve">. </w:t>
      </w:r>
    </w:p>
    <w:p w14:paraId="289C0D1F" w14:textId="77777777" w:rsidR="00C8443D" w:rsidRDefault="00C8443D" w:rsidP="00C8443D">
      <w:pPr>
        <w:pStyle w:val="NoSpacing"/>
        <w:rPr>
          <w:sz w:val="20"/>
          <w:szCs w:val="20"/>
        </w:rPr>
      </w:pPr>
    </w:p>
    <w:p w14:paraId="05B01D0E" w14:textId="77777777" w:rsidR="00C8443D" w:rsidRPr="00C8443D" w:rsidRDefault="00C8443D" w:rsidP="00C8443D">
      <w:pPr>
        <w:pStyle w:val="NoSpacing"/>
        <w:rPr>
          <w:sz w:val="20"/>
          <w:szCs w:val="20"/>
        </w:rPr>
      </w:pPr>
      <w:r w:rsidRPr="00C8443D">
        <w:rPr>
          <w:sz w:val="20"/>
          <w:szCs w:val="20"/>
        </w:rPr>
        <w:t>Legacies are recognised following probate and once there is sufficient evidence that receipt is probable and the amount of the legacy receivable can be measured reliability. Where entitlement to a legacy exits but there is uncertainty as to its receipt or the amount receivable, details are disclosed as a contingent asset until the criteria for income recognition are met.</w:t>
      </w:r>
    </w:p>
    <w:p w14:paraId="50575DCE" w14:textId="77777777" w:rsidR="00C8443D" w:rsidRPr="00C8443D" w:rsidRDefault="00C8443D" w:rsidP="00FD605B">
      <w:pPr>
        <w:autoSpaceDE w:val="0"/>
        <w:autoSpaceDN w:val="0"/>
        <w:adjustRightInd w:val="0"/>
        <w:spacing w:after="0" w:line="240" w:lineRule="auto"/>
        <w:jc w:val="both"/>
        <w:rPr>
          <w:rFonts w:cstheme="minorHAnsi"/>
          <w:b/>
          <w:bCs/>
          <w:sz w:val="20"/>
          <w:szCs w:val="20"/>
        </w:rPr>
      </w:pPr>
    </w:p>
    <w:p w14:paraId="42B678C2" w14:textId="77777777" w:rsidR="007C789D" w:rsidRPr="00C8443D" w:rsidRDefault="00E66D5A" w:rsidP="00FD605B">
      <w:pPr>
        <w:autoSpaceDE w:val="0"/>
        <w:autoSpaceDN w:val="0"/>
        <w:adjustRightInd w:val="0"/>
        <w:spacing w:after="0" w:line="240" w:lineRule="auto"/>
        <w:jc w:val="both"/>
        <w:rPr>
          <w:rFonts w:cstheme="minorHAnsi"/>
          <w:b/>
          <w:bCs/>
          <w:sz w:val="20"/>
          <w:szCs w:val="20"/>
        </w:rPr>
      </w:pPr>
      <w:r w:rsidRPr="00C8443D">
        <w:rPr>
          <w:rFonts w:cstheme="minorHAnsi"/>
          <w:b/>
          <w:bCs/>
          <w:sz w:val="20"/>
          <w:szCs w:val="20"/>
        </w:rPr>
        <w:t>d</w:t>
      </w:r>
      <w:r w:rsidR="00EF2943" w:rsidRPr="00C8443D">
        <w:rPr>
          <w:rFonts w:cstheme="minorHAnsi"/>
          <w:b/>
          <w:bCs/>
          <w:sz w:val="20"/>
          <w:szCs w:val="20"/>
        </w:rPr>
        <w:t xml:space="preserve">) </w:t>
      </w:r>
      <w:r w:rsidR="007C789D" w:rsidRPr="00C8443D">
        <w:rPr>
          <w:rFonts w:cstheme="minorHAnsi"/>
          <w:b/>
          <w:bCs/>
          <w:sz w:val="20"/>
          <w:szCs w:val="20"/>
        </w:rPr>
        <w:t>Expenditure</w:t>
      </w:r>
    </w:p>
    <w:p w14:paraId="6D438AE8" w14:textId="77777777" w:rsidR="00C8443D" w:rsidRPr="00C8443D" w:rsidRDefault="00C8443D" w:rsidP="00C8443D">
      <w:pPr>
        <w:pStyle w:val="BodyText"/>
        <w:tabs>
          <w:tab w:val="clear" w:pos="630"/>
          <w:tab w:val="left" w:pos="540"/>
        </w:tabs>
        <w:ind w:right="695"/>
        <w:rPr>
          <w:rFonts w:asciiTheme="minorHAnsi" w:hAnsiTheme="minorHAnsi" w:cstheme="minorHAnsi"/>
          <w:bCs/>
          <w:sz w:val="20"/>
          <w:szCs w:val="20"/>
        </w:rPr>
      </w:pPr>
      <w:r w:rsidRPr="00C8443D">
        <w:rPr>
          <w:rFonts w:asciiTheme="minorHAnsi" w:hAnsiTheme="minorHAnsi" w:cstheme="minorHAnsi"/>
          <w:bCs/>
          <w:sz w:val="20"/>
          <w:szCs w:val="20"/>
        </w:rPr>
        <w:t xml:space="preserve">Liabilities are recognised once there is a legal or constructive obligation to transfer economic benefit to a third party, it is probable that a transfer of economic benefits will be required in settlement and the amount of the obligation can be measured reliably. </w:t>
      </w:r>
      <w:r w:rsidRPr="00C8443D">
        <w:rPr>
          <w:rFonts w:asciiTheme="minorHAnsi" w:hAnsiTheme="minorHAnsi" w:cstheme="minorHAnsi"/>
          <w:sz w:val="20"/>
          <w:szCs w:val="20"/>
        </w:rPr>
        <w:t>All expenditure is accounted for on an accruals basis and has been classified under headings that aggregate all costs related to the category.</w:t>
      </w:r>
    </w:p>
    <w:p w14:paraId="5334DDB7" w14:textId="77777777" w:rsidR="00C8443D" w:rsidRDefault="00C8443D" w:rsidP="00FD605B">
      <w:pPr>
        <w:autoSpaceDE w:val="0"/>
        <w:autoSpaceDN w:val="0"/>
        <w:adjustRightInd w:val="0"/>
        <w:spacing w:after="0" w:line="240" w:lineRule="auto"/>
        <w:jc w:val="both"/>
        <w:rPr>
          <w:rFonts w:cstheme="minorHAnsi"/>
          <w:i/>
          <w:iCs/>
          <w:sz w:val="20"/>
          <w:szCs w:val="20"/>
        </w:rPr>
      </w:pPr>
    </w:p>
    <w:p w14:paraId="2E2AA400" w14:textId="77777777" w:rsidR="00FD605B" w:rsidRPr="00C8443D" w:rsidRDefault="00C8443D" w:rsidP="00FD605B">
      <w:pPr>
        <w:autoSpaceDE w:val="0"/>
        <w:autoSpaceDN w:val="0"/>
        <w:adjustRightInd w:val="0"/>
        <w:spacing w:after="0" w:line="240" w:lineRule="auto"/>
        <w:jc w:val="both"/>
        <w:rPr>
          <w:rFonts w:cstheme="minorHAnsi"/>
          <w:sz w:val="20"/>
          <w:szCs w:val="20"/>
        </w:rPr>
      </w:pPr>
      <w:r w:rsidRPr="00C8443D">
        <w:rPr>
          <w:rFonts w:cstheme="minorHAnsi"/>
          <w:i/>
          <w:iCs/>
          <w:sz w:val="20"/>
          <w:szCs w:val="20"/>
        </w:rPr>
        <w:t>Charitable</w:t>
      </w:r>
      <w:r w:rsidR="007C789D" w:rsidRPr="00C8443D">
        <w:rPr>
          <w:rFonts w:cstheme="minorHAnsi"/>
          <w:i/>
          <w:iCs/>
          <w:sz w:val="20"/>
          <w:szCs w:val="20"/>
        </w:rPr>
        <w:t xml:space="preserve"> activities</w:t>
      </w:r>
      <w:r w:rsidR="00FD605B" w:rsidRPr="00C8443D">
        <w:rPr>
          <w:rFonts w:cstheme="minorHAnsi"/>
          <w:i/>
          <w:iCs/>
          <w:sz w:val="20"/>
          <w:szCs w:val="20"/>
        </w:rPr>
        <w:t xml:space="preserve"> </w:t>
      </w:r>
      <w:r w:rsidR="00EF2943" w:rsidRPr="00C8443D">
        <w:rPr>
          <w:rFonts w:cstheme="minorHAnsi"/>
          <w:sz w:val="20"/>
          <w:szCs w:val="20"/>
        </w:rPr>
        <w:t>comprise</w:t>
      </w:r>
      <w:r w:rsidR="00FD605B" w:rsidRPr="00C8443D">
        <w:rPr>
          <w:rFonts w:cstheme="minorHAnsi"/>
          <w:sz w:val="20"/>
          <w:szCs w:val="20"/>
        </w:rPr>
        <w:t xml:space="preserve"> those costs incurred by the church in the delivery of its activities and services for its beneficiaries. It includes both costs that can be allocated directly to such activities and those costs of an indirect nature necessary to support them.</w:t>
      </w:r>
    </w:p>
    <w:p w14:paraId="34E26AC5" w14:textId="77777777" w:rsidR="00C8443D" w:rsidRPr="00C8443D" w:rsidRDefault="00C8443D" w:rsidP="00FD605B">
      <w:pPr>
        <w:widowControl w:val="0"/>
        <w:tabs>
          <w:tab w:val="right" w:pos="9997"/>
          <w:tab w:val="left" w:pos="10177"/>
        </w:tabs>
        <w:suppressAutoHyphens/>
        <w:overflowPunct w:val="0"/>
        <w:autoSpaceDE w:val="0"/>
        <w:autoSpaceDN w:val="0"/>
        <w:spacing w:before="12" w:after="0" w:line="183" w:lineRule="exact"/>
        <w:textAlignment w:val="baseline"/>
        <w:rPr>
          <w:rFonts w:eastAsia="Times New Roman" w:cstheme="minorHAnsi"/>
          <w:kern w:val="3"/>
          <w:sz w:val="20"/>
          <w:szCs w:val="20"/>
        </w:rPr>
      </w:pPr>
    </w:p>
    <w:p w14:paraId="6D26C814" w14:textId="77777777" w:rsidR="00C8443D" w:rsidRPr="00C8443D" w:rsidRDefault="00C8443D" w:rsidP="00FD605B">
      <w:pPr>
        <w:widowControl w:val="0"/>
        <w:tabs>
          <w:tab w:val="right" w:pos="9997"/>
          <w:tab w:val="left" w:pos="10177"/>
        </w:tabs>
        <w:suppressAutoHyphens/>
        <w:overflowPunct w:val="0"/>
        <w:autoSpaceDE w:val="0"/>
        <w:autoSpaceDN w:val="0"/>
        <w:spacing w:before="12" w:after="0" w:line="183" w:lineRule="exact"/>
        <w:textAlignment w:val="baseline"/>
        <w:rPr>
          <w:rFonts w:eastAsia="Times New Roman" w:cstheme="minorHAnsi"/>
          <w:kern w:val="3"/>
          <w:sz w:val="20"/>
          <w:szCs w:val="20"/>
        </w:rPr>
      </w:pPr>
    </w:p>
    <w:p w14:paraId="03D6902B" w14:textId="77777777" w:rsidR="00C8443D" w:rsidRPr="00C8443D" w:rsidRDefault="00C8443D" w:rsidP="00FD605B">
      <w:pPr>
        <w:widowControl w:val="0"/>
        <w:tabs>
          <w:tab w:val="right" w:pos="9997"/>
          <w:tab w:val="left" w:pos="10177"/>
        </w:tabs>
        <w:suppressAutoHyphens/>
        <w:overflowPunct w:val="0"/>
        <w:autoSpaceDE w:val="0"/>
        <w:autoSpaceDN w:val="0"/>
        <w:spacing w:before="12" w:after="0" w:line="183" w:lineRule="exact"/>
        <w:textAlignment w:val="baseline"/>
        <w:rPr>
          <w:rFonts w:ascii="Arial" w:hAnsi="Arial" w:cs="Arial"/>
          <w:b/>
          <w:sz w:val="20"/>
          <w:szCs w:val="20"/>
        </w:rPr>
      </w:pPr>
      <w:r w:rsidRPr="00C8443D">
        <w:rPr>
          <w:rFonts w:eastAsia="Times New Roman" w:cstheme="minorHAnsi"/>
          <w:b/>
          <w:kern w:val="3"/>
          <w:sz w:val="20"/>
          <w:szCs w:val="20"/>
        </w:rPr>
        <w:t xml:space="preserve">e) </w:t>
      </w:r>
      <w:r w:rsidRPr="00C8443D">
        <w:rPr>
          <w:rFonts w:eastAsia="Times New Roman" w:cstheme="minorHAnsi"/>
          <w:kern w:val="3"/>
          <w:sz w:val="20"/>
          <w:szCs w:val="20"/>
        </w:rPr>
        <w:t xml:space="preserve"> </w:t>
      </w:r>
      <w:r w:rsidRPr="00C8443D">
        <w:rPr>
          <w:rFonts w:cstheme="minorHAnsi"/>
          <w:b/>
          <w:sz w:val="20"/>
          <w:szCs w:val="20"/>
        </w:rPr>
        <w:t>Critical accounting estimates and areas of judgement</w:t>
      </w:r>
    </w:p>
    <w:p w14:paraId="5965807C" w14:textId="77777777" w:rsidR="00C8443D" w:rsidRPr="00C8443D" w:rsidRDefault="00C8443D" w:rsidP="00C8443D">
      <w:pPr>
        <w:pStyle w:val="NoSpacing"/>
        <w:rPr>
          <w:rFonts w:cstheme="minorHAnsi"/>
          <w:sz w:val="20"/>
          <w:szCs w:val="20"/>
        </w:rPr>
      </w:pPr>
      <w:r w:rsidRPr="00C8443D">
        <w:rPr>
          <w:rFonts w:cstheme="minorHAnsi"/>
          <w:sz w:val="20"/>
          <w:szCs w:val="20"/>
        </w:rPr>
        <w:t>In the view of the trustees in applying the accounting policies adopted, no judgements were required that have a significant effect on the amounts recognised in the financial statements nor do any estimates or assumptions made carry a significant risk of material adjustment in the next financial year.</w:t>
      </w:r>
    </w:p>
    <w:p w14:paraId="25FEFE19" w14:textId="77777777" w:rsidR="00C8443D" w:rsidRPr="00C8443D" w:rsidRDefault="00C8443D" w:rsidP="00C8443D">
      <w:pPr>
        <w:pStyle w:val="NoSpacing"/>
        <w:rPr>
          <w:rFonts w:eastAsia="Times New Roman"/>
          <w:kern w:val="3"/>
        </w:rPr>
        <w:sectPr w:rsidR="00C8443D" w:rsidRPr="00C8443D" w:rsidSect="007E73FE">
          <w:pgSz w:w="11905" w:h="16838" w:code="9"/>
          <w:pgMar w:top="1440" w:right="1440" w:bottom="1440" w:left="1440" w:header="720" w:footer="720" w:gutter="0"/>
          <w:cols w:space="720"/>
          <w:docGrid w:linePitch="299"/>
        </w:sectPr>
      </w:pPr>
    </w:p>
    <w:p w14:paraId="4266D1E2" w14:textId="77777777" w:rsidR="00D93C83" w:rsidRPr="00B33E96" w:rsidRDefault="00D93C83" w:rsidP="00D93C83">
      <w:pPr>
        <w:widowControl w:val="0"/>
        <w:tabs>
          <w:tab w:val="center" w:pos="5789"/>
        </w:tabs>
        <w:suppressAutoHyphens/>
        <w:overflowPunct w:val="0"/>
        <w:autoSpaceDE w:val="0"/>
        <w:autoSpaceDN w:val="0"/>
        <w:spacing w:before="12" w:after="0" w:line="229" w:lineRule="exact"/>
        <w:jc w:val="center"/>
        <w:textAlignment w:val="baseline"/>
        <w:rPr>
          <w:rFonts w:eastAsia="Times New Roman" w:cstheme="minorHAnsi"/>
          <w:kern w:val="3"/>
          <w:sz w:val="24"/>
          <w:szCs w:val="24"/>
        </w:rPr>
      </w:pPr>
      <w:r w:rsidRPr="00B33E96">
        <w:rPr>
          <w:rFonts w:eastAsia="Arial" w:cstheme="minorHAnsi"/>
          <w:b/>
          <w:color w:val="000000"/>
          <w:kern w:val="3"/>
          <w:sz w:val="24"/>
          <w:szCs w:val="24"/>
          <w:shd w:val="clear" w:color="auto" w:fill="FFFFFF"/>
        </w:rPr>
        <w:lastRenderedPageBreak/>
        <w:t>St. James Church, West Streatham</w:t>
      </w:r>
    </w:p>
    <w:p w14:paraId="7D8EABE8" w14:textId="77777777" w:rsidR="00D93C83" w:rsidRPr="00B33E96" w:rsidRDefault="00D93C83" w:rsidP="00D93C83">
      <w:pPr>
        <w:autoSpaceDE w:val="0"/>
        <w:autoSpaceDN w:val="0"/>
        <w:adjustRightInd w:val="0"/>
        <w:spacing w:after="0" w:line="240" w:lineRule="auto"/>
        <w:jc w:val="center"/>
        <w:rPr>
          <w:rFonts w:cstheme="minorHAnsi"/>
          <w:b/>
          <w:bCs/>
          <w:sz w:val="24"/>
          <w:szCs w:val="24"/>
        </w:rPr>
      </w:pPr>
    </w:p>
    <w:p w14:paraId="6565D732" w14:textId="77777777" w:rsidR="00D93C83" w:rsidRPr="00B33E96" w:rsidRDefault="00D93C83" w:rsidP="00D93C83">
      <w:pPr>
        <w:autoSpaceDE w:val="0"/>
        <w:autoSpaceDN w:val="0"/>
        <w:adjustRightInd w:val="0"/>
        <w:spacing w:after="0" w:line="240" w:lineRule="auto"/>
        <w:jc w:val="center"/>
        <w:rPr>
          <w:rFonts w:cstheme="minorHAnsi"/>
          <w:b/>
          <w:bCs/>
          <w:sz w:val="24"/>
          <w:szCs w:val="24"/>
        </w:rPr>
      </w:pPr>
      <w:r w:rsidRPr="00B33E96">
        <w:rPr>
          <w:rFonts w:cstheme="minorHAnsi"/>
          <w:b/>
          <w:bCs/>
          <w:sz w:val="24"/>
          <w:szCs w:val="24"/>
        </w:rPr>
        <w:t>Notes to the Financial Statements</w:t>
      </w:r>
    </w:p>
    <w:p w14:paraId="0EFD7302" w14:textId="24526F1F" w:rsidR="00D93C83" w:rsidRPr="00B33E96" w:rsidRDefault="00D93C83" w:rsidP="00D93C83">
      <w:pPr>
        <w:autoSpaceDE w:val="0"/>
        <w:autoSpaceDN w:val="0"/>
        <w:adjustRightInd w:val="0"/>
        <w:spacing w:after="0" w:line="240" w:lineRule="auto"/>
        <w:jc w:val="center"/>
        <w:rPr>
          <w:rFonts w:cstheme="minorHAnsi"/>
          <w:b/>
          <w:bCs/>
          <w:sz w:val="24"/>
          <w:szCs w:val="24"/>
        </w:rPr>
      </w:pPr>
      <w:r w:rsidRPr="00B33E96">
        <w:rPr>
          <w:rFonts w:eastAsia="Times New Roman" w:cstheme="minorHAnsi"/>
          <w:b/>
          <w:kern w:val="3"/>
          <w:sz w:val="24"/>
          <w:szCs w:val="24"/>
        </w:rPr>
        <w:t>Year ended</w:t>
      </w:r>
      <w:r w:rsidRPr="00B33E96">
        <w:rPr>
          <w:rFonts w:eastAsia="Arial" w:cstheme="minorHAnsi"/>
          <w:b/>
          <w:color w:val="000000"/>
          <w:kern w:val="3"/>
          <w:sz w:val="24"/>
          <w:szCs w:val="24"/>
          <w:shd w:val="clear" w:color="auto" w:fill="FFFFFF"/>
        </w:rPr>
        <w:t xml:space="preserve"> 31 December 20</w:t>
      </w:r>
      <w:r w:rsidR="00301F2F">
        <w:rPr>
          <w:rFonts w:eastAsia="Arial" w:cstheme="minorHAnsi"/>
          <w:b/>
          <w:color w:val="000000"/>
          <w:kern w:val="3"/>
          <w:sz w:val="24"/>
          <w:szCs w:val="24"/>
          <w:shd w:val="clear" w:color="auto" w:fill="FFFFFF"/>
        </w:rPr>
        <w:t>2</w:t>
      </w:r>
      <w:r w:rsidR="00097400">
        <w:rPr>
          <w:rFonts w:eastAsia="Arial" w:cstheme="minorHAnsi"/>
          <w:b/>
          <w:color w:val="000000"/>
          <w:kern w:val="3"/>
          <w:sz w:val="24"/>
          <w:szCs w:val="24"/>
          <w:shd w:val="clear" w:color="auto" w:fill="FFFFFF"/>
        </w:rPr>
        <w:t>2</w:t>
      </w:r>
    </w:p>
    <w:p w14:paraId="2C31BF09" w14:textId="77777777" w:rsidR="00D93C83" w:rsidRPr="00B33E96" w:rsidRDefault="00D93C83" w:rsidP="00D93C83">
      <w:pPr>
        <w:autoSpaceDE w:val="0"/>
        <w:autoSpaceDN w:val="0"/>
        <w:adjustRightInd w:val="0"/>
        <w:spacing w:after="0" w:line="240" w:lineRule="auto"/>
        <w:jc w:val="center"/>
        <w:rPr>
          <w:rFonts w:eastAsia="Arial" w:cstheme="minorHAnsi"/>
          <w:b/>
          <w:color w:val="000000"/>
          <w:kern w:val="3"/>
          <w:sz w:val="24"/>
          <w:szCs w:val="24"/>
          <w:shd w:val="clear" w:color="auto" w:fill="FFFFFF"/>
        </w:rPr>
      </w:pPr>
    </w:p>
    <w:p w14:paraId="0B7A95AA" w14:textId="77777777" w:rsidR="00D93C83" w:rsidRPr="00B33E96" w:rsidRDefault="00D93C83" w:rsidP="00D93C83">
      <w:pPr>
        <w:autoSpaceDE w:val="0"/>
        <w:autoSpaceDN w:val="0"/>
        <w:adjustRightInd w:val="0"/>
        <w:spacing w:after="0" w:line="240" w:lineRule="auto"/>
        <w:jc w:val="center"/>
        <w:rPr>
          <w:rFonts w:cstheme="minorHAnsi"/>
          <w:b/>
          <w:bCs/>
          <w:sz w:val="24"/>
          <w:szCs w:val="24"/>
        </w:rPr>
      </w:pPr>
      <w:r w:rsidRPr="00B33E96">
        <w:rPr>
          <w:rFonts w:eastAsia="Arial" w:cstheme="minorHAnsi"/>
          <w:b/>
          <w:color w:val="000000"/>
          <w:kern w:val="3"/>
          <w:sz w:val="24"/>
          <w:szCs w:val="24"/>
          <w:shd w:val="clear" w:color="auto" w:fill="FFFFFF"/>
        </w:rPr>
        <w:t>Analysis of income and expenditure</w:t>
      </w:r>
    </w:p>
    <w:p w14:paraId="78CC429E" w14:textId="77777777" w:rsidR="00593323" w:rsidRPr="00B33E96" w:rsidRDefault="00D93C83" w:rsidP="00593323">
      <w:pPr>
        <w:widowControl w:val="0"/>
        <w:tabs>
          <w:tab w:val="center" w:pos="5789"/>
        </w:tabs>
        <w:suppressAutoHyphens/>
        <w:overflowPunct w:val="0"/>
        <w:autoSpaceDE w:val="0"/>
        <w:autoSpaceDN w:val="0"/>
        <w:spacing w:before="56" w:after="0" w:line="229" w:lineRule="exact"/>
        <w:textAlignment w:val="baseline"/>
        <w:rPr>
          <w:rFonts w:eastAsia="Times New Roman" w:cstheme="minorHAnsi"/>
          <w:kern w:val="3"/>
          <w:sz w:val="20"/>
          <w:szCs w:val="20"/>
        </w:rPr>
      </w:pPr>
      <w:r w:rsidRPr="00B33E96">
        <w:rPr>
          <w:rFonts w:eastAsia="Times New Roman" w:cstheme="minorHAnsi"/>
          <w:kern w:val="3"/>
          <w:sz w:val="20"/>
          <w:szCs w:val="20"/>
        </w:rPr>
        <w:tab/>
      </w:r>
    </w:p>
    <w:tbl>
      <w:tblPr>
        <w:tblpPr w:leftFromText="180" w:rightFromText="180" w:vertAnchor="text" w:horzAnchor="margin" w:tblpXSpec="center" w:tblpY="161"/>
        <w:tblW w:w="10980" w:type="dxa"/>
        <w:tblLayout w:type="fixed"/>
        <w:tblLook w:val="0000" w:firstRow="0" w:lastRow="0" w:firstColumn="0" w:lastColumn="0" w:noHBand="0" w:noVBand="0"/>
      </w:tblPr>
      <w:tblGrid>
        <w:gridCol w:w="3158"/>
        <w:gridCol w:w="790"/>
        <w:gridCol w:w="1097"/>
        <w:gridCol w:w="1097"/>
        <w:gridCol w:w="1322"/>
        <w:gridCol w:w="1097"/>
        <w:gridCol w:w="1097"/>
        <w:gridCol w:w="1322"/>
      </w:tblGrid>
      <w:tr w:rsidR="00593323" w:rsidRPr="00B33E96" w14:paraId="17F8068C" w14:textId="77777777" w:rsidTr="00593323">
        <w:trPr>
          <w:trHeight w:val="492"/>
        </w:trPr>
        <w:tc>
          <w:tcPr>
            <w:tcW w:w="3158" w:type="dxa"/>
            <w:tcBorders>
              <w:top w:val="nil"/>
              <w:left w:val="nil"/>
              <w:bottom w:val="nil"/>
              <w:right w:val="nil"/>
            </w:tcBorders>
          </w:tcPr>
          <w:p w14:paraId="4F249983" w14:textId="77777777" w:rsidR="00593323" w:rsidRPr="00B33E96" w:rsidRDefault="00593323" w:rsidP="00593323">
            <w:pPr>
              <w:autoSpaceDE w:val="0"/>
              <w:autoSpaceDN w:val="0"/>
              <w:adjustRightInd w:val="0"/>
              <w:spacing w:after="0" w:line="240" w:lineRule="auto"/>
              <w:jc w:val="right"/>
              <w:rPr>
                <w:rFonts w:cstheme="minorHAnsi"/>
                <w:b/>
                <w:bCs/>
                <w:color w:val="000000"/>
                <w:sz w:val="20"/>
                <w:szCs w:val="20"/>
              </w:rPr>
            </w:pPr>
          </w:p>
        </w:tc>
        <w:tc>
          <w:tcPr>
            <w:tcW w:w="790" w:type="dxa"/>
            <w:tcBorders>
              <w:top w:val="nil"/>
              <w:left w:val="nil"/>
              <w:bottom w:val="nil"/>
              <w:right w:val="nil"/>
            </w:tcBorders>
          </w:tcPr>
          <w:p w14:paraId="4A222901"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Note</w:t>
            </w:r>
          </w:p>
        </w:tc>
        <w:tc>
          <w:tcPr>
            <w:tcW w:w="1097" w:type="dxa"/>
            <w:tcBorders>
              <w:top w:val="nil"/>
              <w:left w:val="nil"/>
              <w:bottom w:val="nil"/>
              <w:right w:val="nil"/>
            </w:tcBorders>
          </w:tcPr>
          <w:p w14:paraId="1B8BF337"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Un-restricted</w:t>
            </w:r>
          </w:p>
        </w:tc>
        <w:tc>
          <w:tcPr>
            <w:tcW w:w="1097" w:type="dxa"/>
            <w:tcBorders>
              <w:top w:val="nil"/>
              <w:left w:val="nil"/>
              <w:bottom w:val="nil"/>
              <w:right w:val="nil"/>
            </w:tcBorders>
          </w:tcPr>
          <w:p w14:paraId="62FE5560"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Restricted</w:t>
            </w:r>
          </w:p>
        </w:tc>
        <w:tc>
          <w:tcPr>
            <w:tcW w:w="1322" w:type="dxa"/>
            <w:tcBorders>
              <w:top w:val="nil"/>
              <w:left w:val="nil"/>
              <w:bottom w:val="nil"/>
              <w:right w:val="nil"/>
            </w:tcBorders>
          </w:tcPr>
          <w:p w14:paraId="521E4041"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Total</w:t>
            </w:r>
          </w:p>
          <w:p w14:paraId="6D93EB88" w14:textId="508444CE" w:rsidR="00593323" w:rsidRPr="00B33E96" w:rsidRDefault="00F3611F" w:rsidP="00593323">
            <w:pPr>
              <w:autoSpaceDE w:val="0"/>
              <w:autoSpaceDN w:val="0"/>
              <w:adjustRightInd w:val="0"/>
              <w:spacing w:after="0" w:line="240" w:lineRule="auto"/>
              <w:jc w:val="center"/>
              <w:rPr>
                <w:rFonts w:cstheme="minorHAnsi"/>
                <w:b/>
                <w:bCs/>
                <w:color w:val="000000"/>
                <w:sz w:val="20"/>
                <w:szCs w:val="20"/>
              </w:rPr>
            </w:pPr>
            <w:r>
              <w:rPr>
                <w:rFonts w:cstheme="minorHAnsi"/>
                <w:b/>
                <w:bCs/>
                <w:color w:val="000000"/>
                <w:sz w:val="20"/>
                <w:szCs w:val="20"/>
              </w:rPr>
              <w:t xml:space="preserve"> 20</w:t>
            </w:r>
            <w:r w:rsidR="00F821C2">
              <w:rPr>
                <w:rFonts w:cstheme="minorHAnsi"/>
                <w:b/>
                <w:bCs/>
                <w:color w:val="000000"/>
                <w:sz w:val="20"/>
                <w:szCs w:val="20"/>
              </w:rPr>
              <w:t>2</w:t>
            </w:r>
            <w:r w:rsidR="00CE3F66">
              <w:rPr>
                <w:rFonts w:cstheme="minorHAnsi"/>
                <w:b/>
                <w:bCs/>
                <w:color w:val="000000"/>
                <w:sz w:val="20"/>
                <w:szCs w:val="20"/>
              </w:rPr>
              <w:t>2</w:t>
            </w:r>
          </w:p>
        </w:tc>
        <w:tc>
          <w:tcPr>
            <w:tcW w:w="1097" w:type="dxa"/>
            <w:tcBorders>
              <w:top w:val="nil"/>
              <w:left w:val="nil"/>
              <w:bottom w:val="nil"/>
              <w:right w:val="nil"/>
            </w:tcBorders>
          </w:tcPr>
          <w:p w14:paraId="5EBFAC27"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Un-restricted</w:t>
            </w:r>
          </w:p>
        </w:tc>
        <w:tc>
          <w:tcPr>
            <w:tcW w:w="1097" w:type="dxa"/>
            <w:tcBorders>
              <w:top w:val="nil"/>
              <w:left w:val="nil"/>
              <w:bottom w:val="nil"/>
              <w:right w:val="nil"/>
            </w:tcBorders>
          </w:tcPr>
          <w:p w14:paraId="7A3C35CC"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Restricted</w:t>
            </w:r>
          </w:p>
        </w:tc>
        <w:tc>
          <w:tcPr>
            <w:tcW w:w="1322" w:type="dxa"/>
            <w:tcBorders>
              <w:top w:val="nil"/>
              <w:left w:val="nil"/>
              <w:bottom w:val="nil"/>
              <w:right w:val="nil"/>
            </w:tcBorders>
          </w:tcPr>
          <w:p w14:paraId="72E8C6F2"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Total</w:t>
            </w:r>
          </w:p>
          <w:p w14:paraId="67252B39" w14:textId="36B37201" w:rsidR="00593323" w:rsidRPr="00B33E96" w:rsidRDefault="00F3611F" w:rsidP="00593323">
            <w:pPr>
              <w:autoSpaceDE w:val="0"/>
              <w:autoSpaceDN w:val="0"/>
              <w:adjustRightInd w:val="0"/>
              <w:spacing w:after="0" w:line="240" w:lineRule="auto"/>
              <w:jc w:val="center"/>
              <w:rPr>
                <w:rFonts w:cstheme="minorHAnsi"/>
                <w:b/>
                <w:bCs/>
                <w:color w:val="000000"/>
                <w:sz w:val="20"/>
                <w:szCs w:val="20"/>
              </w:rPr>
            </w:pPr>
            <w:r>
              <w:rPr>
                <w:rFonts w:cstheme="minorHAnsi"/>
                <w:b/>
                <w:bCs/>
                <w:color w:val="000000"/>
                <w:sz w:val="20"/>
                <w:szCs w:val="20"/>
              </w:rPr>
              <w:t xml:space="preserve"> 20</w:t>
            </w:r>
            <w:r w:rsidR="0019350A">
              <w:rPr>
                <w:rFonts w:cstheme="minorHAnsi"/>
                <w:b/>
                <w:bCs/>
                <w:color w:val="000000"/>
                <w:sz w:val="20"/>
                <w:szCs w:val="20"/>
              </w:rPr>
              <w:t>2</w:t>
            </w:r>
            <w:r w:rsidR="00097400">
              <w:rPr>
                <w:rFonts w:cstheme="minorHAnsi"/>
                <w:b/>
                <w:bCs/>
                <w:color w:val="000000"/>
                <w:sz w:val="20"/>
                <w:szCs w:val="20"/>
              </w:rPr>
              <w:t>1</w:t>
            </w:r>
          </w:p>
        </w:tc>
      </w:tr>
      <w:tr w:rsidR="00593323" w:rsidRPr="00B33E96" w14:paraId="28F58CF2" w14:textId="77777777" w:rsidTr="00593323">
        <w:trPr>
          <w:trHeight w:val="245"/>
        </w:trPr>
        <w:tc>
          <w:tcPr>
            <w:tcW w:w="3158" w:type="dxa"/>
            <w:tcBorders>
              <w:top w:val="nil"/>
              <w:left w:val="nil"/>
              <w:bottom w:val="nil"/>
              <w:right w:val="nil"/>
            </w:tcBorders>
          </w:tcPr>
          <w:p w14:paraId="211FDE5C" w14:textId="77777777" w:rsidR="00593323" w:rsidRPr="00B33E96" w:rsidRDefault="00593323" w:rsidP="00593323">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Income and endowments from:</w:t>
            </w:r>
          </w:p>
        </w:tc>
        <w:tc>
          <w:tcPr>
            <w:tcW w:w="790" w:type="dxa"/>
            <w:tcBorders>
              <w:top w:val="nil"/>
              <w:left w:val="nil"/>
              <w:bottom w:val="nil"/>
              <w:right w:val="nil"/>
            </w:tcBorders>
          </w:tcPr>
          <w:p w14:paraId="5EA23D6C"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111B3573"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r w:rsidRPr="00B33E96">
              <w:rPr>
                <w:rFonts w:cstheme="minorHAnsi"/>
                <w:color w:val="000000"/>
                <w:sz w:val="20"/>
                <w:szCs w:val="20"/>
              </w:rPr>
              <w:t>£</w:t>
            </w:r>
          </w:p>
        </w:tc>
        <w:tc>
          <w:tcPr>
            <w:tcW w:w="1097" w:type="dxa"/>
            <w:tcBorders>
              <w:top w:val="nil"/>
              <w:left w:val="nil"/>
              <w:bottom w:val="nil"/>
              <w:right w:val="nil"/>
            </w:tcBorders>
          </w:tcPr>
          <w:p w14:paraId="5BDE2EC1"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r w:rsidRPr="00B33E96">
              <w:rPr>
                <w:rFonts w:cstheme="minorHAnsi"/>
                <w:color w:val="000000"/>
                <w:sz w:val="20"/>
                <w:szCs w:val="20"/>
              </w:rPr>
              <w:t>£</w:t>
            </w:r>
          </w:p>
        </w:tc>
        <w:tc>
          <w:tcPr>
            <w:tcW w:w="1322" w:type="dxa"/>
            <w:tcBorders>
              <w:top w:val="nil"/>
              <w:left w:val="nil"/>
              <w:bottom w:val="nil"/>
              <w:right w:val="nil"/>
            </w:tcBorders>
          </w:tcPr>
          <w:p w14:paraId="75B481DE"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r w:rsidRPr="00B33E96">
              <w:rPr>
                <w:rFonts w:cstheme="minorHAnsi"/>
                <w:color w:val="000000"/>
                <w:sz w:val="20"/>
                <w:szCs w:val="20"/>
              </w:rPr>
              <w:t>£</w:t>
            </w:r>
          </w:p>
        </w:tc>
        <w:tc>
          <w:tcPr>
            <w:tcW w:w="1097" w:type="dxa"/>
            <w:tcBorders>
              <w:top w:val="nil"/>
              <w:left w:val="nil"/>
              <w:bottom w:val="nil"/>
              <w:right w:val="nil"/>
            </w:tcBorders>
          </w:tcPr>
          <w:p w14:paraId="28E72719"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r w:rsidRPr="00B33E96">
              <w:rPr>
                <w:rFonts w:cstheme="minorHAnsi"/>
                <w:color w:val="000000"/>
                <w:sz w:val="20"/>
                <w:szCs w:val="20"/>
              </w:rPr>
              <w:t>£</w:t>
            </w:r>
          </w:p>
        </w:tc>
        <w:tc>
          <w:tcPr>
            <w:tcW w:w="1097" w:type="dxa"/>
            <w:tcBorders>
              <w:top w:val="nil"/>
              <w:left w:val="nil"/>
              <w:bottom w:val="nil"/>
              <w:right w:val="nil"/>
            </w:tcBorders>
          </w:tcPr>
          <w:p w14:paraId="46D3B0E4"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r w:rsidRPr="00B33E96">
              <w:rPr>
                <w:rFonts w:cstheme="minorHAnsi"/>
                <w:color w:val="000000"/>
                <w:sz w:val="20"/>
                <w:szCs w:val="20"/>
              </w:rPr>
              <w:t>£</w:t>
            </w:r>
          </w:p>
        </w:tc>
        <w:tc>
          <w:tcPr>
            <w:tcW w:w="1322" w:type="dxa"/>
            <w:tcBorders>
              <w:top w:val="nil"/>
              <w:left w:val="nil"/>
              <w:bottom w:val="nil"/>
              <w:right w:val="nil"/>
            </w:tcBorders>
          </w:tcPr>
          <w:p w14:paraId="4235E741"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r w:rsidRPr="00B33E96">
              <w:rPr>
                <w:rFonts w:cstheme="minorHAnsi"/>
                <w:color w:val="000000"/>
                <w:sz w:val="20"/>
                <w:szCs w:val="20"/>
              </w:rPr>
              <w:t>£</w:t>
            </w:r>
          </w:p>
        </w:tc>
      </w:tr>
      <w:tr w:rsidR="00593323" w:rsidRPr="00B33E96" w14:paraId="50B87A07" w14:textId="77777777" w:rsidTr="00593323">
        <w:trPr>
          <w:trHeight w:val="245"/>
        </w:trPr>
        <w:tc>
          <w:tcPr>
            <w:tcW w:w="3158" w:type="dxa"/>
            <w:tcBorders>
              <w:top w:val="nil"/>
              <w:left w:val="nil"/>
              <w:bottom w:val="nil"/>
              <w:right w:val="nil"/>
            </w:tcBorders>
          </w:tcPr>
          <w:p w14:paraId="6F2CDBB4" w14:textId="77777777" w:rsidR="00593323" w:rsidRPr="00B33E96" w:rsidRDefault="00593323" w:rsidP="00593323">
            <w:pPr>
              <w:autoSpaceDE w:val="0"/>
              <w:autoSpaceDN w:val="0"/>
              <w:adjustRightInd w:val="0"/>
              <w:spacing w:after="0" w:line="240" w:lineRule="auto"/>
              <w:jc w:val="right"/>
              <w:rPr>
                <w:rFonts w:cstheme="minorHAnsi"/>
                <w:b/>
                <w:bCs/>
                <w:color w:val="000000"/>
                <w:sz w:val="20"/>
                <w:szCs w:val="20"/>
              </w:rPr>
            </w:pPr>
          </w:p>
        </w:tc>
        <w:tc>
          <w:tcPr>
            <w:tcW w:w="790" w:type="dxa"/>
            <w:tcBorders>
              <w:top w:val="nil"/>
              <w:left w:val="nil"/>
              <w:bottom w:val="nil"/>
              <w:right w:val="nil"/>
            </w:tcBorders>
          </w:tcPr>
          <w:p w14:paraId="26F586A6"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343B4454"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p>
        </w:tc>
        <w:tc>
          <w:tcPr>
            <w:tcW w:w="1097" w:type="dxa"/>
            <w:tcBorders>
              <w:top w:val="nil"/>
              <w:left w:val="nil"/>
              <w:bottom w:val="nil"/>
              <w:right w:val="nil"/>
            </w:tcBorders>
          </w:tcPr>
          <w:p w14:paraId="60B922EE"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p>
        </w:tc>
        <w:tc>
          <w:tcPr>
            <w:tcW w:w="1322" w:type="dxa"/>
            <w:tcBorders>
              <w:top w:val="nil"/>
              <w:left w:val="nil"/>
              <w:bottom w:val="nil"/>
              <w:right w:val="nil"/>
            </w:tcBorders>
          </w:tcPr>
          <w:p w14:paraId="397DEB30"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p>
        </w:tc>
        <w:tc>
          <w:tcPr>
            <w:tcW w:w="1097" w:type="dxa"/>
            <w:tcBorders>
              <w:top w:val="nil"/>
              <w:left w:val="nil"/>
              <w:bottom w:val="nil"/>
              <w:right w:val="nil"/>
            </w:tcBorders>
          </w:tcPr>
          <w:p w14:paraId="2EB46B67"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p>
        </w:tc>
        <w:tc>
          <w:tcPr>
            <w:tcW w:w="1097" w:type="dxa"/>
            <w:tcBorders>
              <w:top w:val="nil"/>
              <w:left w:val="nil"/>
              <w:bottom w:val="nil"/>
              <w:right w:val="nil"/>
            </w:tcBorders>
          </w:tcPr>
          <w:p w14:paraId="5A891586"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p>
        </w:tc>
        <w:tc>
          <w:tcPr>
            <w:tcW w:w="1322" w:type="dxa"/>
            <w:tcBorders>
              <w:top w:val="nil"/>
              <w:left w:val="nil"/>
              <w:bottom w:val="nil"/>
              <w:right w:val="nil"/>
            </w:tcBorders>
          </w:tcPr>
          <w:p w14:paraId="580B9DFB"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p>
        </w:tc>
      </w:tr>
      <w:tr w:rsidR="00593323" w:rsidRPr="00B33E96" w14:paraId="4C7268D1" w14:textId="77777777" w:rsidTr="00593323">
        <w:trPr>
          <w:trHeight w:val="245"/>
        </w:trPr>
        <w:tc>
          <w:tcPr>
            <w:tcW w:w="3158" w:type="dxa"/>
            <w:tcBorders>
              <w:top w:val="nil"/>
              <w:left w:val="nil"/>
              <w:bottom w:val="nil"/>
              <w:right w:val="nil"/>
            </w:tcBorders>
          </w:tcPr>
          <w:p w14:paraId="502E4232" w14:textId="77777777" w:rsidR="00593323" w:rsidRPr="00B33E96" w:rsidRDefault="00593323" w:rsidP="00593323">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Donations and legacies</w:t>
            </w:r>
          </w:p>
        </w:tc>
        <w:tc>
          <w:tcPr>
            <w:tcW w:w="790" w:type="dxa"/>
            <w:tcBorders>
              <w:top w:val="nil"/>
              <w:left w:val="nil"/>
              <w:bottom w:val="nil"/>
              <w:right w:val="nil"/>
            </w:tcBorders>
          </w:tcPr>
          <w:p w14:paraId="19AE6856"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2</w:t>
            </w:r>
          </w:p>
        </w:tc>
        <w:tc>
          <w:tcPr>
            <w:tcW w:w="1097" w:type="dxa"/>
            <w:tcBorders>
              <w:top w:val="nil"/>
              <w:left w:val="nil"/>
              <w:bottom w:val="nil"/>
              <w:right w:val="nil"/>
            </w:tcBorders>
          </w:tcPr>
          <w:p w14:paraId="52E55B7F"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43F3F014"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004DFA0C"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4A7E5C7A"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6CAE7E0C"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7D2696C1"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r>
      <w:tr w:rsidR="00097400" w:rsidRPr="00B33E96" w14:paraId="13884285" w14:textId="77777777" w:rsidTr="00593323">
        <w:trPr>
          <w:trHeight w:val="245"/>
        </w:trPr>
        <w:tc>
          <w:tcPr>
            <w:tcW w:w="3158" w:type="dxa"/>
            <w:tcBorders>
              <w:top w:val="nil"/>
              <w:left w:val="nil"/>
              <w:bottom w:val="nil"/>
              <w:right w:val="nil"/>
            </w:tcBorders>
          </w:tcPr>
          <w:p w14:paraId="5C2BF9C2" w14:textId="77777777" w:rsidR="00097400" w:rsidRPr="00B33E96" w:rsidRDefault="00097400" w:rsidP="0009740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Regular tax efficient giving</w:t>
            </w:r>
          </w:p>
        </w:tc>
        <w:tc>
          <w:tcPr>
            <w:tcW w:w="790" w:type="dxa"/>
            <w:tcBorders>
              <w:top w:val="nil"/>
              <w:left w:val="nil"/>
              <w:bottom w:val="nil"/>
              <w:right w:val="nil"/>
            </w:tcBorders>
          </w:tcPr>
          <w:p w14:paraId="1E196D88"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508BBD04" w14:textId="7A806062" w:rsidR="00097400" w:rsidRPr="00B33E96" w:rsidRDefault="00097400" w:rsidP="0009740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sidR="00EB1306">
              <w:rPr>
                <w:rFonts w:cstheme="minorHAnsi"/>
                <w:color w:val="000000"/>
                <w:sz w:val="20"/>
                <w:szCs w:val="20"/>
              </w:rPr>
              <w:t>70,31</w:t>
            </w:r>
            <w:r w:rsidR="00EA425D">
              <w:rPr>
                <w:rFonts w:cstheme="minorHAnsi"/>
                <w:color w:val="000000"/>
                <w:sz w:val="20"/>
                <w:szCs w:val="20"/>
              </w:rPr>
              <w:t>7</w:t>
            </w:r>
            <w:r w:rsidRPr="00B33E96">
              <w:rPr>
                <w:rFonts w:cstheme="minorHAnsi"/>
                <w:color w:val="000000"/>
                <w:sz w:val="20"/>
                <w:szCs w:val="20"/>
              </w:rPr>
              <w:t xml:space="preserve"> </w:t>
            </w:r>
          </w:p>
        </w:tc>
        <w:tc>
          <w:tcPr>
            <w:tcW w:w="1097" w:type="dxa"/>
            <w:tcBorders>
              <w:top w:val="nil"/>
              <w:left w:val="nil"/>
              <w:bottom w:val="nil"/>
              <w:right w:val="nil"/>
            </w:tcBorders>
          </w:tcPr>
          <w:p w14:paraId="1BDF2EA7" w14:textId="12B28CDF" w:rsidR="00097400" w:rsidRPr="00B33E96" w:rsidRDefault="00EB1306"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r w:rsidR="00097400" w:rsidRPr="00B33E96">
              <w:rPr>
                <w:rFonts w:cstheme="minorHAnsi"/>
                <w:color w:val="000000"/>
                <w:sz w:val="20"/>
                <w:szCs w:val="20"/>
              </w:rPr>
              <w:t xml:space="preserve">  </w:t>
            </w:r>
          </w:p>
        </w:tc>
        <w:tc>
          <w:tcPr>
            <w:tcW w:w="1322" w:type="dxa"/>
            <w:tcBorders>
              <w:top w:val="nil"/>
              <w:left w:val="nil"/>
              <w:bottom w:val="nil"/>
              <w:right w:val="nil"/>
            </w:tcBorders>
          </w:tcPr>
          <w:p w14:paraId="5C0D7B3B" w14:textId="23759F51" w:rsidR="00097400" w:rsidRPr="00B33E96" w:rsidRDefault="00097400" w:rsidP="0009740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sidR="00EB1306">
              <w:rPr>
                <w:rFonts w:cstheme="minorHAnsi"/>
                <w:color w:val="000000"/>
                <w:sz w:val="20"/>
                <w:szCs w:val="20"/>
              </w:rPr>
              <w:t>70,31</w:t>
            </w:r>
            <w:r w:rsidR="00EA425D">
              <w:rPr>
                <w:rFonts w:cstheme="minorHAnsi"/>
                <w:color w:val="000000"/>
                <w:sz w:val="20"/>
                <w:szCs w:val="20"/>
              </w:rPr>
              <w:t>7</w:t>
            </w:r>
            <w:r w:rsidRPr="00B33E96">
              <w:rPr>
                <w:rFonts w:cstheme="minorHAnsi"/>
                <w:color w:val="000000"/>
                <w:sz w:val="20"/>
                <w:szCs w:val="20"/>
              </w:rPr>
              <w:t xml:space="preserve"> </w:t>
            </w:r>
          </w:p>
        </w:tc>
        <w:tc>
          <w:tcPr>
            <w:tcW w:w="1097" w:type="dxa"/>
            <w:tcBorders>
              <w:top w:val="nil"/>
              <w:left w:val="nil"/>
              <w:bottom w:val="nil"/>
              <w:right w:val="nil"/>
            </w:tcBorders>
          </w:tcPr>
          <w:p w14:paraId="0C3D79FA" w14:textId="0480F3DD" w:rsidR="00097400" w:rsidRPr="00B33E96" w:rsidRDefault="00097400" w:rsidP="0009740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85,739</w:t>
            </w:r>
            <w:r w:rsidRPr="00B33E96">
              <w:rPr>
                <w:rFonts w:cstheme="minorHAnsi"/>
                <w:color w:val="000000"/>
                <w:sz w:val="20"/>
                <w:szCs w:val="20"/>
              </w:rPr>
              <w:t xml:space="preserve"> </w:t>
            </w:r>
          </w:p>
        </w:tc>
        <w:tc>
          <w:tcPr>
            <w:tcW w:w="1097" w:type="dxa"/>
            <w:tcBorders>
              <w:top w:val="nil"/>
              <w:left w:val="nil"/>
              <w:bottom w:val="nil"/>
              <w:right w:val="nil"/>
            </w:tcBorders>
          </w:tcPr>
          <w:p w14:paraId="2D7D22BF" w14:textId="52CAB765" w:rsidR="00097400" w:rsidRPr="00B33E96"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210</w:t>
            </w:r>
            <w:r w:rsidRPr="00B33E96">
              <w:rPr>
                <w:rFonts w:cstheme="minorHAnsi"/>
                <w:color w:val="000000"/>
                <w:sz w:val="20"/>
                <w:szCs w:val="20"/>
              </w:rPr>
              <w:t xml:space="preserve">  </w:t>
            </w:r>
          </w:p>
        </w:tc>
        <w:tc>
          <w:tcPr>
            <w:tcW w:w="1322" w:type="dxa"/>
            <w:tcBorders>
              <w:top w:val="nil"/>
              <w:left w:val="nil"/>
              <w:bottom w:val="nil"/>
              <w:right w:val="nil"/>
            </w:tcBorders>
          </w:tcPr>
          <w:p w14:paraId="34AAB255" w14:textId="522E8917" w:rsidR="00097400" w:rsidRPr="00B33E96" w:rsidRDefault="00097400" w:rsidP="0009740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85,949</w:t>
            </w:r>
            <w:r w:rsidRPr="00B33E96">
              <w:rPr>
                <w:rFonts w:cstheme="minorHAnsi"/>
                <w:color w:val="000000"/>
                <w:sz w:val="20"/>
                <w:szCs w:val="20"/>
              </w:rPr>
              <w:t xml:space="preserve"> </w:t>
            </w:r>
          </w:p>
        </w:tc>
      </w:tr>
      <w:tr w:rsidR="00097400" w:rsidRPr="00B33E96" w14:paraId="0EB2345D" w14:textId="77777777" w:rsidTr="00593323">
        <w:trPr>
          <w:trHeight w:val="245"/>
        </w:trPr>
        <w:tc>
          <w:tcPr>
            <w:tcW w:w="3158" w:type="dxa"/>
            <w:tcBorders>
              <w:top w:val="nil"/>
              <w:left w:val="nil"/>
              <w:bottom w:val="nil"/>
              <w:right w:val="nil"/>
            </w:tcBorders>
          </w:tcPr>
          <w:p w14:paraId="6D6CA169" w14:textId="77777777" w:rsidR="00097400" w:rsidRPr="00B33E96" w:rsidRDefault="00097400" w:rsidP="0009740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Other regular giving</w:t>
            </w:r>
          </w:p>
        </w:tc>
        <w:tc>
          <w:tcPr>
            <w:tcW w:w="790" w:type="dxa"/>
            <w:tcBorders>
              <w:top w:val="nil"/>
              <w:left w:val="nil"/>
              <w:bottom w:val="nil"/>
              <w:right w:val="nil"/>
            </w:tcBorders>
          </w:tcPr>
          <w:p w14:paraId="7B7922B7"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7135C422" w14:textId="5E27F66A" w:rsidR="00097400" w:rsidRPr="00B33E96" w:rsidRDefault="00EB1306"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18,28</w:t>
            </w:r>
            <w:r w:rsidR="0068269D">
              <w:rPr>
                <w:rFonts w:cstheme="minorHAnsi"/>
                <w:color w:val="000000"/>
                <w:sz w:val="20"/>
                <w:szCs w:val="20"/>
              </w:rPr>
              <w:t>6</w:t>
            </w:r>
          </w:p>
        </w:tc>
        <w:tc>
          <w:tcPr>
            <w:tcW w:w="1097" w:type="dxa"/>
            <w:tcBorders>
              <w:top w:val="nil"/>
              <w:left w:val="nil"/>
              <w:bottom w:val="nil"/>
              <w:right w:val="nil"/>
            </w:tcBorders>
          </w:tcPr>
          <w:p w14:paraId="36B23DB8"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322" w:type="dxa"/>
            <w:tcBorders>
              <w:top w:val="nil"/>
              <w:left w:val="nil"/>
              <w:bottom w:val="nil"/>
              <w:right w:val="nil"/>
            </w:tcBorders>
          </w:tcPr>
          <w:p w14:paraId="6EF68EF0" w14:textId="0F8DC359" w:rsidR="00097400" w:rsidRPr="00B33E96" w:rsidRDefault="00097400" w:rsidP="0009740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sidR="00EB1306">
              <w:rPr>
                <w:rFonts w:cstheme="minorHAnsi"/>
                <w:color w:val="000000"/>
                <w:sz w:val="20"/>
                <w:szCs w:val="20"/>
              </w:rPr>
              <w:t>18,28</w:t>
            </w:r>
            <w:r w:rsidR="0068269D">
              <w:rPr>
                <w:rFonts w:cstheme="minorHAnsi"/>
                <w:color w:val="000000"/>
                <w:sz w:val="20"/>
                <w:szCs w:val="20"/>
              </w:rPr>
              <w:t>6</w:t>
            </w:r>
            <w:r w:rsidRPr="00B33E96">
              <w:rPr>
                <w:rFonts w:cstheme="minorHAnsi"/>
                <w:color w:val="000000"/>
                <w:sz w:val="20"/>
                <w:szCs w:val="20"/>
              </w:rPr>
              <w:t xml:space="preserve"> </w:t>
            </w:r>
          </w:p>
        </w:tc>
        <w:tc>
          <w:tcPr>
            <w:tcW w:w="1097" w:type="dxa"/>
            <w:tcBorders>
              <w:top w:val="nil"/>
              <w:left w:val="nil"/>
              <w:bottom w:val="nil"/>
              <w:right w:val="nil"/>
            </w:tcBorders>
          </w:tcPr>
          <w:p w14:paraId="03D677E4" w14:textId="757D6B3F" w:rsidR="00097400" w:rsidRPr="00B33E96"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8,877</w:t>
            </w:r>
          </w:p>
        </w:tc>
        <w:tc>
          <w:tcPr>
            <w:tcW w:w="1097" w:type="dxa"/>
            <w:tcBorders>
              <w:top w:val="nil"/>
              <w:left w:val="nil"/>
              <w:bottom w:val="nil"/>
              <w:right w:val="nil"/>
            </w:tcBorders>
          </w:tcPr>
          <w:p w14:paraId="55C20C1E" w14:textId="6FE33D3A" w:rsidR="00097400" w:rsidRPr="00B33E96"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322" w:type="dxa"/>
            <w:tcBorders>
              <w:top w:val="nil"/>
              <w:left w:val="nil"/>
              <w:bottom w:val="nil"/>
              <w:right w:val="nil"/>
            </w:tcBorders>
          </w:tcPr>
          <w:p w14:paraId="1057ADC6" w14:textId="46D88D76" w:rsidR="00097400" w:rsidRPr="00B33E96" w:rsidRDefault="00097400" w:rsidP="0009740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8,877</w:t>
            </w:r>
            <w:r w:rsidRPr="00B33E96">
              <w:rPr>
                <w:rFonts w:cstheme="minorHAnsi"/>
                <w:color w:val="000000"/>
                <w:sz w:val="20"/>
                <w:szCs w:val="20"/>
              </w:rPr>
              <w:t xml:space="preserve"> </w:t>
            </w:r>
          </w:p>
        </w:tc>
      </w:tr>
      <w:tr w:rsidR="00097400" w:rsidRPr="00B33E96" w14:paraId="7EBC7DC8" w14:textId="77777777" w:rsidTr="00593323">
        <w:trPr>
          <w:trHeight w:val="245"/>
        </w:trPr>
        <w:tc>
          <w:tcPr>
            <w:tcW w:w="3158" w:type="dxa"/>
            <w:tcBorders>
              <w:top w:val="nil"/>
              <w:left w:val="nil"/>
              <w:bottom w:val="nil"/>
              <w:right w:val="nil"/>
            </w:tcBorders>
          </w:tcPr>
          <w:p w14:paraId="658F866F" w14:textId="77777777" w:rsidR="00097400" w:rsidRPr="00B33E96" w:rsidRDefault="00097400" w:rsidP="0009740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Offertory plate collections</w:t>
            </w:r>
          </w:p>
        </w:tc>
        <w:tc>
          <w:tcPr>
            <w:tcW w:w="790" w:type="dxa"/>
            <w:tcBorders>
              <w:top w:val="nil"/>
              <w:left w:val="nil"/>
              <w:bottom w:val="nil"/>
              <w:right w:val="nil"/>
            </w:tcBorders>
          </w:tcPr>
          <w:p w14:paraId="4E25486F"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0758AAB0" w14:textId="21CB5474" w:rsidR="00097400" w:rsidRPr="00B33E96"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6,653</w:t>
            </w:r>
            <w:r w:rsidRPr="00B33E96">
              <w:rPr>
                <w:rFonts w:cstheme="minorHAnsi"/>
                <w:color w:val="000000"/>
                <w:sz w:val="20"/>
                <w:szCs w:val="20"/>
              </w:rPr>
              <w:t xml:space="preserve"> </w:t>
            </w:r>
          </w:p>
        </w:tc>
        <w:tc>
          <w:tcPr>
            <w:tcW w:w="1097" w:type="dxa"/>
            <w:tcBorders>
              <w:top w:val="nil"/>
              <w:left w:val="nil"/>
              <w:bottom w:val="nil"/>
              <w:right w:val="nil"/>
            </w:tcBorders>
          </w:tcPr>
          <w:p w14:paraId="6F98C5AD"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2" w:type="dxa"/>
            <w:tcBorders>
              <w:top w:val="nil"/>
              <w:left w:val="nil"/>
              <w:bottom w:val="nil"/>
              <w:right w:val="nil"/>
            </w:tcBorders>
          </w:tcPr>
          <w:p w14:paraId="52E47056" w14:textId="2442FD6F" w:rsidR="00097400" w:rsidRPr="00B33E96" w:rsidRDefault="00097400" w:rsidP="0009740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sidR="0088681C">
              <w:rPr>
                <w:rFonts w:cstheme="minorHAnsi"/>
                <w:color w:val="000000"/>
                <w:sz w:val="20"/>
                <w:szCs w:val="20"/>
              </w:rPr>
              <w:t>6,653</w:t>
            </w:r>
            <w:r w:rsidRPr="00B33E96">
              <w:rPr>
                <w:rFonts w:cstheme="minorHAnsi"/>
                <w:color w:val="000000"/>
                <w:sz w:val="20"/>
                <w:szCs w:val="20"/>
              </w:rPr>
              <w:t xml:space="preserve"> </w:t>
            </w:r>
          </w:p>
        </w:tc>
        <w:tc>
          <w:tcPr>
            <w:tcW w:w="1097" w:type="dxa"/>
            <w:tcBorders>
              <w:top w:val="nil"/>
              <w:left w:val="nil"/>
              <w:bottom w:val="nil"/>
              <w:right w:val="nil"/>
            </w:tcBorders>
          </w:tcPr>
          <w:p w14:paraId="20B68210" w14:textId="2F9D994A" w:rsidR="00097400" w:rsidRPr="00B33E96" w:rsidRDefault="00097400" w:rsidP="0009740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4,353</w:t>
            </w:r>
            <w:r w:rsidRPr="00B33E96">
              <w:rPr>
                <w:rFonts w:cstheme="minorHAnsi"/>
                <w:color w:val="000000"/>
                <w:sz w:val="20"/>
                <w:szCs w:val="20"/>
              </w:rPr>
              <w:t xml:space="preserve"> </w:t>
            </w:r>
          </w:p>
        </w:tc>
        <w:tc>
          <w:tcPr>
            <w:tcW w:w="1097" w:type="dxa"/>
            <w:tcBorders>
              <w:top w:val="nil"/>
              <w:left w:val="nil"/>
              <w:bottom w:val="nil"/>
              <w:right w:val="nil"/>
            </w:tcBorders>
          </w:tcPr>
          <w:p w14:paraId="14A86C18" w14:textId="6443DAD8" w:rsidR="00097400" w:rsidRPr="00B33E96" w:rsidRDefault="00097400" w:rsidP="0009740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2" w:type="dxa"/>
            <w:tcBorders>
              <w:top w:val="nil"/>
              <w:left w:val="nil"/>
              <w:bottom w:val="nil"/>
              <w:right w:val="nil"/>
            </w:tcBorders>
          </w:tcPr>
          <w:p w14:paraId="1C4784C0" w14:textId="28CBE1D6" w:rsidR="00097400" w:rsidRPr="00B33E96" w:rsidRDefault="00097400" w:rsidP="0009740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4,353</w:t>
            </w:r>
            <w:r w:rsidRPr="00B33E96">
              <w:rPr>
                <w:rFonts w:cstheme="minorHAnsi"/>
                <w:color w:val="000000"/>
                <w:sz w:val="20"/>
                <w:szCs w:val="20"/>
              </w:rPr>
              <w:t xml:space="preserve"> </w:t>
            </w:r>
          </w:p>
        </w:tc>
      </w:tr>
      <w:tr w:rsidR="00097400" w:rsidRPr="00B33E96" w14:paraId="37C74BFC" w14:textId="77777777" w:rsidTr="00593323">
        <w:trPr>
          <w:trHeight w:val="245"/>
        </w:trPr>
        <w:tc>
          <w:tcPr>
            <w:tcW w:w="3158" w:type="dxa"/>
            <w:tcBorders>
              <w:top w:val="nil"/>
              <w:left w:val="nil"/>
              <w:bottom w:val="nil"/>
              <w:right w:val="nil"/>
            </w:tcBorders>
          </w:tcPr>
          <w:p w14:paraId="20325F2A" w14:textId="77777777" w:rsidR="00097400" w:rsidRPr="00B33E96" w:rsidRDefault="00097400" w:rsidP="0009740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Gift Day donations</w:t>
            </w:r>
          </w:p>
        </w:tc>
        <w:tc>
          <w:tcPr>
            <w:tcW w:w="790" w:type="dxa"/>
            <w:tcBorders>
              <w:top w:val="nil"/>
              <w:left w:val="nil"/>
              <w:bottom w:val="nil"/>
              <w:right w:val="nil"/>
            </w:tcBorders>
          </w:tcPr>
          <w:p w14:paraId="47798B53"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1CE2CA6B" w14:textId="6BA18925" w:rsidR="00097400" w:rsidRPr="007B2E2E"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10,216</w:t>
            </w:r>
            <w:r w:rsidRPr="007B2E2E">
              <w:rPr>
                <w:rFonts w:cstheme="minorHAnsi"/>
                <w:color w:val="000000"/>
                <w:sz w:val="20"/>
                <w:szCs w:val="20"/>
              </w:rPr>
              <w:t xml:space="preserve">        </w:t>
            </w:r>
          </w:p>
        </w:tc>
        <w:tc>
          <w:tcPr>
            <w:tcW w:w="1097" w:type="dxa"/>
            <w:tcBorders>
              <w:top w:val="nil"/>
              <w:left w:val="nil"/>
              <w:bottom w:val="nil"/>
              <w:right w:val="nil"/>
            </w:tcBorders>
          </w:tcPr>
          <w:p w14:paraId="437C277D" w14:textId="4DED8673" w:rsidR="00097400" w:rsidRPr="007B2E2E"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3,000</w:t>
            </w:r>
          </w:p>
        </w:tc>
        <w:tc>
          <w:tcPr>
            <w:tcW w:w="1322" w:type="dxa"/>
            <w:tcBorders>
              <w:top w:val="nil"/>
              <w:left w:val="nil"/>
              <w:bottom w:val="nil"/>
              <w:right w:val="nil"/>
            </w:tcBorders>
          </w:tcPr>
          <w:p w14:paraId="0D03BE3B" w14:textId="4C1A97BD" w:rsidR="00097400" w:rsidRPr="007B2E2E"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13,216</w:t>
            </w:r>
          </w:p>
        </w:tc>
        <w:tc>
          <w:tcPr>
            <w:tcW w:w="1097" w:type="dxa"/>
            <w:tcBorders>
              <w:top w:val="nil"/>
              <w:left w:val="nil"/>
              <w:bottom w:val="nil"/>
              <w:right w:val="nil"/>
            </w:tcBorders>
          </w:tcPr>
          <w:p w14:paraId="63A58C69" w14:textId="10F1B487" w:rsidR="00097400" w:rsidRPr="00B33E96"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17,375</w:t>
            </w:r>
            <w:r w:rsidRPr="007B2E2E">
              <w:rPr>
                <w:rFonts w:cstheme="minorHAnsi"/>
                <w:color w:val="000000"/>
                <w:sz w:val="20"/>
                <w:szCs w:val="20"/>
              </w:rPr>
              <w:t xml:space="preserve">        </w:t>
            </w:r>
          </w:p>
        </w:tc>
        <w:tc>
          <w:tcPr>
            <w:tcW w:w="1097" w:type="dxa"/>
            <w:tcBorders>
              <w:top w:val="nil"/>
              <w:left w:val="nil"/>
              <w:bottom w:val="nil"/>
              <w:right w:val="nil"/>
            </w:tcBorders>
          </w:tcPr>
          <w:p w14:paraId="61089413" w14:textId="6862A3F7" w:rsidR="00097400" w:rsidRPr="00B33E96"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322" w:type="dxa"/>
            <w:tcBorders>
              <w:top w:val="nil"/>
              <w:left w:val="nil"/>
              <w:bottom w:val="nil"/>
              <w:right w:val="nil"/>
            </w:tcBorders>
          </w:tcPr>
          <w:p w14:paraId="21258761" w14:textId="4A2CDBD0" w:rsidR="00097400" w:rsidRPr="00B33E96"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17,375</w:t>
            </w:r>
          </w:p>
        </w:tc>
      </w:tr>
      <w:tr w:rsidR="00097400" w:rsidRPr="00B33E96" w14:paraId="4C380870" w14:textId="77777777" w:rsidTr="00593323">
        <w:trPr>
          <w:trHeight w:val="245"/>
        </w:trPr>
        <w:tc>
          <w:tcPr>
            <w:tcW w:w="3158" w:type="dxa"/>
            <w:tcBorders>
              <w:top w:val="nil"/>
              <w:left w:val="nil"/>
              <w:bottom w:val="nil"/>
              <w:right w:val="nil"/>
            </w:tcBorders>
          </w:tcPr>
          <w:p w14:paraId="73BAE1C7" w14:textId="77777777" w:rsidR="00097400" w:rsidRPr="00B33E96" w:rsidRDefault="00097400" w:rsidP="0009740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 xml:space="preserve">Other </w:t>
            </w:r>
            <w:r>
              <w:rPr>
                <w:rFonts w:cstheme="minorHAnsi"/>
                <w:color w:val="000000"/>
                <w:sz w:val="20"/>
                <w:szCs w:val="20"/>
              </w:rPr>
              <w:t xml:space="preserve">grants and </w:t>
            </w:r>
            <w:r w:rsidRPr="00B33E96">
              <w:rPr>
                <w:rFonts w:cstheme="minorHAnsi"/>
                <w:color w:val="000000"/>
                <w:sz w:val="20"/>
                <w:szCs w:val="20"/>
              </w:rPr>
              <w:t>donations</w:t>
            </w:r>
          </w:p>
        </w:tc>
        <w:tc>
          <w:tcPr>
            <w:tcW w:w="790" w:type="dxa"/>
            <w:tcBorders>
              <w:top w:val="nil"/>
              <w:left w:val="nil"/>
              <w:bottom w:val="nil"/>
              <w:right w:val="nil"/>
            </w:tcBorders>
          </w:tcPr>
          <w:p w14:paraId="63748A53"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08EB75E3" w14:textId="068FCD6C" w:rsidR="00097400" w:rsidRPr="007B2E2E"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1,400</w:t>
            </w:r>
          </w:p>
        </w:tc>
        <w:tc>
          <w:tcPr>
            <w:tcW w:w="1097" w:type="dxa"/>
            <w:tcBorders>
              <w:top w:val="nil"/>
              <w:left w:val="nil"/>
              <w:bottom w:val="nil"/>
              <w:right w:val="nil"/>
            </w:tcBorders>
          </w:tcPr>
          <w:p w14:paraId="4C162FE0" w14:textId="0EEE40B9" w:rsidR="00097400" w:rsidRPr="00536E24" w:rsidRDefault="00EA425D" w:rsidP="00097400">
            <w:pPr>
              <w:autoSpaceDE w:val="0"/>
              <w:autoSpaceDN w:val="0"/>
              <w:adjustRightInd w:val="0"/>
              <w:spacing w:after="0" w:line="240" w:lineRule="auto"/>
              <w:jc w:val="right"/>
              <w:rPr>
                <w:rFonts w:cstheme="minorHAnsi"/>
                <w:color w:val="000000"/>
                <w:sz w:val="20"/>
                <w:szCs w:val="20"/>
                <w:highlight w:val="yellow"/>
              </w:rPr>
            </w:pPr>
            <w:r>
              <w:rPr>
                <w:rFonts w:cstheme="minorHAnsi"/>
                <w:color w:val="000000"/>
                <w:sz w:val="20"/>
                <w:szCs w:val="20"/>
              </w:rPr>
              <w:t>130</w:t>
            </w:r>
          </w:p>
        </w:tc>
        <w:tc>
          <w:tcPr>
            <w:tcW w:w="1322" w:type="dxa"/>
            <w:tcBorders>
              <w:top w:val="nil"/>
              <w:left w:val="nil"/>
              <w:bottom w:val="nil"/>
              <w:right w:val="nil"/>
            </w:tcBorders>
          </w:tcPr>
          <w:p w14:paraId="0A3776E0" w14:textId="69EAA31B" w:rsidR="00097400" w:rsidRPr="00536E24" w:rsidRDefault="00097400" w:rsidP="00097400">
            <w:pPr>
              <w:autoSpaceDE w:val="0"/>
              <w:autoSpaceDN w:val="0"/>
              <w:adjustRightInd w:val="0"/>
              <w:spacing w:after="0" w:line="240" w:lineRule="auto"/>
              <w:jc w:val="right"/>
              <w:rPr>
                <w:rFonts w:cstheme="minorHAnsi"/>
                <w:color w:val="000000"/>
                <w:sz w:val="20"/>
                <w:szCs w:val="20"/>
                <w:highlight w:val="yellow"/>
              </w:rPr>
            </w:pPr>
            <w:r>
              <w:rPr>
                <w:rFonts w:cstheme="minorHAnsi"/>
                <w:color w:val="000000"/>
                <w:sz w:val="20"/>
                <w:szCs w:val="20"/>
              </w:rPr>
              <w:t>1,</w:t>
            </w:r>
            <w:r w:rsidR="00EA425D">
              <w:rPr>
                <w:rFonts w:cstheme="minorHAnsi"/>
                <w:color w:val="000000"/>
                <w:sz w:val="20"/>
                <w:szCs w:val="20"/>
              </w:rPr>
              <w:t>53</w:t>
            </w:r>
            <w:r>
              <w:rPr>
                <w:rFonts w:cstheme="minorHAnsi"/>
                <w:color w:val="000000"/>
                <w:sz w:val="20"/>
                <w:szCs w:val="20"/>
              </w:rPr>
              <w:t>0</w:t>
            </w:r>
          </w:p>
        </w:tc>
        <w:tc>
          <w:tcPr>
            <w:tcW w:w="1097" w:type="dxa"/>
            <w:tcBorders>
              <w:top w:val="nil"/>
              <w:left w:val="nil"/>
              <w:bottom w:val="nil"/>
              <w:right w:val="nil"/>
            </w:tcBorders>
          </w:tcPr>
          <w:p w14:paraId="0CD82254" w14:textId="40B3DCA1" w:rsidR="00097400" w:rsidRPr="00B33E96"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6,460</w:t>
            </w:r>
          </w:p>
        </w:tc>
        <w:tc>
          <w:tcPr>
            <w:tcW w:w="1097" w:type="dxa"/>
            <w:tcBorders>
              <w:top w:val="nil"/>
              <w:left w:val="nil"/>
              <w:bottom w:val="nil"/>
              <w:right w:val="nil"/>
            </w:tcBorders>
          </w:tcPr>
          <w:p w14:paraId="5AA9B7C5" w14:textId="2CA194B6" w:rsidR="00097400" w:rsidRPr="00B33E96"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3,950</w:t>
            </w:r>
          </w:p>
        </w:tc>
        <w:tc>
          <w:tcPr>
            <w:tcW w:w="1322" w:type="dxa"/>
            <w:tcBorders>
              <w:top w:val="nil"/>
              <w:left w:val="nil"/>
              <w:bottom w:val="nil"/>
              <w:right w:val="nil"/>
            </w:tcBorders>
          </w:tcPr>
          <w:p w14:paraId="3BFBF6CE" w14:textId="2AB46B64" w:rsidR="00097400" w:rsidRPr="00B33E96"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10,410</w:t>
            </w:r>
          </w:p>
        </w:tc>
      </w:tr>
      <w:tr w:rsidR="00097400" w:rsidRPr="00B33E96" w14:paraId="1CA91410" w14:textId="77777777" w:rsidTr="00593323">
        <w:trPr>
          <w:trHeight w:val="245"/>
        </w:trPr>
        <w:tc>
          <w:tcPr>
            <w:tcW w:w="3158" w:type="dxa"/>
            <w:tcBorders>
              <w:top w:val="nil"/>
              <w:left w:val="nil"/>
              <w:bottom w:val="nil"/>
              <w:right w:val="nil"/>
            </w:tcBorders>
          </w:tcPr>
          <w:p w14:paraId="1CA89518" w14:textId="77777777" w:rsidR="00097400" w:rsidRPr="00B33E96" w:rsidRDefault="00097400" w:rsidP="0009740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Legacies</w:t>
            </w:r>
          </w:p>
        </w:tc>
        <w:tc>
          <w:tcPr>
            <w:tcW w:w="790" w:type="dxa"/>
            <w:tcBorders>
              <w:top w:val="nil"/>
              <w:left w:val="nil"/>
              <w:bottom w:val="nil"/>
              <w:right w:val="nil"/>
            </w:tcBorders>
          </w:tcPr>
          <w:p w14:paraId="0A6C7C7C"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7EF04E73"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 xml:space="preserve">-           </w:t>
            </w:r>
            <w:r w:rsidRPr="00B33E96">
              <w:rPr>
                <w:rFonts w:cstheme="minorHAnsi"/>
                <w:color w:val="000000"/>
                <w:sz w:val="20"/>
                <w:szCs w:val="20"/>
              </w:rPr>
              <w:t xml:space="preserve">  </w:t>
            </w:r>
          </w:p>
        </w:tc>
        <w:tc>
          <w:tcPr>
            <w:tcW w:w="1097" w:type="dxa"/>
            <w:tcBorders>
              <w:top w:val="nil"/>
              <w:left w:val="nil"/>
              <w:bottom w:val="nil"/>
              <w:right w:val="nil"/>
            </w:tcBorders>
          </w:tcPr>
          <w:p w14:paraId="63FE94D3"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 xml:space="preserve">         -</w:t>
            </w:r>
          </w:p>
        </w:tc>
        <w:tc>
          <w:tcPr>
            <w:tcW w:w="1322" w:type="dxa"/>
            <w:tcBorders>
              <w:top w:val="nil"/>
              <w:left w:val="nil"/>
              <w:bottom w:val="nil"/>
              <w:right w:val="nil"/>
            </w:tcBorders>
          </w:tcPr>
          <w:p w14:paraId="38A05704"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 xml:space="preserve">              -</w:t>
            </w:r>
          </w:p>
        </w:tc>
        <w:tc>
          <w:tcPr>
            <w:tcW w:w="1097" w:type="dxa"/>
            <w:tcBorders>
              <w:top w:val="nil"/>
              <w:left w:val="nil"/>
              <w:bottom w:val="nil"/>
              <w:right w:val="nil"/>
            </w:tcBorders>
          </w:tcPr>
          <w:p w14:paraId="7A3711A9" w14:textId="219032DA" w:rsidR="00097400" w:rsidRPr="00B33E96"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 xml:space="preserve">-           </w:t>
            </w:r>
            <w:r w:rsidRPr="00B33E96">
              <w:rPr>
                <w:rFonts w:cstheme="minorHAnsi"/>
                <w:color w:val="000000"/>
                <w:sz w:val="20"/>
                <w:szCs w:val="20"/>
              </w:rPr>
              <w:t xml:space="preserve">  </w:t>
            </w:r>
          </w:p>
        </w:tc>
        <w:tc>
          <w:tcPr>
            <w:tcW w:w="1097" w:type="dxa"/>
            <w:tcBorders>
              <w:top w:val="nil"/>
              <w:left w:val="nil"/>
              <w:bottom w:val="nil"/>
              <w:right w:val="nil"/>
            </w:tcBorders>
          </w:tcPr>
          <w:p w14:paraId="2DAD7F1A" w14:textId="57829471" w:rsidR="00097400" w:rsidRPr="00B33E96"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 xml:space="preserve">         -</w:t>
            </w:r>
          </w:p>
        </w:tc>
        <w:tc>
          <w:tcPr>
            <w:tcW w:w="1322" w:type="dxa"/>
            <w:tcBorders>
              <w:top w:val="nil"/>
              <w:left w:val="nil"/>
              <w:bottom w:val="nil"/>
              <w:right w:val="nil"/>
            </w:tcBorders>
          </w:tcPr>
          <w:p w14:paraId="73F1C1EA" w14:textId="6D632B7E" w:rsidR="00097400" w:rsidRPr="00B33E96"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 xml:space="preserve">              -</w:t>
            </w:r>
          </w:p>
        </w:tc>
      </w:tr>
      <w:tr w:rsidR="00097400" w:rsidRPr="00B33E96" w14:paraId="617641A0" w14:textId="77777777" w:rsidTr="00593323">
        <w:trPr>
          <w:trHeight w:val="245"/>
        </w:trPr>
        <w:tc>
          <w:tcPr>
            <w:tcW w:w="3158" w:type="dxa"/>
            <w:tcBorders>
              <w:top w:val="nil"/>
              <w:left w:val="nil"/>
              <w:bottom w:val="nil"/>
              <w:right w:val="nil"/>
            </w:tcBorders>
          </w:tcPr>
          <w:p w14:paraId="1D736C93" w14:textId="77777777" w:rsidR="00097400" w:rsidRPr="00B33E96" w:rsidRDefault="00097400" w:rsidP="0009740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Gift Aid</w:t>
            </w:r>
          </w:p>
        </w:tc>
        <w:tc>
          <w:tcPr>
            <w:tcW w:w="790" w:type="dxa"/>
            <w:tcBorders>
              <w:top w:val="nil"/>
              <w:left w:val="nil"/>
              <w:bottom w:val="nil"/>
              <w:right w:val="nil"/>
            </w:tcBorders>
          </w:tcPr>
          <w:p w14:paraId="7019172B"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0D9ACFAD" w14:textId="35478244" w:rsidR="00097400" w:rsidRPr="00B33E96" w:rsidRDefault="00097400" w:rsidP="00097400">
            <w:pPr>
              <w:autoSpaceDE w:val="0"/>
              <w:autoSpaceDN w:val="0"/>
              <w:adjustRightInd w:val="0"/>
              <w:spacing w:after="0" w:line="240" w:lineRule="auto"/>
              <w:jc w:val="center"/>
              <w:rPr>
                <w:rFonts w:cstheme="minorHAnsi"/>
                <w:color w:val="000000"/>
                <w:sz w:val="20"/>
                <w:szCs w:val="20"/>
              </w:rPr>
            </w:pPr>
            <w:r>
              <w:rPr>
                <w:rFonts w:cstheme="minorHAnsi"/>
                <w:color w:val="000000"/>
                <w:sz w:val="20"/>
                <w:szCs w:val="20"/>
              </w:rPr>
              <w:t xml:space="preserve">       19,19</w:t>
            </w:r>
            <w:r w:rsidR="0068269D">
              <w:rPr>
                <w:rFonts w:cstheme="minorHAnsi"/>
                <w:color w:val="000000"/>
                <w:sz w:val="20"/>
                <w:szCs w:val="20"/>
              </w:rPr>
              <w:t>1</w:t>
            </w:r>
          </w:p>
        </w:tc>
        <w:tc>
          <w:tcPr>
            <w:tcW w:w="1097" w:type="dxa"/>
            <w:tcBorders>
              <w:top w:val="nil"/>
              <w:left w:val="nil"/>
              <w:bottom w:val="nil"/>
              <w:right w:val="nil"/>
            </w:tcBorders>
          </w:tcPr>
          <w:p w14:paraId="071DC77D"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w:t>
            </w:r>
            <w:r w:rsidRPr="00B33E96">
              <w:rPr>
                <w:rFonts w:cstheme="minorHAnsi"/>
                <w:color w:val="000000"/>
                <w:sz w:val="20"/>
                <w:szCs w:val="20"/>
              </w:rPr>
              <w:t xml:space="preserve"> </w:t>
            </w:r>
          </w:p>
        </w:tc>
        <w:tc>
          <w:tcPr>
            <w:tcW w:w="1322" w:type="dxa"/>
            <w:tcBorders>
              <w:top w:val="nil"/>
              <w:left w:val="nil"/>
              <w:bottom w:val="nil"/>
              <w:right w:val="nil"/>
            </w:tcBorders>
          </w:tcPr>
          <w:p w14:paraId="1C7ABD43" w14:textId="2FC2F9C6" w:rsidR="00097400" w:rsidRPr="00B33E96" w:rsidRDefault="00097400" w:rsidP="0009740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19,19</w:t>
            </w:r>
            <w:r w:rsidR="0068269D">
              <w:rPr>
                <w:rFonts w:cstheme="minorHAnsi"/>
                <w:color w:val="000000"/>
                <w:sz w:val="20"/>
                <w:szCs w:val="20"/>
              </w:rPr>
              <w:t>1</w:t>
            </w:r>
          </w:p>
        </w:tc>
        <w:tc>
          <w:tcPr>
            <w:tcW w:w="1097" w:type="dxa"/>
            <w:tcBorders>
              <w:top w:val="nil"/>
              <w:left w:val="nil"/>
              <w:bottom w:val="nil"/>
              <w:right w:val="nil"/>
            </w:tcBorders>
          </w:tcPr>
          <w:p w14:paraId="2BBB6552" w14:textId="5D8422B0" w:rsidR="00097400" w:rsidRPr="00B33E96"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 xml:space="preserve">       22,583</w:t>
            </w:r>
          </w:p>
        </w:tc>
        <w:tc>
          <w:tcPr>
            <w:tcW w:w="1097" w:type="dxa"/>
            <w:tcBorders>
              <w:top w:val="nil"/>
              <w:left w:val="nil"/>
              <w:bottom w:val="nil"/>
              <w:right w:val="nil"/>
            </w:tcBorders>
          </w:tcPr>
          <w:p w14:paraId="4F2AB42F" w14:textId="27B8316B" w:rsidR="00097400" w:rsidRPr="00B33E96" w:rsidRDefault="00097400" w:rsidP="0009740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w:t>
            </w:r>
            <w:r w:rsidRPr="00B33E96">
              <w:rPr>
                <w:rFonts w:cstheme="minorHAnsi"/>
                <w:color w:val="000000"/>
                <w:sz w:val="20"/>
                <w:szCs w:val="20"/>
              </w:rPr>
              <w:t xml:space="preserve"> </w:t>
            </w:r>
          </w:p>
        </w:tc>
        <w:tc>
          <w:tcPr>
            <w:tcW w:w="1322" w:type="dxa"/>
            <w:tcBorders>
              <w:top w:val="nil"/>
              <w:left w:val="nil"/>
              <w:bottom w:val="nil"/>
              <w:right w:val="nil"/>
            </w:tcBorders>
          </w:tcPr>
          <w:p w14:paraId="344F4E29" w14:textId="744F00B7" w:rsidR="00097400" w:rsidRPr="00B33E96" w:rsidRDefault="00097400" w:rsidP="0009740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22,583</w:t>
            </w:r>
          </w:p>
        </w:tc>
      </w:tr>
      <w:tr w:rsidR="00097400" w:rsidRPr="00B33E96" w14:paraId="5C58A73E" w14:textId="77777777" w:rsidTr="00593323">
        <w:trPr>
          <w:trHeight w:val="245"/>
        </w:trPr>
        <w:tc>
          <w:tcPr>
            <w:tcW w:w="3158" w:type="dxa"/>
            <w:tcBorders>
              <w:top w:val="nil"/>
              <w:left w:val="nil"/>
              <w:bottom w:val="nil"/>
              <w:right w:val="nil"/>
            </w:tcBorders>
          </w:tcPr>
          <w:p w14:paraId="10C082F3"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446C665D"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p>
        </w:tc>
        <w:tc>
          <w:tcPr>
            <w:tcW w:w="1097" w:type="dxa"/>
            <w:tcBorders>
              <w:top w:val="single" w:sz="6" w:space="0" w:color="auto"/>
              <w:left w:val="nil"/>
              <w:bottom w:val="single" w:sz="6" w:space="0" w:color="auto"/>
              <w:right w:val="nil"/>
            </w:tcBorders>
          </w:tcPr>
          <w:p w14:paraId="0D9FDF92" w14:textId="0AB75A3B" w:rsidR="00097400" w:rsidRPr="00E537AD" w:rsidRDefault="0088681C"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126,06</w:t>
            </w:r>
            <w:r w:rsidR="0068269D">
              <w:rPr>
                <w:rFonts w:cstheme="minorHAnsi"/>
                <w:color w:val="000000"/>
                <w:sz w:val="20"/>
                <w:szCs w:val="20"/>
              </w:rPr>
              <w:t>3</w:t>
            </w:r>
          </w:p>
        </w:tc>
        <w:tc>
          <w:tcPr>
            <w:tcW w:w="1097" w:type="dxa"/>
            <w:tcBorders>
              <w:top w:val="single" w:sz="6" w:space="0" w:color="auto"/>
              <w:left w:val="nil"/>
              <w:bottom w:val="single" w:sz="6" w:space="0" w:color="auto"/>
              <w:right w:val="nil"/>
            </w:tcBorders>
          </w:tcPr>
          <w:p w14:paraId="49509917" w14:textId="72C8E5E0" w:rsidR="00097400" w:rsidRPr="00E537AD" w:rsidRDefault="0088681C"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3,</w:t>
            </w:r>
            <w:r w:rsidR="00EA425D">
              <w:rPr>
                <w:rFonts w:cstheme="minorHAnsi"/>
                <w:color w:val="000000"/>
                <w:sz w:val="20"/>
                <w:szCs w:val="20"/>
              </w:rPr>
              <w:t>130</w:t>
            </w:r>
          </w:p>
        </w:tc>
        <w:tc>
          <w:tcPr>
            <w:tcW w:w="1322" w:type="dxa"/>
            <w:tcBorders>
              <w:top w:val="single" w:sz="6" w:space="0" w:color="auto"/>
              <w:left w:val="nil"/>
              <w:bottom w:val="single" w:sz="6" w:space="0" w:color="auto"/>
              <w:right w:val="nil"/>
            </w:tcBorders>
          </w:tcPr>
          <w:p w14:paraId="340DD1E9" w14:textId="0139D545" w:rsidR="00097400" w:rsidRPr="00E537AD" w:rsidRDefault="0088681C"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129</w:t>
            </w:r>
            <w:r w:rsidR="00EA425D">
              <w:rPr>
                <w:rFonts w:cstheme="minorHAnsi"/>
                <w:color w:val="000000"/>
                <w:sz w:val="20"/>
                <w:szCs w:val="20"/>
              </w:rPr>
              <w:t>,19</w:t>
            </w:r>
            <w:r w:rsidR="0068269D">
              <w:rPr>
                <w:rFonts w:cstheme="minorHAnsi"/>
                <w:color w:val="000000"/>
                <w:sz w:val="20"/>
                <w:szCs w:val="20"/>
              </w:rPr>
              <w:t>3</w:t>
            </w:r>
          </w:p>
        </w:tc>
        <w:tc>
          <w:tcPr>
            <w:tcW w:w="1097" w:type="dxa"/>
            <w:tcBorders>
              <w:top w:val="single" w:sz="6" w:space="0" w:color="auto"/>
              <w:left w:val="nil"/>
              <w:bottom w:val="single" w:sz="6" w:space="0" w:color="auto"/>
              <w:right w:val="nil"/>
            </w:tcBorders>
          </w:tcPr>
          <w:p w14:paraId="113AA739" w14:textId="1CA6359B" w:rsidR="00097400" w:rsidRPr="00B33E96"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145,387</w:t>
            </w:r>
          </w:p>
        </w:tc>
        <w:tc>
          <w:tcPr>
            <w:tcW w:w="1097" w:type="dxa"/>
            <w:tcBorders>
              <w:top w:val="single" w:sz="6" w:space="0" w:color="auto"/>
              <w:left w:val="nil"/>
              <w:bottom w:val="single" w:sz="6" w:space="0" w:color="auto"/>
              <w:right w:val="nil"/>
            </w:tcBorders>
          </w:tcPr>
          <w:p w14:paraId="122DE571" w14:textId="0A854C84" w:rsidR="00097400" w:rsidRPr="00B33E96"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4,160</w:t>
            </w:r>
          </w:p>
        </w:tc>
        <w:tc>
          <w:tcPr>
            <w:tcW w:w="1322" w:type="dxa"/>
            <w:tcBorders>
              <w:top w:val="single" w:sz="6" w:space="0" w:color="auto"/>
              <w:left w:val="nil"/>
              <w:bottom w:val="single" w:sz="6" w:space="0" w:color="auto"/>
              <w:right w:val="nil"/>
            </w:tcBorders>
          </w:tcPr>
          <w:p w14:paraId="05C7C837" w14:textId="26EB1467" w:rsidR="00097400" w:rsidRPr="00B33E96" w:rsidRDefault="00097400" w:rsidP="0009740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149,547</w:t>
            </w:r>
          </w:p>
        </w:tc>
      </w:tr>
      <w:tr w:rsidR="00097400" w:rsidRPr="00B33E96" w14:paraId="51871C2C" w14:textId="77777777" w:rsidTr="00593323">
        <w:trPr>
          <w:trHeight w:val="245"/>
        </w:trPr>
        <w:tc>
          <w:tcPr>
            <w:tcW w:w="3158" w:type="dxa"/>
            <w:tcBorders>
              <w:top w:val="nil"/>
              <w:left w:val="nil"/>
              <w:bottom w:val="nil"/>
              <w:right w:val="nil"/>
            </w:tcBorders>
          </w:tcPr>
          <w:p w14:paraId="5014D761"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4A97869E"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32144832"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4F22761D"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781A091A"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19DC3118"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2F5428EE"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4AB309AD" w14:textId="77777777" w:rsidR="00097400" w:rsidRPr="00B33E96" w:rsidRDefault="00097400" w:rsidP="00097400">
            <w:pPr>
              <w:autoSpaceDE w:val="0"/>
              <w:autoSpaceDN w:val="0"/>
              <w:adjustRightInd w:val="0"/>
              <w:spacing w:after="0" w:line="240" w:lineRule="auto"/>
              <w:jc w:val="right"/>
              <w:rPr>
                <w:rFonts w:cstheme="minorHAnsi"/>
                <w:color w:val="000000"/>
                <w:sz w:val="20"/>
                <w:szCs w:val="20"/>
              </w:rPr>
            </w:pPr>
          </w:p>
        </w:tc>
      </w:tr>
      <w:tr w:rsidR="00097400" w:rsidRPr="00E2403C" w14:paraId="71734233" w14:textId="77777777" w:rsidTr="00593323">
        <w:trPr>
          <w:trHeight w:val="245"/>
        </w:trPr>
        <w:tc>
          <w:tcPr>
            <w:tcW w:w="3158" w:type="dxa"/>
            <w:tcBorders>
              <w:top w:val="nil"/>
              <w:left w:val="nil"/>
              <w:bottom w:val="nil"/>
              <w:right w:val="nil"/>
            </w:tcBorders>
          </w:tcPr>
          <w:p w14:paraId="47509428" w14:textId="77777777" w:rsidR="00097400" w:rsidRPr="00197656" w:rsidRDefault="00097400" w:rsidP="00097400">
            <w:pPr>
              <w:autoSpaceDE w:val="0"/>
              <w:autoSpaceDN w:val="0"/>
              <w:adjustRightInd w:val="0"/>
              <w:spacing w:after="0" w:line="240" w:lineRule="auto"/>
              <w:rPr>
                <w:rFonts w:cstheme="minorHAnsi"/>
                <w:b/>
                <w:bCs/>
                <w:sz w:val="20"/>
                <w:szCs w:val="20"/>
              </w:rPr>
            </w:pPr>
            <w:r w:rsidRPr="00197656">
              <w:rPr>
                <w:rFonts w:cstheme="minorHAnsi"/>
                <w:b/>
                <w:bCs/>
                <w:sz w:val="20"/>
                <w:szCs w:val="20"/>
              </w:rPr>
              <w:t>Charitable activities</w:t>
            </w:r>
          </w:p>
        </w:tc>
        <w:tc>
          <w:tcPr>
            <w:tcW w:w="790" w:type="dxa"/>
            <w:tcBorders>
              <w:top w:val="nil"/>
              <w:left w:val="nil"/>
              <w:bottom w:val="nil"/>
              <w:right w:val="nil"/>
            </w:tcBorders>
          </w:tcPr>
          <w:p w14:paraId="7950AA01" w14:textId="77777777" w:rsidR="00097400" w:rsidRPr="00197656" w:rsidRDefault="00097400" w:rsidP="00097400">
            <w:pPr>
              <w:autoSpaceDE w:val="0"/>
              <w:autoSpaceDN w:val="0"/>
              <w:adjustRightInd w:val="0"/>
              <w:spacing w:after="0" w:line="240" w:lineRule="auto"/>
              <w:jc w:val="right"/>
              <w:rPr>
                <w:rFonts w:cstheme="minorHAnsi"/>
                <w:b/>
                <w:bCs/>
                <w:sz w:val="20"/>
                <w:szCs w:val="20"/>
              </w:rPr>
            </w:pPr>
            <w:r w:rsidRPr="00197656">
              <w:rPr>
                <w:rFonts w:cstheme="minorHAnsi"/>
                <w:b/>
                <w:bCs/>
                <w:sz w:val="20"/>
                <w:szCs w:val="20"/>
              </w:rPr>
              <w:t>3</w:t>
            </w:r>
          </w:p>
        </w:tc>
        <w:tc>
          <w:tcPr>
            <w:tcW w:w="1097" w:type="dxa"/>
            <w:tcBorders>
              <w:top w:val="nil"/>
              <w:left w:val="nil"/>
              <w:bottom w:val="nil"/>
              <w:right w:val="nil"/>
            </w:tcBorders>
          </w:tcPr>
          <w:p w14:paraId="2696E2A6" w14:textId="77777777" w:rsidR="00097400" w:rsidRPr="00197656"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0581BE91" w14:textId="77777777" w:rsidR="00097400" w:rsidRPr="00197656" w:rsidRDefault="00097400" w:rsidP="00097400">
            <w:pPr>
              <w:autoSpaceDE w:val="0"/>
              <w:autoSpaceDN w:val="0"/>
              <w:adjustRightInd w:val="0"/>
              <w:spacing w:after="0" w:line="240" w:lineRule="auto"/>
              <w:jc w:val="right"/>
              <w:rPr>
                <w:rFonts w:cstheme="minorHAnsi"/>
                <w:sz w:val="20"/>
                <w:szCs w:val="20"/>
              </w:rPr>
            </w:pPr>
          </w:p>
        </w:tc>
        <w:tc>
          <w:tcPr>
            <w:tcW w:w="1322" w:type="dxa"/>
            <w:tcBorders>
              <w:top w:val="nil"/>
              <w:left w:val="nil"/>
              <w:bottom w:val="nil"/>
              <w:right w:val="nil"/>
            </w:tcBorders>
          </w:tcPr>
          <w:p w14:paraId="5D78865C" w14:textId="77777777" w:rsidR="00097400" w:rsidRPr="00197656"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73C74E69"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1097" w:type="dxa"/>
            <w:tcBorders>
              <w:top w:val="nil"/>
              <w:left w:val="nil"/>
              <w:bottom w:val="nil"/>
              <w:right w:val="nil"/>
            </w:tcBorders>
          </w:tcPr>
          <w:p w14:paraId="40180DED"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1322" w:type="dxa"/>
            <w:tcBorders>
              <w:top w:val="nil"/>
              <w:left w:val="nil"/>
              <w:bottom w:val="nil"/>
              <w:right w:val="nil"/>
            </w:tcBorders>
          </w:tcPr>
          <w:p w14:paraId="75DB19A2"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r>
      <w:tr w:rsidR="00097400" w:rsidRPr="00E2403C" w14:paraId="1B428314" w14:textId="77777777" w:rsidTr="00593323">
        <w:trPr>
          <w:trHeight w:val="245"/>
        </w:trPr>
        <w:tc>
          <w:tcPr>
            <w:tcW w:w="3158" w:type="dxa"/>
            <w:tcBorders>
              <w:top w:val="nil"/>
              <w:left w:val="nil"/>
              <w:bottom w:val="nil"/>
              <w:right w:val="nil"/>
            </w:tcBorders>
          </w:tcPr>
          <w:p w14:paraId="6DBFA386" w14:textId="77777777" w:rsidR="00097400" w:rsidRPr="00197656" w:rsidRDefault="00097400" w:rsidP="00097400">
            <w:pPr>
              <w:autoSpaceDE w:val="0"/>
              <w:autoSpaceDN w:val="0"/>
              <w:adjustRightInd w:val="0"/>
              <w:spacing w:after="0" w:line="240" w:lineRule="auto"/>
              <w:rPr>
                <w:rFonts w:cstheme="minorHAnsi"/>
                <w:sz w:val="20"/>
                <w:szCs w:val="20"/>
              </w:rPr>
            </w:pPr>
            <w:r w:rsidRPr="00197656">
              <w:rPr>
                <w:rFonts w:cstheme="minorHAnsi"/>
                <w:sz w:val="20"/>
                <w:szCs w:val="20"/>
              </w:rPr>
              <w:t>Wedding and funeral fees</w:t>
            </w:r>
          </w:p>
        </w:tc>
        <w:tc>
          <w:tcPr>
            <w:tcW w:w="790" w:type="dxa"/>
            <w:tcBorders>
              <w:top w:val="nil"/>
              <w:left w:val="nil"/>
              <w:bottom w:val="nil"/>
              <w:right w:val="nil"/>
            </w:tcBorders>
          </w:tcPr>
          <w:p w14:paraId="6BF13567" w14:textId="77777777" w:rsidR="00097400" w:rsidRPr="00197656"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1F9A95A6" w14:textId="00A1AE77" w:rsidR="00097400" w:rsidRPr="00197656" w:rsidRDefault="0088681C" w:rsidP="00097400">
            <w:pPr>
              <w:autoSpaceDE w:val="0"/>
              <w:autoSpaceDN w:val="0"/>
              <w:adjustRightInd w:val="0"/>
              <w:spacing w:after="0" w:line="240" w:lineRule="auto"/>
              <w:jc w:val="right"/>
              <w:rPr>
                <w:rFonts w:cstheme="minorHAnsi"/>
                <w:sz w:val="20"/>
                <w:szCs w:val="20"/>
              </w:rPr>
            </w:pPr>
            <w:r>
              <w:rPr>
                <w:rFonts w:cstheme="minorHAnsi"/>
                <w:sz w:val="20"/>
                <w:szCs w:val="20"/>
              </w:rPr>
              <w:t>1,094</w:t>
            </w:r>
            <w:r w:rsidR="00097400" w:rsidRPr="00197656">
              <w:rPr>
                <w:rFonts w:cstheme="minorHAnsi"/>
                <w:sz w:val="20"/>
                <w:szCs w:val="20"/>
              </w:rPr>
              <w:t xml:space="preserve"> </w:t>
            </w:r>
          </w:p>
        </w:tc>
        <w:tc>
          <w:tcPr>
            <w:tcW w:w="1097" w:type="dxa"/>
            <w:tcBorders>
              <w:top w:val="nil"/>
              <w:left w:val="nil"/>
              <w:bottom w:val="nil"/>
              <w:right w:val="nil"/>
            </w:tcBorders>
          </w:tcPr>
          <w:p w14:paraId="086BC412" w14:textId="77777777" w:rsidR="00097400" w:rsidRPr="00197656" w:rsidRDefault="00097400" w:rsidP="00097400">
            <w:pPr>
              <w:autoSpaceDE w:val="0"/>
              <w:autoSpaceDN w:val="0"/>
              <w:adjustRightInd w:val="0"/>
              <w:spacing w:after="0" w:line="240" w:lineRule="auto"/>
              <w:jc w:val="right"/>
              <w:rPr>
                <w:rFonts w:cstheme="minorHAnsi"/>
                <w:sz w:val="20"/>
                <w:szCs w:val="20"/>
              </w:rPr>
            </w:pPr>
            <w:r w:rsidRPr="00197656">
              <w:rPr>
                <w:rFonts w:cstheme="minorHAnsi"/>
                <w:sz w:val="20"/>
                <w:szCs w:val="20"/>
              </w:rPr>
              <w:t xml:space="preserve">                -   </w:t>
            </w:r>
          </w:p>
        </w:tc>
        <w:tc>
          <w:tcPr>
            <w:tcW w:w="1322" w:type="dxa"/>
            <w:tcBorders>
              <w:top w:val="nil"/>
              <w:left w:val="nil"/>
              <w:bottom w:val="nil"/>
              <w:right w:val="nil"/>
            </w:tcBorders>
          </w:tcPr>
          <w:p w14:paraId="294D93F3" w14:textId="0D891760" w:rsidR="00097400" w:rsidRPr="00197656" w:rsidRDefault="0088681C" w:rsidP="00097400">
            <w:pPr>
              <w:autoSpaceDE w:val="0"/>
              <w:autoSpaceDN w:val="0"/>
              <w:adjustRightInd w:val="0"/>
              <w:spacing w:after="0" w:line="240" w:lineRule="auto"/>
              <w:jc w:val="right"/>
              <w:rPr>
                <w:rFonts w:cstheme="minorHAnsi"/>
                <w:sz w:val="20"/>
                <w:szCs w:val="20"/>
              </w:rPr>
            </w:pPr>
            <w:r>
              <w:rPr>
                <w:rFonts w:cstheme="minorHAnsi"/>
                <w:sz w:val="20"/>
                <w:szCs w:val="20"/>
              </w:rPr>
              <w:t>1,094</w:t>
            </w:r>
          </w:p>
        </w:tc>
        <w:tc>
          <w:tcPr>
            <w:tcW w:w="1097" w:type="dxa"/>
            <w:tcBorders>
              <w:top w:val="nil"/>
              <w:left w:val="nil"/>
              <w:bottom w:val="nil"/>
              <w:right w:val="nil"/>
            </w:tcBorders>
          </w:tcPr>
          <w:p w14:paraId="2031879A" w14:textId="2E2E1E4C" w:rsidR="00097400" w:rsidRPr="00197656"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1,622</w:t>
            </w:r>
            <w:r w:rsidRPr="00197656">
              <w:rPr>
                <w:rFonts w:cstheme="minorHAnsi"/>
                <w:sz w:val="20"/>
                <w:szCs w:val="20"/>
              </w:rPr>
              <w:t xml:space="preserve"> </w:t>
            </w:r>
          </w:p>
        </w:tc>
        <w:tc>
          <w:tcPr>
            <w:tcW w:w="1097" w:type="dxa"/>
            <w:tcBorders>
              <w:top w:val="nil"/>
              <w:left w:val="nil"/>
              <w:bottom w:val="nil"/>
              <w:right w:val="nil"/>
            </w:tcBorders>
          </w:tcPr>
          <w:p w14:paraId="272BECDF" w14:textId="3C41A55B" w:rsidR="00097400" w:rsidRPr="00197656" w:rsidRDefault="00097400" w:rsidP="00097400">
            <w:pPr>
              <w:autoSpaceDE w:val="0"/>
              <w:autoSpaceDN w:val="0"/>
              <w:adjustRightInd w:val="0"/>
              <w:spacing w:after="0" w:line="240" w:lineRule="auto"/>
              <w:jc w:val="right"/>
              <w:rPr>
                <w:rFonts w:cstheme="minorHAnsi"/>
                <w:sz w:val="20"/>
                <w:szCs w:val="20"/>
              </w:rPr>
            </w:pPr>
            <w:r w:rsidRPr="00197656">
              <w:rPr>
                <w:rFonts w:cstheme="minorHAnsi"/>
                <w:sz w:val="20"/>
                <w:szCs w:val="20"/>
              </w:rPr>
              <w:t xml:space="preserve">                -   </w:t>
            </w:r>
          </w:p>
        </w:tc>
        <w:tc>
          <w:tcPr>
            <w:tcW w:w="1322" w:type="dxa"/>
            <w:tcBorders>
              <w:top w:val="nil"/>
              <w:left w:val="nil"/>
              <w:bottom w:val="nil"/>
              <w:right w:val="nil"/>
            </w:tcBorders>
          </w:tcPr>
          <w:p w14:paraId="5B2AFD41" w14:textId="4213936D" w:rsidR="00097400" w:rsidRPr="00197656"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1,622</w:t>
            </w:r>
          </w:p>
        </w:tc>
      </w:tr>
      <w:tr w:rsidR="00097400" w:rsidRPr="00E2403C" w14:paraId="10E4E1F6" w14:textId="77777777" w:rsidTr="00593323">
        <w:trPr>
          <w:trHeight w:val="245"/>
        </w:trPr>
        <w:tc>
          <w:tcPr>
            <w:tcW w:w="3158" w:type="dxa"/>
            <w:tcBorders>
              <w:top w:val="nil"/>
              <w:left w:val="nil"/>
              <w:bottom w:val="nil"/>
              <w:right w:val="nil"/>
            </w:tcBorders>
          </w:tcPr>
          <w:p w14:paraId="61AB4F49" w14:textId="77777777" w:rsidR="00097400" w:rsidRPr="00197656" w:rsidRDefault="00097400" w:rsidP="00097400">
            <w:pPr>
              <w:autoSpaceDE w:val="0"/>
              <w:autoSpaceDN w:val="0"/>
              <w:adjustRightInd w:val="0"/>
              <w:spacing w:after="0" w:line="240" w:lineRule="auto"/>
              <w:rPr>
                <w:rFonts w:cstheme="minorHAnsi"/>
                <w:sz w:val="20"/>
                <w:szCs w:val="20"/>
              </w:rPr>
            </w:pPr>
            <w:r w:rsidRPr="00197656">
              <w:rPr>
                <w:rFonts w:cstheme="minorHAnsi"/>
                <w:sz w:val="20"/>
                <w:szCs w:val="20"/>
              </w:rPr>
              <w:t>Children's Ministry receipts</w:t>
            </w:r>
          </w:p>
        </w:tc>
        <w:tc>
          <w:tcPr>
            <w:tcW w:w="790" w:type="dxa"/>
            <w:tcBorders>
              <w:top w:val="nil"/>
              <w:left w:val="nil"/>
              <w:bottom w:val="nil"/>
              <w:right w:val="nil"/>
            </w:tcBorders>
          </w:tcPr>
          <w:p w14:paraId="040D8621" w14:textId="77777777" w:rsidR="00097400" w:rsidRPr="00197656"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15DF54F7" w14:textId="0F1087BB" w:rsidR="00097400" w:rsidRPr="00197656" w:rsidRDefault="0088681C" w:rsidP="00097400">
            <w:pPr>
              <w:autoSpaceDE w:val="0"/>
              <w:autoSpaceDN w:val="0"/>
              <w:adjustRightInd w:val="0"/>
              <w:spacing w:after="0" w:line="240" w:lineRule="auto"/>
              <w:jc w:val="right"/>
              <w:rPr>
                <w:rFonts w:cstheme="minorHAnsi"/>
                <w:sz w:val="20"/>
                <w:szCs w:val="20"/>
              </w:rPr>
            </w:pPr>
            <w:r>
              <w:rPr>
                <w:rFonts w:cstheme="minorHAnsi"/>
                <w:sz w:val="20"/>
                <w:szCs w:val="20"/>
              </w:rPr>
              <w:t>2,067</w:t>
            </w:r>
            <w:r w:rsidR="00097400" w:rsidRPr="00197656">
              <w:rPr>
                <w:rFonts w:cstheme="minorHAnsi"/>
                <w:sz w:val="20"/>
                <w:szCs w:val="20"/>
              </w:rPr>
              <w:t xml:space="preserve"> </w:t>
            </w:r>
          </w:p>
        </w:tc>
        <w:tc>
          <w:tcPr>
            <w:tcW w:w="1097" w:type="dxa"/>
            <w:tcBorders>
              <w:top w:val="nil"/>
              <w:left w:val="nil"/>
              <w:bottom w:val="nil"/>
              <w:right w:val="nil"/>
            </w:tcBorders>
          </w:tcPr>
          <w:p w14:paraId="33CB4B51" w14:textId="77777777" w:rsidR="00097400" w:rsidRPr="00197656" w:rsidRDefault="00097400" w:rsidP="00097400">
            <w:pPr>
              <w:autoSpaceDE w:val="0"/>
              <w:autoSpaceDN w:val="0"/>
              <w:adjustRightInd w:val="0"/>
              <w:spacing w:after="0" w:line="240" w:lineRule="auto"/>
              <w:jc w:val="right"/>
              <w:rPr>
                <w:rFonts w:cstheme="minorHAnsi"/>
                <w:sz w:val="20"/>
                <w:szCs w:val="20"/>
              </w:rPr>
            </w:pPr>
            <w:r w:rsidRPr="00197656">
              <w:rPr>
                <w:rFonts w:cstheme="minorHAnsi"/>
                <w:sz w:val="20"/>
                <w:szCs w:val="20"/>
              </w:rPr>
              <w:t xml:space="preserve">                -   </w:t>
            </w:r>
          </w:p>
        </w:tc>
        <w:tc>
          <w:tcPr>
            <w:tcW w:w="1322" w:type="dxa"/>
            <w:tcBorders>
              <w:top w:val="nil"/>
              <w:left w:val="nil"/>
              <w:bottom w:val="nil"/>
              <w:right w:val="nil"/>
            </w:tcBorders>
          </w:tcPr>
          <w:p w14:paraId="19153620" w14:textId="1CAFBA8F" w:rsidR="00097400" w:rsidRPr="00197656" w:rsidRDefault="0088681C" w:rsidP="00097400">
            <w:pPr>
              <w:autoSpaceDE w:val="0"/>
              <w:autoSpaceDN w:val="0"/>
              <w:adjustRightInd w:val="0"/>
              <w:spacing w:after="0" w:line="240" w:lineRule="auto"/>
              <w:jc w:val="right"/>
              <w:rPr>
                <w:rFonts w:cstheme="minorHAnsi"/>
                <w:sz w:val="20"/>
                <w:szCs w:val="20"/>
              </w:rPr>
            </w:pPr>
            <w:r>
              <w:rPr>
                <w:rFonts w:cstheme="minorHAnsi"/>
                <w:sz w:val="20"/>
                <w:szCs w:val="20"/>
              </w:rPr>
              <w:t>2,067</w:t>
            </w:r>
          </w:p>
        </w:tc>
        <w:tc>
          <w:tcPr>
            <w:tcW w:w="1097" w:type="dxa"/>
            <w:tcBorders>
              <w:top w:val="nil"/>
              <w:left w:val="nil"/>
              <w:bottom w:val="nil"/>
              <w:right w:val="nil"/>
            </w:tcBorders>
          </w:tcPr>
          <w:p w14:paraId="5DCA18FA" w14:textId="4D2C6620" w:rsidR="00097400" w:rsidRPr="00197656"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764</w:t>
            </w:r>
            <w:r w:rsidRPr="00197656">
              <w:rPr>
                <w:rFonts w:cstheme="minorHAnsi"/>
                <w:sz w:val="20"/>
                <w:szCs w:val="20"/>
              </w:rPr>
              <w:t xml:space="preserve"> </w:t>
            </w:r>
          </w:p>
        </w:tc>
        <w:tc>
          <w:tcPr>
            <w:tcW w:w="1097" w:type="dxa"/>
            <w:tcBorders>
              <w:top w:val="nil"/>
              <w:left w:val="nil"/>
              <w:bottom w:val="nil"/>
              <w:right w:val="nil"/>
            </w:tcBorders>
          </w:tcPr>
          <w:p w14:paraId="2D2D273B" w14:textId="0746D862" w:rsidR="00097400" w:rsidRPr="00197656" w:rsidRDefault="00097400" w:rsidP="00097400">
            <w:pPr>
              <w:autoSpaceDE w:val="0"/>
              <w:autoSpaceDN w:val="0"/>
              <w:adjustRightInd w:val="0"/>
              <w:spacing w:after="0" w:line="240" w:lineRule="auto"/>
              <w:jc w:val="right"/>
              <w:rPr>
                <w:rFonts w:cstheme="minorHAnsi"/>
                <w:sz w:val="20"/>
                <w:szCs w:val="20"/>
              </w:rPr>
            </w:pPr>
            <w:r w:rsidRPr="00197656">
              <w:rPr>
                <w:rFonts w:cstheme="minorHAnsi"/>
                <w:sz w:val="20"/>
                <w:szCs w:val="20"/>
              </w:rPr>
              <w:t xml:space="preserve">                -   </w:t>
            </w:r>
          </w:p>
        </w:tc>
        <w:tc>
          <w:tcPr>
            <w:tcW w:w="1322" w:type="dxa"/>
            <w:tcBorders>
              <w:top w:val="nil"/>
              <w:left w:val="nil"/>
              <w:bottom w:val="nil"/>
              <w:right w:val="nil"/>
            </w:tcBorders>
          </w:tcPr>
          <w:p w14:paraId="3846D84D" w14:textId="2F035480" w:rsidR="00097400" w:rsidRPr="00197656"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764</w:t>
            </w:r>
          </w:p>
        </w:tc>
      </w:tr>
      <w:tr w:rsidR="00097400" w:rsidRPr="00E2403C" w14:paraId="5881C411" w14:textId="77777777" w:rsidTr="00593323">
        <w:trPr>
          <w:trHeight w:val="245"/>
        </w:trPr>
        <w:tc>
          <w:tcPr>
            <w:tcW w:w="3158" w:type="dxa"/>
            <w:tcBorders>
              <w:top w:val="nil"/>
              <w:left w:val="nil"/>
              <w:bottom w:val="nil"/>
              <w:right w:val="nil"/>
            </w:tcBorders>
          </w:tcPr>
          <w:p w14:paraId="37BD41A1" w14:textId="77777777" w:rsidR="00097400" w:rsidRPr="008876D7" w:rsidRDefault="00097400" w:rsidP="00097400">
            <w:pPr>
              <w:autoSpaceDE w:val="0"/>
              <w:autoSpaceDN w:val="0"/>
              <w:adjustRightInd w:val="0"/>
              <w:spacing w:after="0" w:line="240" w:lineRule="auto"/>
              <w:rPr>
                <w:rFonts w:cstheme="minorHAnsi"/>
                <w:sz w:val="20"/>
                <w:szCs w:val="20"/>
              </w:rPr>
            </w:pPr>
            <w:r w:rsidRPr="008876D7">
              <w:rPr>
                <w:rFonts w:cstheme="minorHAnsi"/>
                <w:sz w:val="20"/>
                <w:szCs w:val="20"/>
              </w:rPr>
              <w:t>Letting FYC</w:t>
            </w:r>
          </w:p>
        </w:tc>
        <w:tc>
          <w:tcPr>
            <w:tcW w:w="790" w:type="dxa"/>
            <w:tcBorders>
              <w:top w:val="nil"/>
              <w:left w:val="nil"/>
              <w:bottom w:val="nil"/>
              <w:right w:val="nil"/>
            </w:tcBorders>
          </w:tcPr>
          <w:p w14:paraId="728B9E38" w14:textId="77777777" w:rsidR="00097400" w:rsidRPr="008876D7"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7141B749" w14:textId="7A524EBA" w:rsidR="00097400" w:rsidRPr="008876D7" w:rsidRDefault="0088681C" w:rsidP="00097400">
            <w:pPr>
              <w:autoSpaceDE w:val="0"/>
              <w:autoSpaceDN w:val="0"/>
              <w:adjustRightInd w:val="0"/>
              <w:spacing w:after="0" w:line="240" w:lineRule="auto"/>
              <w:jc w:val="right"/>
              <w:rPr>
                <w:rFonts w:cstheme="minorHAnsi"/>
                <w:sz w:val="20"/>
                <w:szCs w:val="20"/>
              </w:rPr>
            </w:pPr>
            <w:r>
              <w:rPr>
                <w:rFonts w:cstheme="minorHAnsi"/>
                <w:sz w:val="20"/>
                <w:szCs w:val="20"/>
              </w:rPr>
              <w:t>22,54</w:t>
            </w:r>
            <w:r w:rsidR="0068269D">
              <w:rPr>
                <w:rFonts w:cstheme="minorHAnsi"/>
                <w:sz w:val="20"/>
                <w:szCs w:val="20"/>
              </w:rPr>
              <w:t>9</w:t>
            </w:r>
            <w:r w:rsidR="00097400" w:rsidRPr="008876D7">
              <w:rPr>
                <w:rFonts w:cstheme="minorHAnsi"/>
                <w:sz w:val="20"/>
                <w:szCs w:val="20"/>
              </w:rPr>
              <w:t xml:space="preserve">      </w:t>
            </w:r>
          </w:p>
        </w:tc>
        <w:tc>
          <w:tcPr>
            <w:tcW w:w="1097" w:type="dxa"/>
            <w:tcBorders>
              <w:top w:val="nil"/>
              <w:left w:val="nil"/>
              <w:bottom w:val="nil"/>
              <w:right w:val="nil"/>
            </w:tcBorders>
          </w:tcPr>
          <w:p w14:paraId="01216FEC" w14:textId="77777777" w:rsidR="00097400" w:rsidRPr="008876D7" w:rsidRDefault="00097400" w:rsidP="00097400">
            <w:pPr>
              <w:autoSpaceDE w:val="0"/>
              <w:autoSpaceDN w:val="0"/>
              <w:adjustRightInd w:val="0"/>
              <w:spacing w:after="0" w:line="240" w:lineRule="auto"/>
              <w:jc w:val="right"/>
              <w:rPr>
                <w:rFonts w:cstheme="minorHAnsi"/>
                <w:sz w:val="20"/>
                <w:szCs w:val="20"/>
              </w:rPr>
            </w:pPr>
            <w:r w:rsidRPr="008876D7">
              <w:rPr>
                <w:rFonts w:cstheme="minorHAnsi"/>
                <w:sz w:val="20"/>
                <w:szCs w:val="20"/>
              </w:rPr>
              <w:t xml:space="preserve">                -   </w:t>
            </w:r>
          </w:p>
        </w:tc>
        <w:tc>
          <w:tcPr>
            <w:tcW w:w="1322" w:type="dxa"/>
            <w:tcBorders>
              <w:top w:val="nil"/>
              <w:left w:val="nil"/>
              <w:bottom w:val="nil"/>
              <w:right w:val="nil"/>
            </w:tcBorders>
          </w:tcPr>
          <w:p w14:paraId="7ACF62B5" w14:textId="7185E697" w:rsidR="00097400" w:rsidRPr="008876D7" w:rsidRDefault="0088681C" w:rsidP="00097400">
            <w:pPr>
              <w:autoSpaceDE w:val="0"/>
              <w:autoSpaceDN w:val="0"/>
              <w:adjustRightInd w:val="0"/>
              <w:spacing w:after="0" w:line="240" w:lineRule="auto"/>
              <w:jc w:val="right"/>
              <w:rPr>
                <w:rFonts w:cstheme="minorHAnsi"/>
                <w:sz w:val="20"/>
                <w:szCs w:val="20"/>
              </w:rPr>
            </w:pPr>
            <w:r>
              <w:rPr>
                <w:rFonts w:cstheme="minorHAnsi"/>
                <w:sz w:val="20"/>
                <w:szCs w:val="20"/>
              </w:rPr>
              <w:t>22,54</w:t>
            </w:r>
            <w:r w:rsidR="0068269D">
              <w:rPr>
                <w:rFonts w:cstheme="minorHAnsi"/>
                <w:sz w:val="20"/>
                <w:szCs w:val="20"/>
              </w:rPr>
              <w:t>9</w:t>
            </w:r>
            <w:r w:rsidR="00097400" w:rsidRPr="008876D7">
              <w:rPr>
                <w:rFonts w:cstheme="minorHAnsi"/>
                <w:sz w:val="20"/>
                <w:szCs w:val="20"/>
              </w:rPr>
              <w:t xml:space="preserve">    </w:t>
            </w:r>
          </w:p>
        </w:tc>
        <w:tc>
          <w:tcPr>
            <w:tcW w:w="1097" w:type="dxa"/>
            <w:tcBorders>
              <w:top w:val="nil"/>
              <w:left w:val="nil"/>
              <w:bottom w:val="nil"/>
              <w:right w:val="nil"/>
            </w:tcBorders>
          </w:tcPr>
          <w:p w14:paraId="010ABFE2" w14:textId="41F252C0" w:rsidR="00097400" w:rsidRPr="008876D7"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21,607</w:t>
            </w:r>
            <w:r w:rsidRPr="008876D7">
              <w:rPr>
                <w:rFonts w:cstheme="minorHAnsi"/>
                <w:sz w:val="20"/>
                <w:szCs w:val="20"/>
              </w:rPr>
              <w:t xml:space="preserve">      </w:t>
            </w:r>
          </w:p>
        </w:tc>
        <w:tc>
          <w:tcPr>
            <w:tcW w:w="1097" w:type="dxa"/>
            <w:tcBorders>
              <w:top w:val="nil"/>
              <w:left w:val="nil"/>
              <w:bottom w:val="nil"/>
              <w:right w:val="nil"/>
            </w:tcBorders>
          </w:tcPr>
          <w:p w14:paraId="146FDF00" w14:textId="03F8E866" w:rsidR="00097400" w:rsidRPr="008876D7" w:rsidRDefault="00097400" w:rsidP="00097400">
            <w:pPr>
              <w:autoSpaceDE w:val="0"/>
              <w:autoSpaceDN w:val="0"/>
              <w:adjustRightInd w:val="0"/>
              <w:spacing w:after="0" w:line="240" w:lineRule="auto"/>
              <w:jc w:val="right"/>
              <w:rPr>
                <w:rFonts w:cstheme="minorHAnsi"/>
                <w:sz w:val="20"/>
                <w:szCs w:val="20"/>
              </w:rPr>
            </w:pPr>
            <w:r w:rsidRPr="008876D7">
              <w:rPr>
                <w:rFonts w:cstheme="minorHAnsi"/>
                <w:sz w:val="20"/>
                <w:szCs w:val="20"/>
              </w:rPr>
              <w:t xml:space="preserve">                -   </w:t>
            </w:r>
          </w:p>
        </w:tc>
        <w:tc>
          <w:tcPr>
            <w:tcW w:w="1322" w:type="dxa"/>
            <w:tcBorders>
              <w:top w:val="nil"/>
              <w:left w:val="nil"/>
              <w:bottom w:val="nil"/>
              <w:right w:val="nil"/>
            </w:tcBorders>
          </w:tcPr>
          <w:p w14:paraId="22CAC8B0" w14:textId="17D3EB47" w:rsidR="00097400" w:rsidRPr="008876D7"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21,607</w:t>
            </w:r>
            <w:r w:rsidRPr="008876D7">
              <w:rPr>
                <w:rFonts w:cstheme="minorHAnsi"/>
                <w:sz w:val="20"/>
                <w:szCs w:val="20"/>
              </w:rPr>
              <w:t xml:space="preserve">    </w:t>
            </w:r>
          </w:p>
        </w:tc>
      </w:tr>
      <w:tr w:rsidR="00097400" w:rsidRPr="00E2403C" w14:paraId="2F3B0216" w14:textId="77777777" w:rsidTr="00593323">
        <w:trPr>
          <w:trHeight w:val="245"/>
        </w:trPr>
        <w:tc>
          <w:tcPr>
            <w:tcW w:w="3158" w:type="dxa"/>
            <w:tcBorders>
              <w:top w:val="nil"/>
              <w:left w:val="nil"/>
              <w:bottom w:val="nil"/>
              <w:right w:val="nil"/>
            </w:tcBorders>
          </w:tcPr>
          <w:p w14:paraId="054BA43F" w14:textId="77777777" w:rsidR="00097400" w:rsidRPr="00197656" w:rsidRDefault="00097400" w:rsidP="00097400">
            <w:pPr>
              <w:autoSpaceDE w:val="0"/>
              <w:autoSpaceDN w:val="0"/>
              <w:adjustRightInd w:val="0"/>
              <w:spacing w:after="0" w:line="240" w:lineRule="auto"/>
              <w:rPr>
                <w:rFonts w:cstheme="minorHAnsi"/>
                <w:sz w:val="20"/>
                <w:szCs w:val="20"/>
              </w:rPr>
            </w:pPr>
            <w:r w:rsidRPr="00197656">
              <w:rPr>
                <w:rFonts w:cstheme="minorHAnsi"/>
                <w:sz w:val="20"/>
                <w:szCs w:val="20"/>
              </w:rPr>
              <w:t>Letting other</w:t>
            </w:r>
          </w:p>
        </w:tc>
        <w:tc>
          <w:tcPr>
            <w:tcW w:w="790" w:type="dxa"/>
            <w:tcBorders>
              <w:top w:val="nil"/>
              <w:left w:val="nil"/>
              <w:bottom w:val="nil"/>
              <w:right w:val="nil"/>
            </w:tcBorders>
          </w:tcPr>
          <w:p w14:paraId="41E8BB6F" w14:textId="77777777" w:rsidR="00097400" w:rsidRPr="00197656"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186B7428" w14:textId="5A766FB7" w:rsidR="00097400" w:rsidRPr="00197656" w:rsidRDefault="0088681C" w:rsidP="00097400">
            <w:pPr>
              <w:autoSpaceDE w:val="0"/>
              <w:autoSpaceDN w:val="0"/>
              <w:adjustRightInd w:val="0"/>
              <w:spacing w:after="0" w:line="240" w:lineRule="auto"/>
              <w:jc w:val="right"/>
              <w:rPr>
                <w:rFonts w:cstheme="minorHAnsi"/>
                <w:sz w:val="20"/>
                <w:szCs w:val="20"/>
              </w:rPr>
            </w:pPr>
            <w:r>
              <w:rPr>
                <w:rFonts w:cstheme="minorHAnsi"/>
                <w:sz w:val="20"/>
                <w:szCs w:val="20"/>
              </w:rPr>
              <w:t>20,915</w:t>
            </w:r>
          </w:p>
        </w:tc>
        <w:tc>
          <w:tcPr>
            <w:tcW w:w="1097" w:type="dxa"/>
            <w:tcBorders>
              <w:top w:val="nil"/>
              <w:left w:val="nil"/>
              <w:bottom w:val="nil"/>
              <w:right w:val="nil"/>
            </w:tcBorders>
          </w:tcPr>
          <w:p w14:paraId="6D53EC68" w14:textId="77777777" w:rsidR="00097400" w:rsidRPr="00197656" w:rsidRDefault="00097400" w:rsidP="00097400">
            <w:pPr>
              <w:autoSpaceDE w:val="0"/>
              <w:autoSpaceDN w:val="0"/>
              <w:adjustRightInd w:val="0"/>
              <w:spacing w:after="0" w:line="240" w:lineRule="auto"/>
              <w:jc w:val="right"/>
              <w:rPr>
                <w:rFonts w:cstheme="minorHAnsi"/>
                <w:sz w:val="20"/>
                <w:szCs w:val="20"/>
              </w:rPr>
            </w:pPr>
            <w:r w:rsidRPr="00197656">
              <w:rPr>
                <w:rFonts w:cstheme="minorHAnsi"/>
                <w:sz w:val="20"/>
                <w:szCs w:val="20"/>
              </w:rPr>
              <w:t xml:space="preserve">                -   </w:t>
            </w:r>
          </w:p>
        </w:tc>
        <w:tc>
          <w:tcPr>
            <w:tcW w:w="1322" w:type="dxa"/>
            <w:tcBorders>
              <w:top w:val="nil"/>
              <w:left w:val="nil"/>
              <w:bottom w:val="nil"/>
              <w:right w:val="nil"/>
            </w:tcBorders>
          </w:tcPr>
          <w:p w14:paraId="47A155BB" w14:textId="29541F18" w:rsidR="00097400" w:rsidRPr="00197656" w:rsidRDefault="0088681C" w:rsidP="00097400">
            <w:pPr>
              <w:autoSpaceDE w:val="0"/>
              <w:autoSpaceDN w:val="0"/>
              <w:adjustRightInd w:val="0"/>
              <w:spacing w:after="0" w:line="240" w:lineRule="auto"/>
              <w:jc w:val="right"/>
              <w:rPr>
                <w:rFonts w:cstheme="minorHAnsi"/>
                <w:sz w:val="20"/>
                <w:szCs w:val="20"/>
              </w:rPr>
            </w:pPr>
            <w:r>
              <w:rPr>
                <w:rFonts w:cstheme="minorHAnsi"/>
                <w:sz w:val="20"/>
                <w:szCs w:val="20"/>
              </w:rPr>
              <w:t>20,915</w:t>
            </w:r>
          </w:p>
        </w:tc>
        <w:tc>
          <w:tcPr>
            <w:tcW w:w="1097" w:type="dxa"/>
            <w:tcBorders>
              <w:top w:val="nil"/>
              <w:left w:val="nil"/>
              <w:bottom w:val="nil"/>
              <w:right w:val="nil"/>
            </w:tcBorders>
          </w:tcPr>
          <w:p w14:paraId="1362BBD5" w14:textId="67C30DB8" w:rsidR="00097400" w:rsidRPr="00197656"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17,417</w:t>
            </w:r>
          </w:p>
        </w:tc>
        <w:tc>
          <w:tcPr>
            <w:tcW w:w="1097" w:type="dxa"/>
            <w:tcBorders>
              <w:top w:val="nil"/>
              <w:left w:val="nil"/>
              <w:bottom w:val="nil"/>
              <w:right w:val="nil"/>
            </w:tcBorders>
          </w:tcPr>
          <w:p w14:paraId="4DCC8623" w14:textId="2925C800" w:rsidR="00097400" w:rsidRPr="00197656" w:rsidRDefault="00097400" w:rsidP="00097400">
            <w:pPr>
              <w:autoSpaceDE w:val="0"/>
              <w:autoSpaceDN w:val="0"/>
              <w:adjustRightInd w:val="0"/>
              <w:spacing w:after="0" w:line="240" w:lineRule="auto"/>
              <w:jc w:val="right"/>
              <w:rPr>
                <w:rFonts w:cstheme="minorHAnsi"/>
                <w:sz w:val="20"/>
                <w:szCs w:val="20"/>
              </w:rPr>
            </w:pPr>
            <w:r w:rsidRPr="00197656">
              <w:rPr>
                <w:rFonts w:cstheme="minorHAnsi"/>
                <w:sz w:val="20"/>
                <w:szCs w:val="20"/>
              </w:rPr>
              <w:t xml:space="preserve">                -   </w:t>
            </w:r>
          </w:p>
        </w:tc>
        <w:tc>
          <w:tcPr>
            <w:tcW w:w="1322" w:type="dxa"/>
            <w:tcBorders>
              <w:top w:val="nil"/>
              <w:left w:val="nil"/>
              <w:bottom w:val="nil"/>
              <w:right w:val="nil"/>
            </w:tcBorders>
          </w:tcPr>
          <w:p w14:paraId="3A42C98D" w14:textId="400441F0" w:rsidR="00097400" w:rsidRPr="00197656"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17,417</w:t>
            </w:r>
          </w:p>
        </w:tc>
      </w:tr>
      <w:tr w:rsidR="00097400" w:rsidRPr="00E2403C" w14:paraId="2D7C576C" w14:textId="77777777" w:rsidTr="00593323">
        <w:trPr>
          <w:trHeight w:val="245"/>
        </w:trPr>
        <w:tc>
          <w:tcPr>
            <w:tcW w:w="3158" w:type="dxa"/>
            <w:tcBorders>
              <w:top w:val="nil"/>
              <w:left w:val="nil"/>
              <w:bottom w:val="nil"/>
              <w:right w:val="nil"/>
            </w:tcBorders>
          </w:tcPr>
          <w:p w14:paraId="05CBD3FF" w14:textId="77777777" w:rsidR="00097400" w:rsidRPr="00197656" w:rsidRDefault="00097400" w:rsidP="00097400">
            <w:pPr>
              <w:autoSpaceDE w:val="0"/>
              <w:autoSpaceDN w:val="0"/>
              <w:adjustRightInd w:val="0"/>
              <w:spacing w:after="0" w:line="240" w:lineRule="auto"/>
              <w:rPr>
                <w:rFonts w:cstheme="minorHAnsi"/>
                <w:sz w:val="20"/>
                <w:szCs w:val="20"/>
              </w:rPr>
            </w:pPr>
            <w:r w:rsidRPr="00197656">
              <w:rPr>
                <w:rFonts w:cstheme="minorHAnsi"/>
                <w:sz w:val="20"/>
                <w:szCs w:val="20"/>
              </w:rPr>
              <w:t>Sundry activities receipts</w:t>
            </w:r>
          </w:p>
        </w:tc>
        <w:tc>
          <w:tcPr>
            <w:tcW w:w="790" w:type="dxa"/>
            <w:tcBorders>
              <w:top w:val="nil"/>
              <w:left w:val="nil"/>
              <w:bottom w:val="nil"/>
              <w:right w:val="nil"/>
            </w:tcBorders>
          </w:tcPr>
          <w:p w14:paraId="7790947B" w14:textId="77777777" w:rsidR="00097400" w:rsidRPr="00197656"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009D3164" w14:textId="1C807597" w:rsidR="00097400" w:rsidRPr="008876D7" w:rsidRDefault="0088681C" w:rsidP="00097400">
            <w:pPr>
              <w:autoSpaceDE w:val="0"/>
              <w:autoSpaceDN w:val="0"/>
              <w:adjustRightInd w:val="0"/>
              <w:spacing w:after="0" w:line="240" w:lineRule="auto"/>
              <w:jc w:val="right"/>
              <w:rPr>
                <w:rFonts w:cstheme="minorHAnsi"/>
                <w:sz w:val="20"/>
                <w:szCs w:val="20"/>
              </w:rPr>
            </w:pPr>
            <w:r>
              <w:rPr>
                <w:rFonts w:cstheme="minorHAnsi"/>
                <w:sz w:val="20"/>
                <w:szCs w:val="20"/>
              </w:rPr>
              <w:t>100</w:t>
            </w:r>
          </w:p>
        </w:tc>
        <w:tc>
          <w:tcPr>
            <w:tcW w:w="1097" w:type="dxa"/>
            <w:tcBorders>
              <w:top w:val="nil"/>
              <w:left w:val="nil"/>
              <w:bottom w:val="nil"/>
              <w:right w:val="nil"/>
            </w:tcBorders>
          </w:tcPr>
          <w:p w14:paraId="297C82CD" w14:textId="37E8EC73" w:rsidR="00097400" w:rsidRPr="008876D7" w:rsidRDefault="0088681C" w:rsidP="00097400">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nil"/>
              <w:left w:val="nil"/>
              <w:bottom w:val="nil"/>
              <w:right w:val="nil"/>
            </w:tcBorders>
          </w:tcPr>
          <w:p w14:paraId="28B2B22A" w14:textId="0FF72674" w:rsidR="00097400" w:rsidRPr="008876D7" w:rsidRDefault="0088681C" w:rsidP="00097400">
            <w:pPr>
              <w:autoSpaceDE w:val="0"/>
              <w:autoSpaceDN w:val="0"/>
              <w:adjustRightInd w:val="0"/>
              <w:spacing w:after="0" w:line="240" w:lineRule="auto"/>
              <w:jc w:val="right"/>
              <w:rPr>
                <w:rFonts w:cstheme="minorHAnsi"/>
                <w:sz w:val="20"/>
                <w:szCs w:val="20"/>
              </w:rPr>
            </w:pPr>
            <w:r>
              <w:rPr>
                <w:rFonts w:cstheme="minorHAnsi"/>
                <w:sz w:val="20"/>
                <w:szCs w:val="20"/>
              </w:rPr>
              <w:t>100</w:t>
            </w:r>
          </w:p>
        </w:tc>
        <w:tc>
          <w:tcPr>
            <w:tcW w:w="1097" w:type="dxa"/>
            <w:tcBorders>
              <w:top w:val="nil"/>
              <w:left w:val="nil"/>
              <w:bottom w:val="nil"/>
              <w:right w:val="nil"/>
            </w:tcBorders>
          </w:tcPr>
          <w:p w14:paraId="6A69C35E" w14:textId="1E88F239" w:rsidR="00097400" w:rsidRPr="008876D7"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10</w:t>
            </w:r>
          </w:p>
        </w:tc>
        <w:tc>
          <w:tcPr>
            <w:tcW w:w="1097" w:type="dxa"/>
            <w:tcBorders>
              <w:top w:val="nil"/>
              <w:left w:val="nil"/>
              <w:bottom w:val="nil"/>
              <w:right w:val="nil"/>
            </w:tcBorders>
          </w:tcPr>
          <w:p w14:paraId="7678E7FE" w14:textId="3AB0EA70" w:rsidR="00097400" w:rsidRPr="008876D7"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2,583</w:t>
            </w:r>
          </w:p>
        </w:tc>
        <w:tc>
          <w:tcPr>
            <w:tcW w:w="1322" w:type="dxa"/>
            <w:tcBorders>
              <w:top w:val="nil"/>
              <w:left w:val="nil"/>
              <w:bottom w:val="nil"/>
              <w:right w:val="nil"/>
            </w:tcBorders>
          </w:tcPr>
          <w:p w14:paraId="1768E094" w14:textId="20F6F399" w:rsidR="00097400" w:rsidRPr="008876D7"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2,593</w:t>
            </w:r>
          </w:p>
        </w:tc>
      </w:tr>
      <w:tr w:rsidR="00097400" w:rsidRPr="00E2403C" w14:paraId="5B7DF7E3" w14:textId="77777777" w:rsidTr="00593323">
        <w:trPr>
          <w:trHeight w:val="245"/>
        </w:trPr>
        <w:tc>
          <w:tcPr>
            <w:tcW w:w="3158" w:type="dxa"/>
            <w:tcBorders>
              <w:top w:val="nil"/>
              <w:left w:val="nil"/>
              <w:bottom w:val="nil"/>
              <w:right w:val="nil"/>
            </w:tcBorders>
          </w:tcPr>
          <w:p w14:paraId="163292EB"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790" w:type="dxa"/>
            <w:tcBorders>
              <w:top w:val="nil"/>
              <w:left w:val="nil"/>
              <w:bottom w:val="nil"/>
              <w:right w:val="nil"/>
            </w:tcBorders>
          </w:tcPr>
          <w:p w14:paraId="2D3AFC31"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1097" w:type="dxa"/>
            <w:tcBorders>
              <w:top w:val="single" w:sz="6" w:space="0" w:color="auto"/>
              <w:left w:val="nil"/>
              <w:bottom w:val="single" w:sz="6" w:space="0" w:color="auto"/>
              <w:right w:val="nil"/>
            </w:tcBorders>
          </w:tcPr>
          <w:p w14:paraId="4AE9ADD4" w14:textId="54C9B745" w:rsidR="00097400" w:rsidRPr="008876D7" w:rsidRDefault="0065742F" w:rsidP="00097400">
            <w:pPr>
              <w:autoSpaceDE w:val="0"/>
              <w:autoSpaceDN w:val="0"/>
              <w:adjustRightInd w:val="0"/>
              <w:spacing w:after="0" w:line="240" w:lineRule="auto"/>
              <w:jc w:val="right"/>
              <w:rPr>
                <w:rFonts w:cstheme="minorHAnsi"/>
                <w:sz w:val="20"/>
                <w:szCs w:val="20"/>
              </w:rPr>
            </w:pPr>
            <w:r>
              <w:rPr>
                <w:rFonts w:cstheme="minorHAnsi"/>
                <w:sz w:val="20"/>
                <w:szCs w:val="20"/>
              </w:rPr>
              <w:t>46,72</w:t>
            </w:r>
            <w:r w:rsidR="0068269D">
              <w:rPr>
                <w:rFonts w:cstheme="minorHAnsi"/>
                <w:sz w:val="20"/>
                <w:szCs w:val="20"/>
              </w:rPr>
              <w:t>5</w:t>
            </w:r>
          </w:p>
        </w:tc>
        <w:tc>
          <w:tcPr>
            <w:tcW w:w="1097" w:type="dxa"/>
            <w:tcBorders>
              <w:top w:val="single" w:sz="6" w:space="0" w:color="auto"/>
              <w:left w:val="nil"/>
              <w:bottom w:val="single" w:sz="6" w:space="0" w:color="auto"/>
              <w:right w:val="nil"/>
            </w:tcBorders>
          </w:tcPr>
          <w:p w14:paraId="01BE898B" w14:textId="5A94E9CB" w:rsidR="00097400" w:rsidRPr="008876D7" w:rsidRDefault="0065742F" w:rsidP="00097400">
            <w:pPr>
              <w:autoSpaceDE w:val="0"/>
              <w:autoSpaceDN w:val="0"/>
              <w:adjustRightInd w:val="0"/>
              <w:spacing w:after="0" w:line="240" w:lineRule="auto"/>
              <w:jc w:val="right"/>
              <w:rPr>
                <w:rFonts w:cstheme="minorHAnsi"/>
                <w:sz w:val="20"/>
                <w:szCs w:val="20"/>
              </w:rPr>
            </w:pPr>
            <w:r>
              <w:rPr>
                <w:rFonts w:cstheme="minorHAnsi"/>
                <w:sz w:val="20"/>
                <w:szCs w:val="20"/>
              </w:rPr>
              <w:t>-</w:t>
            </w:r>
            <w:r w:rsidR="00097400" w:rsidRPr="008876D7">
              <w:rPr>
                <w:rFonts w:cstheme="minorHAnsi"/>
                <w:sz w:val="20"/>
                <w:szCs w:val="20"/>
              </w:rPr>
              <w:t xml:space="preserve"> </w:t>
            </w:r>
          </w:p>
        </w:tc>
        <w:tc>
          <w:tcPr>
            <w:tcW w:w="1322" w:type="dxa"/>
            <w:tcBorders>
              <w:top w:val="single" w:sz="6" w:space="0" w:color="auto"/>
              <w:left w:val="nil"/>
              <w:bottom w:val="single" w:sz="6" w:space="0" w:color="auto"/>
              <w:right w:val="nil"/>
            </w:tcBorders>
          </w:tcPr>
          <w:p w14:paraId="05AF3FB7" w14:textId="6C9F04C9" w:rsidR="00097400" w:rsidRPr="008876D7" w:rsidRDefault="0065742F" w:rsidP="00097400">
            <w:pPr>
              <w:autoSpaceDE w:val="0"/>
              <w:autoSpaceDN w:val="0"/>
              <w:adjustRightInd w:val="0"/>
              <w:spacing w:after="0" w:line="240" w:lineRule="auto"/>
              <w:jc w:val="right"/>
              <w:rPr>
                <w:rFonts w:cstheme="minorHAnsi"/>
                <w:sz w:val="20"/>
                <w:szCs w:val="20"/>
              </w:rPr>
            </w:pPr>
            <w:r>
              <w:rPr>
                <w:rFonts w:cstheme="minorHAnsi"/>
                <w:sz w:val="20"/>
                <w:szCs w:val="20"/>
              </w:rPr>
              <w:t>46,72</w:t>
            </w:r>
            <w:r w:rsidR="0068269D">
              <w:rPr>
                <w:rFonts w:cstheme="minorHAnsi"/>
                <w:sz w:val="20"/>
                <w:szCs w:val="20"/>
              </w:rPr>
              <w:t>5</w:t>
            </w:r>
          </w:p>
        </w:tc>
        <w:tc>
          <w:tcPr>
            <w:tcW w:w="1097" w:type="dxa"/>
            <w:tcBorders>
              <w:top w:val="single" w:sz="6" w:space="0" w:color="auto"/>
              <w:left w:val="nil"/>
              <w:bottom w:val="single" w:sz="6" w:space="0" w:color="auto"/>
              <w:right w:val="nil"/>
            </w:tcBorders>
          </w:tcPr>
          <w:p w14:paraId="2F2BF506" w14:textId="450F2CA2" w:rsidR="00097400" w:rsidRPr="008876D7"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41,420</w:t>
            </w:r>
          </w:p>
        </w:tc>
        <w:tc>
          <w:tcPr>
            <w:tcW w:w="1097" w:type="dxa"/>
            <w:tcBorders>
              <w:top w:val="single" w:sz="6" w:space="0" w:color="auto"/>
              <w:left w:val="nil"/>
              <w:bottom w:val="single" w:sz="6" w:space="0" w:color="auto"/>
              <w:right w:val="nil"/>
            </w:tcBorders>
          </w:tcPr>
          <w:p w14:paraId="4463B1B9" w14:textId="3AFD41A5" w:rsidR="00097400" w:rsidRPr="008876D7"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2,583</w:t>
            </w:r>
            <w:r w:rsidRPr="008876D7">
              <w:rPr>
                <w:rFonts w:cstheme="minorHAnsi"/>
                <w:sz w:val="20"/>
                <w:szCs w:val="20"/>
              </w:rPr>
              <w:t xml:space="preserve"> </w:t>
            </w:r>
          </w:p>
        </w:tc>
        <w:tc>
          <w:tcPr>
            <w:tcW w:w="1322" w:type="dxa"/>
            <w:tcBorders>
              <w:top w:val="single" w:sz="6" w:space="0" w:color="auto"/>
              <w:left w:val="nil"/>
              <w:bottom w:val="single" w:sz="6" w:space="0" w:color="auto"/>
              <w:right w:val="nil"/>
            </w:tcBorders>
          </w:tcPr>
          <w:p w14:paraId="3FA5ECE6" w14:textId="54C8B6B5" w:rsidR="00097400" w:rsidRPr="008876D7"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44,003</w:t>
            </w:r>
          </w:p>
        </w:tc>
      </w:tr>
      <w:tr w:rsidR="00097400" w:rsidRPr="00E2403C" w14:paraId="1E9DAA92" w14:textId="77777777" w:rsidTr="00593323">
        <w:trPr>
          <w:trHeight w:val="245"/>
        </w:trPr>
        <w:tc>
          <w:tcPr>
            <w:tcW w:w="3158" w:type="dxa"/>
            <w:tcBorders>
              <w:top w:val="nil"/>
              <w:left w:val="nil"/>
              <w:bottom w:val="nil"/>
              <w:right w:val="nil"/>
            </w:tcBorders>
          </w:tcPr>
          <w:p w14:paraId="0A9BB27C"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790" w:type="dxa"/>
            <w:tcBorders>
              <w:top w:val="nil"/>
              <w:left w:val="nil"/>
              <w:bottom w:val="nil"/>
              <w:right w:val="nil"/>
            </w:tcBorders>
          </w:tcPr>
          <w:p w14:paraId="121AEB8F"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1097" w:type="dxa"/>
            <w:tcBorders>
              <w:top w:val="nil"/>
              <w:left w:val="nil"/>
              <w:bottom w:val="nil"/>
              <w:right w:val="nil"/>
            </w:tcBorders>
          </w:tcPr>
          <w:p w14:paraId="2DCB7C61"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1097" w:type="dxa"/>
            <w:tcBorders>
              <w:top w:val="nil"/>
              <w:left w:val="nil"/>
              <w:bottom w:val="nil"/>
              <w:right w:val="nil"/>
            </w:tcBorders>
          </w:tcPr>
          <w:p w14:paraId="726F6E40"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1322" w:type="dxa"/>
            <w:tcBorders>
              <w:top w:val="nil"/>
              <w:left w:val="nil"/>
              <w:bottom w:val="nil"/>
              <w:right w:val="nil"/>
            </w:tcBorders>
          </w:tcPr>
          <w:p w14:paraId="37E5855C"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1097" w:type="dxa"/>
            <w:tcBorders>
              <w:top w:val="nil"/>
              <w:left w:val="nil"/>
              <w:bottom w:val="nil"/>
              <w:right w:val="nil"/>
            </w:tcBorders>
          </w:tcPr>
          <w:p w14:paraId="7B39FADA"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1097" w:type="dxa"/>
            <w:tcBorders>
              <w:top w:val="nil"/>
              <w:left w:val="nil"/>
              <w:bottom w:val="nil"/>
              <w:right w:val="nil"/>
            </w:tcBorders>
          </w:tcPr>
          <w:p w14:paraId="7A5974A1"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1322" w:type="dxa"/>
            <w:tcBorders>
              <w:top w:val="nil"/>
              <w:left w:val="nil"/>
              <w:bottom w:val="nil"/>
              <w:right w:val="nil"/>
            </w:tcBorders>
          </w:tcPr>
          <w:p w14:paraId="54DC3302"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r>
      <w:tr w:rsidR="00097400" w:rsidRPr="00E2403C" w14:paraId="73FAE49C" w14:textId="77777777" w:rsidTr="00593323">
        <w:trPr>
          <w:trHeight w:val="245"/>
        </w:trPr>
        <w:tc>
          <w:tcPr>
            <w:tcW w:w="3158" w:type="dxa"/>
            <w:tcBorders>
              <w:top w:val="nil"/>
              <w:left w:val="nil"/>
              <w:bottom w:val="nil"/>
              <w:right w:val="nil"/>
            </w:tcBorders>
          </w:tcPr>
          <w:p w14:paraId="21A56A86" w14:textId="77777777" w:rsidR="00097400" w:rsidRPr="00197656" w:rsidRDefault="00097400" w:rsidP="00097400">
            <w:pPr>
              <w:autoSpaceDE w:val="0"/>
              <w:autoSpaceDN w:val="0"/>
              <w:adjustRightInd w:val="0"/>
              <w:spacing w:after="0" w:line="240" w:lineRule="auto"/>
              <w:rPr>
                <w:rFonts w:cstheme="minorHAnsi"/>
                <w:b/>
                <w:bCs/>
                <w:sz w:val="20"/>
                <w:szCs w:val="20"/>
              </w:rPr>
            </w:pPr>
            <w:r w:rsidRPr="00197656">
              <w:rPr>
                <w:rFonts w:cstheme="minorHAnsi"/>
                <w:b/>
                <w:bCs/>
                <w:sz w:val="20"/>
                <w:szCs w:val="20"/>
              </w:rPr>
              <w:t>Other trading activities</w:t>
            </w:r>
          </w:p>
        </w:tc>
        <w:tc>
          <w:tcPr>
            <w:tcW w:w="790" w:type="dxa"/>
            <w:tcBorders>
              <w:top w:val="nil"/>
              <w:left w:val="nil"/>
              <w:bottom w:val="nil"/>
              <w:right w:val="nil"/>
            </w:tcBorders>
          </w:tcPr>
          <w:p w14:paraId="61F45518" w14:textId="77777777" w:rsidR="00097400" w:rsidRPr="00197656" w:rsidRDefault="00097400" w:rsidP="00097400">
            <w:pPr>
              <w:autoSpaceDE w:val="0"/>
              <w:autoSpaceDN w:val="0"/>
              <w:adjustRightInd w:val="0"/>
              <w:spacing w:after="0" w:line="240" w:lineRule="auto"/>
              <w:jc w:val="right"/>
              <w:rPr>
                <w:rFonts w:cstheme="minorHAnsi"/>
                <w:sz w:val="20"/>
                <w:szCs w:val="20"/>
              </w:rPr>
            </w:pPr>
            <w:r w:rsidRPr="00197656">
              <w:rPr>
                <w:rFonts w:cstheme="minorHAnsi"/>
                <w:sz w:val="20"/>
                <w:szCs w:val="20"/>
              </w:rPr>
              <w:t>4</w:t>
            </w:r>
          </w:p>
        </w:tc>
        <w:tc>
          <w:tcPr>
            <w:tcW w:w="1097" w:type="dxa"/>
            <w:tcBorders>
              <w:top w:val="nil"/>
              <w:left w:val="nil"/>
              <w:bottom w:val="nil"/>
              <w:right w:val="nil"/>
            </w:tcBorders>
          </w:tcPr>
          <w:p w14:paraId="75715F52" w14:textId="77777777" w:rsidR="00097400" w:rsidRPr="00197656"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1962B252" w14:textId="77777777" w:rsidR="00097400" w:rsidRPr="00197656" w:rsidRDefault="00097400" w:rsidP="00097400">
            <w:pPr>
              <w:autoSpaceDE w:val="0"/>
              <w:autoSpaceDN w:val="0"/>
              <w:adjustRightInd w:val="0"/>
              <w:spacing w:after="0" w:line="240" w:lineRule="auto"/>
              <w:jc w:val="right"/>
              <w:rPr>
                <w:rFonts w:cstheme="minorHAnsi"/>
                <w:sz w:val="20"/>
                <w:szCs w:val="20"/>
              </w:rPr>
            </w:pPr>
          </w:p>
        </w:tc>
        <w:tc>
          <w:tcPr>
            <w:tcW w:w="1322" w:type="dxa"/>
            <w:tcBorders>
              <w:top w:val="nil"/>
              <w:left w:val="nil"/>
              <w:bottom w:val="nil"/>
              <w:right w:val="nil"/>
            </w:tcBorders>
          </w:tcPr>
          <w:p w14:paraId="7A5FAC0F" w14:textId="77777777" w:rsidR="00097400" w:rsidRPr="00197656"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4358A519" w14:textId="77777777" w:rsidR="00097400" w:rsidRPr="00197656"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3AC28E6B" w14:textId="77777777" w:rsidR="00097400" w:rsidRPr="00197656" w:rsidRDefault="00097400" w:rsidP="00097400">
            <w:pPr>
              <w:autoSpaceDE w:val="0"/>
              <w:autoSpaceDN w:val="0"/>
              <w:adjustRightInd w:val="0"/>
              <w:spacing w:after="0" w:line="240" w:lineRule="auto"/>
              <w:jc w:val="right"/>
              <w:rPr>
                <w:rFonts w:cstheme="minorHAnsi"/>
                <w:sz w:val="20"/>
                <w:szCs w:val="20"/>
              </w:rPr>
            </w:pPr>
          </w:p>
        </w:tc>
        <w:tc>
          <w:tcPr>
            <w:tcW w:w="1322" w:type="dxa"/>
            <w:tcBorders>
              <w:top w:val="nil"/>
              <w:left w:val="nil"/>
              <w:bottom w:val="nil"/>
              <w:right w:val="nil"/>
            </w:tcBorders>
          </w:tcPr>
          <w:p w14:paraId="54DE6CA5" w14:textId="77777777" w:rsidR="00097400" w:rsidRPr="00197656" w:rsidRDefault="00097400" w:rsidP="00097400">
            <w:pPr>
              <w:autoSpaceDE w:val="0"/>
              <w:autoSpaceDN w:val="0"/>
              <w:adjustRightInd w:val="0"/>
              <w:spacing w:after="0" w:line="240" w:lineRule="auto"/>
              <w:jc w:val="right"/>
              <w:rPr>
                <w:rFonts w:cstheme="minorHAnsi"/>
                <w:sz w:val="20"/>
                <w:szCs w:val="20"/>
              </w:rPr>
            </w:pPr>
          </w:p>
        </w:tc>
      </w:tr>
      <w:tr w:rsidR="00097400" w:rsidRPr="00E2403C" w14:paraId="725155A6" w14:textId="77777777" w:rsidTr="00593323">
        <w:trPr>
          <w:trHeight w:val="245"/>
        </w:trPr>
        <w:tc>
          <w:tcPr>
            <w:tcW w:w="3158" w:type="dxa"/>
            <w:tcBorders>
              <w:top w:val="nil"/>
              <w:left w:val="nil"/>
              <w:bottom w:val="nil"/>
              <w:right w:val="nil"/>
            </w:tcBorders>
          </w:tcPr>
          <w:p w14:paraId="7B21195F" w14:textId="77777777" w:rsidR="00097400" w:rsidRPr="00197656" w:rsidRDefault="00097400" w:rsidP="00097400">
            <w:pPr>
              <w:autoSpaceDE w:val="0"/>
              <w:autoSpaceDN w:val="0"/>
              <w:adjustRightInd w:val="0"/>
              <w:spacing w:after="0" w:line="240" w:lineRule="auto"/>
              <w:rPr>
                <w:rFonts w:cstheme="minorHAnsi"/>
                <w:sz w:val="20"/>
                <w:szCs w:val="20"/>
              </w:rPr>
            </w:pPr>
            <w:r w:rsidRPr="00197656">
              <w:rPr>
                <w:rFonts w:cstheme="minorHAnsi"/>
                <w:sz w:val="20"/>
                <w:szCs w:val="20"/>
              </w:rPr>
              <w:t>Fundraising events income</w:t>
            </w:r>
          </w:p>
        </w:tc>
        <w:tc>
          <w:tcPr>
            <w:tcW w:w="790" w:type="dxa"/>
            <w:tcBorders>
              <w:top w:val="nil"/>
              <w:left w:val="nil"/>
              <w:bottom w:val="nil"/>
              <w:right w:val="nil"/>
            </w:tcBorders>
          </w:tcPr>
          <w:p w14:paraId="3FD75683" w14:textId="77777777" w:rsidR="00097400" w:rsidRPr="00197656"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431EA2F3" w14:textId="77777777" w:rsidR="00097400" w:rsidRPr="00197656" w:rsidRDefault="00097400" w:rsidP="00097400">
            <w:pPr>
              <w:autoSpaceDE w:val="0"/>
              <w:autoSpaceDN w:val="0"/>
              <w:adjustRightInd w:val="0"/>
              <w:spacing w:after="0" w:line="240" w:lineRule="auto"/>
              <w:jc w:val="right"/>
              <w:rPr>
                <w:rFonts w:cstheme="minorHAnsi"/>
                <w:sz w:val="20"/>
                <w:szCs w:val="20"/>
              </w:rPr>
            </w:pPr>
            <w:r w:rsidRPr="00197656">
              <w:rPr>
                <w:rFonts w:cstheme="minorHAnsi"/>
                <w:sz w:val="20"/>
                <w:szCs w:val="20"/>
              </w:rPr>
              <w:t xml:space="preserve">            - </w:t>
            </w:r>
          </w:p>
        </w:tc>
        <w:tc>
          <w:tcPr>
            <w:tcW w:w="1097" w:type="dxa"/>
            <w:tcBorders>
              <w:top w:val="nil"/>
              <w:left w:val="nil"/>
              <w:bottom w:val="nil"/>
              <w:right w:val="nil"/>
            </w:tcBorders>
          </w:tcPr>
          <w:p w14:paraId="095E296F" w14:textId="77777777" w:rsidR="00097400" w:rsidRPr="00197656" w:rsidRDefault="00097400" w:rsidP="00097400">
            <w:pPr>
              <w:autoSpaceDE w:val="0"/>
              <w:autoSpaceDN w:val="0"/>
              <w:adjustRightInd w:val="0"/>
              <w:spacing w:after="0" w:line="240" w:lineRule="auto"/>
              <w:jc w:val="right"/>
              <w:rPr>
                <w:rFonts w:cstheme="minorHAnsi"/>
                <w:sz w:val="20"/>
                <w:szCs w:val="20"/>
              </w:rPr>
            </w:pPr>
            <w:r w:rsidRPr="00197656">
              <w:rPr>
                <w:rFonts w:cstheme="minorHAnsi"/>
                <w:sz w:val="20"/>
                <w:szCs w:val="20"/>
              </w:rPr>
              <w:t xml:space="preserve">                -   </w:t>
            </w:r>
          </w:p>
        </w:tc>
        <w:tc>
          <w:tcPr>
            <w:tcW w:w="1322" w:type="dxa"/>
            <w:tcBorders>
              <w:top w:val="nil"/>
              <w:left w:val="nil"/>
              <w:bottom w:val="nil"/>
              <w:right w:val="nil"/>
            </w:tcBorders>
          </w:tcPr>
          <w:p w14:paraId="7C68430A" w14:textId="77777777" w:rsidR="00097400" w:rsidRPr="00197656" w:rsidRDefault="00097400" w:rsidP="00097400">
            <w:pPr>
              <w:autoSpaceDE w:val="0"/>
              <w:autoSpaceDN w:val="0"/>
              <w:adjustRightInd w:val="0"/>
              <w:spacing w:after="0" w:line="240" w:lineRule="auto"/>
              <w:jc w:val="right"/>
              <w:rPr>
                <w:rFonts w:cstheme="minorHAnsi"/>
                <w:sz w:val="20"/>
                <w:szCs w:val="20"/>
              </w:rPr>
            </w:pPr>
            <w:r w:rsidRPr="00197656">
              <w:rPr>
                <w:rFonts w:cstheme="minorHAnsi"/>
                <w:sz w:val="20"/>
                <w:szCs w:val="20"/>
              </w:rPr>
              <w:t xml:space="preserve">                 </w:t>
            </w:r>
            <w:r>
              <w:rPr>
                <w:rFonts w:cstheme="minorHAnsi"/>
                <w:sz w:val="20"/>
                <w:szCs w:val="20"/>
              </w:rPr>
              <w:t>-</w:t>
            </w:r>
            <w:r w:rsidRPr="00197656">
              <w:rPr>
                <w:rFonts w:cstheme="minorHAnsi"/>
                <w:sz w:val="20"/>
                <w:szCs w:val="20"/>
              </w:rPr>
              <w:t xml:space="preserve"> </w:t>
            </w:r>
          </w:p>
        </w:tc>
        <w:tc>
          <w:tcPr>
            <w:tcW w:w="1097" w:type="dxa"/>
            <w:tcBorders>
              <w:top w:val="nil"/>
              <w:left w:val="nil"/>
              <w:bottom w:val="nil"/>
              <w:right w:val="nil"/>
            </w:tcBorders>
          </w:tcPr>
          <w:p w14:paraId="46E0CDEB" w14:textId="7177352E" w:rsidR="00097400" w:rsidRPr="00197656" w:rsidRDefault="00097400" w:rsidP="00097400">
            <w:pPr>
              <w:autoSpaceDE w:val="0"/>
              <w:autoSpaceDN w:val="0"/>
              <w:adjustRightInd w:val="0"/>
              <w:spacing w:after="0" w:line="240" w:lineRule="auto"/>
              <w:jc w:val="right"/>
              <w:rPr>
                <w:rFonts w:cstheme="minorHAnsi"/>
                <w:sz w:val="20"/>
                <w:szCs w:val="20"/>
              </w:rPr>
            </w:pPr>
            <w:r w:rsidRPr="00197656">
              <w:rPr>
                <w:rFonts w:cstheme="minorHAnsi"/>
                <w:sz w:val="20"/>
                <w:szCs w:val="20"/>
              </w:rPr>
              <w:t xml:space="preserve">            - </w:t>
            </w:r>
          </w:p>
        </w:tc>
        <w:tc>
          <w:tcPr>
            <w:tcW w:w="1097" w:type="dxa"/>
            <w:tcBorders>
              <w:top w:val="nil"/>
              <w:left w:val="nil"/>
              <w:bottom w:val="nil"/>
              <w:right w:val="nil"/>
            </w:tcBorders>
          </w:tcPr>
          <w:p w14:paraId="394890CE" w14:textId="09574F9F" w:rsidR="00097400" w:rsidRPr="00197656" w:rsidRDefault="00097400" w:rsidP="00097400">
            <w:pPr>
              <w:autoSpaceDE w:val="0"/>
              <w:autoSpaceDN w:val="0"/>
              <w:adjustRightInd w:val="0"/>
              <w:spacing w:after="0" w:line="240" w:lineRule="auto"/>
              <w:jc w:val="right"/>
              <w:rPr>
                <w:rFonts w:cstheme="minorHAnsi"/>
                <w:sz w:val="20"/>
                <w:szCs w:val="20"/>
              </w:rPr>
            </w:pPr>
            <w:r w:rsidRPr="00197656">
              <w:rPr>
                <w:rFonts w:cstheme="minorHAnsi"/>
                <w:sz w:val="20"/>
                <w:szCs w:val="20"/>
              </w:rPr>
              <w:t xml:space="preserve">                -   </w:t>
            </w:r>
          </w:p>
        </w:tc>
        <w:tc>
          <w:tcPr>
            <w:tcW w:w="1322" w:type="dxa"/>
            <w:tcBorders>
              <w:top w:val="nil"/>
              <w:left w:val="nil"/>
              <w:bottom w:val="nil"/>
              <w:right w:val="nil"/>
            </w:tcBorders>
          </w:tcPr>
          <w:p w14:paraId="2FE7FFE9" w14:textId="1DBB398D" w:rsidR="00097400" w:rsidRPr="00197656" w:rsidRDefault="00097400" w:rsidP="00097400">
            <w:pPr>
              <w:autoSpaceDE w:val="0"/>
              <w:autoSpaceDN w:val="0"/>
              <w:adjustRightInd w:val="0"/>
              <w:spacing w:after="0" w:line="240" w:lineRule="auto"/>
              <w:jc w:val="right"/>
              <w:rPr>
                <w:rFonts w:cstheme="minorHAnsi"/>
                <w:sz w:val="20"/>
                <w:szCs w:val="20"/>
              </w:rPr>
            </w:pPr>
            <w:r w:rsidRPr="00197656">
              <w:rPr>
                <w:rFonts w:cstheme="minorHAnsi"/>
                <w:sz w:val="20"/>
                <w:szCs w:val="20"/>
              </w:rPr>
              <w:t xml:space="preserve">                 </w:t>
            </w:r>
            <w:r>
              <w:rPr>
                <w:rFonts w:cstheme="minorHAnsi"/>
                <w:sz w:val="20"/>
                <w:szCs w:val="20"/>
              </w:rPr>
              <w:t>-</w:t>
            </w:r>
            <w:r w:rsidRPr="00197656">
              <w:rPr>
                <w:rFonts w:cstheme="minorHAnsi"/>
                <w:sz w:val="20"/>
                <w:szCs w:val="20"/>
              </w:rPr>
              <w:t xml:space="preserve"> </w:t>
            </w:r>
          </w:p>
        </w:tc>
      </w:tr>
      <w:tr w:rsidR="00097400" w:rsidRPr="00E2403C" w14:paraId="1891CCF8" w14:textId="77777777" w:rsidTr="00593323">
        <w:trPr>
          <w:trHeight w:val="245"/>
        </w:trPr>
        <w:tc>
          <w:tcPr>
            <w:tcW w:w="3158" w:type="dxa"/>
            <w:tcBorders>
              <w:top w:val="nil"/>
              <w:left w:val="nil"/>
              <w:bottom w:val="nil"/>
              <w:right w:val="nil"/>
            </w:tcBorders>
          </w:tcPr>
          <w:p w14:paraId="354FB080" w14:textId="77777777" w:rsidR="00097400" w:rsidRPr="00197656" w:rsidRDefault="00097400" w:rsidP="00097400">
            <w:pPr>
              <w:autoSpaceDE w:val="0"/>
              <w:autoSpaceDN w:val="0"/>
              <w:adjustRightInd w:val="0"/>
              <w:spacing w:after="0" w:line="240" w:lineRule="auto"/>
              <w:rPr>
                <w:rFonts w:cstheme="minorHAnsi"/>
                <w:sz w:val="20"/>
                <w:szCs w:val="20"/>
              </w:rPr>
            </w:pPr>
            <w:r w:rsidRPr="00197656">
              <w:rPr>
                <w:rFonts w:cstheme="minorHAnsi"/>
                <w:sz w:val="20"/>
                <w:szCs w:val="20"/>
              </w:rPr>
              <w:t>Trading income</w:t>
            </w:r>
          </w:p>
        </w:tc>
        <w:tc>
          <w:tcPr>
            <w:tcW w:w="790" w:type="dxa"/>
            <w:tcBorders>
              <w:top w:val="nil"/>
              <w:left w:val="nil"/>
              <w:bottom w:val="nil"/>
              <w:right w:val="nil"/>
            </w:tcBorders>
          </w:tcPr>
          <w:p w14:paraId="4D32E741" w14:textId="77777777" w:rsidR="00097400" w:rsidRPr="00197656"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34DE90C4" w14:textId="3DE76D4E" w:rsidR="00097400" w:rsidRPr="00197656" w:rsidRDefault="00D958F4" w:rsidP="00097400">
            <w:pPr>
              <w:autoSpaceDE w:val="0"/>
              <w:autoSpaceDN w:val="0"/>
              <w:adjustRightInd w:val="0"/>
              <w:spacing w:after="0" w:line="240" w:lineRule="auto"/>
              <w:jc w:val="right"/>
              <w:rPr>
                <w:rFonts w:cstheme="minorHAnsi"/>
                <w:sz w:val="20"/>
                <w:szCs w:val="20"/>
              </w:rPr>
            </w:pPr>
            <w:r>
              <w:rPr>
                <w:rFonts w:cstheme="minorHAnsi"/>
                <w:sz w:val="20"/>
                <w:szCs w:val="20"/>
              </w:rPr>
              <w:t>220</w:t>
            </w:r>
            <w:r w:rsidR="00097400" w:rsidRPr="00197656">
              <w:rPr>
                <w:rFonts w:cstheme="minorHAnsi"/>
                <w:sz w:val="20"/>
                <w:szCs w:val="20"/>
              </w:rPr>
              <w:t xml:space="preserve">         </w:t>
            </w:r>
          </w:p>
        </w:tc>
        <w:tc>
          <w:tcPr>
            <w:tcW w:w="1097" w:type="dxa"/>
            <w:tcBorders>
              <w:top w:val="nil"/>
              <w:left w:val="nil"/>
              <w:bottom w:val="nil"/>
              <w:right w:val="nil"/>
            </w:tcBorders>
          </w:tcPr>
          <w:p w14:paraId="5964751C" w14:textId="45B97038" w:rsidR="00097400" w:rsidRPr="00197656"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w:t>
            </w:r>
            <w:r w:rsidRPr="00197656">
              <w:rPr>
                <w:rFonts w:cstheme="minorHAnsi"/>
                <w:sz w:val="20"/>
                <w:szCs w:val="20"/>
              </w:rPr>
              <w:t xml:space="preserve">   </w:t>
            </w:r>
          </w:p>
        </w:tc>
        <w:tc>
          <w:tcPr>
            <w:tcW w:w="1322" w:type="dxa"/>
            <w:tcBorders>
              <w:top w:val="nil"/>
              <w:left w:val="nil"/>
              <w:bottom w:val="nil"/>
              <w:right w:val="nil"/>
            </w:tcBorders>
          </w:tcPr>
          <w:p w14:paraId="7DED9F11" w14:textId="32502339" w:rsidR="00097400" w:rsidRPr="00197656" w:rsidRDefault="00D958F4" w:rsidP="00097400">
            <w:pPr>
              <w:autoSpaceDE w:val="0"/>
              <w:autoSpaceDN w:val="0"/>
              <w:adjustRightInd w:val="0"/>
              <w:spacing w:after="0" w:line="240" w:lineRule="auto"/>
              <w:jc w:val="right"/>
              <w:rPr>
                <w:rFonts w:cstheme="minorHAnsi"/>
                <w:sz w:val="20"/>
                <w:szCs w:val="20"/>
              </w:rPr>
            </w:pPr>
            <w:r>
              <w:rPr>
                <w:rFonts w:cstheme="minorHAnsi"/>
                <w:sz w:val="20"/>
                <w:szCs w:val="20"/>
              </w:rPr>
              <w:t>220</w:t>
            </w:r>
          </w:p>
        </w:tc>
        <w:tc>
          <w:tcPr>
            <w:tcW w:w="1097" w:type="dxa"/>
            <w:tcBorders>
              <w:top w:val="nil"/>
              <w:left w:val="nil"/>
              <w:bottom w:val="nil"/>
              <w:right w:val="nil"/>
            </w:tcBorders>
          </w:tcPr>
          <w:p w14:paraId="1FFC3E99" w14:textId="180EFAE3" w:rsidR="00097400" w:rsidRPr="00197656"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240</w:t>
            </w:r>
            <w:r w:rsidRPr="00197656">
              <w:rPr>
                <w:rFonts w:cstheme="minorHAnsi"/>
                <w:sz w:val="20"/>
                <w:szCs w:val="20"/>
              </w:rPr>
              <w:t xml:space="preserve">         </w:t>
            </w:r>
          </w:p>
        </w:tc>
        <w:tc>
          <w:tcPr>
            <w:tcW w:w="1097" w:type="dxa"/>
            <w:tcBorders>
              <w:top w:val="nil"/>
              <w:left w:val="nil"/>
              <w:bottom w:val="nil"/>
              <w:right w:val="nil"/>
            </w:tcBorders>
          </w:tcPr>
          <w:p w14:paraId="2AFA2AF5" w14:textId="633D2D7F" w:rsidR="00097400" w:rsidRPr="00197656"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w:t>
            </w:r>
            <w:r w:rsidRPr="00197656">
              <w:rPr>
                <w:rFonts w:cstheme="minorHAnsi"/>
                <w:sz w:val="20"/>
                <w:szCs w:val="20"/>
              </w:rPr>
              <w:t xml:space="preserve">   </w:t>
            </w:r>
          </w:p>
        </w:tc>
        <w:tc>
          <w:tcPr>
            <w:tcW w:w="1322" w:type="dxa"/>
            <w:tcBorders>
              <w:top w:val="nil"/>
              <w:left w:val="nil"/>
              <w:bottom w:val="nil"/>
              <w:right w:val="nil"/>
            </w:tcBorders>
          </w:tcPr>
          <w:p w14:paraId="5A4EB565" w14:textId="5BBE7FDA" w:rsidR="00097400" w:rsidRPr="00197656"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240</w:t>
            </w:r>
          </w:p>
        </w:tc>
      </w:tr>
      <w:tr w:rsidR="00097400" w:rsidRPr="00E2403C" w14:paraId="2A280163" w14:textId="77777777" w:rsidTr="00593323">
        <w:trPr>
          <w:trHeight w:val="245"/>
        </w:trPr>
        <w:tc>
          <w:tcPr>
            <w:tcW w:w="3158" w:type="dxa"/>
            <w:tcBorders>
              <w:top w:val="nil"/>
              <w:left w:val="nil"/>
              <w:bottom w:val="nil"/>
              <w:right w:val="nil"/>
            </w:tcBorders>
          </w:tcPr>
          <w:p w14:paraId="2C710170" w14:textId="77777777" w:rsidR="00097400" w:rsidRPr="00197656" w:rsidRDefault="00097400" w:rsidP="00097400">
            <w:pPr>
              <w:autoSpaceDE w:val="0"/>
              <w:autoSpaceDN w:val="0"/>
              <w:adjustRightInd w:val="0"/>
              <w:spacing w:after="0" w:line="240" w:lineRule="auto"/>
              <w:rPr>
                <w:rFonts w:cstheme="minorHAnsi"/>
                <w:sz w:val="20"/>
                <w:szCs w:val="20"/>
              </w:rPr>
            </w:pPr>
            <w:r w:rsidRPr="00197656">
              <w:rPr>
                <w:rFonts w:cstheme="minorHAnsi"/>
                <w:sz w:val="20"/>
                <w:szCs w:val="20"/>
              </w:rPr>
              <w:t>Well coffee sales</w:t>
            </w:r>
          </w:p>
        </w:tc>
        <w:tc>
          <w:tcPr>
            <w:tcW w:w="790" w:type="dxa"/>
            <w:tcBorders>
              <w:top w:val="nil"/>
              <w:left w:val="nil"/>
              <w:bottom w:val="nil"/>
              <w:right w:val="nil"/>
            </w:tcBorders>
          </w:tcPr>
          <w:p w14:paraId="0650FA23" w14:textId="77777777" w:rsidR="00097400" w:rsidRPr="00197656"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6B98B906" w14:textId="0508D967" w:rsidR="00097400" w:rsidRPr="00197656"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 xml:space="preserve">       </w:t>
            </w:r>
            <w:r w:rsidR="00D958F4">
              <w:rPr>
                <w:rFonts w:cstheme="minorHAnsi"/>
                <w:sz w:val="20"/>
                <w:szCs w:val="20"/>
              </w:rPr>
              <w:t>2,320</w:t>
            </w:r>
            <w:r w:rsidRPr="00197656">
              <w:rPr>
                <w:rFonts w:cstheme="minorHAnsi"/>
                <w:sz w:val="20"/>
                <w:szCs w:val="20"/>
              </w:rPr>
              <w:t xml:space="preserve"> </w:t>
            </w:r>
          </w:p>
        </w:tc>
        <w:tc>
          <w:tcPr>
            <w:tcW w:w="1097" w:type="dxa"/>
            <w:tcBorders>
              <w:top w:val="nil"/>
              <w:left w:val="nil"/>
              <w:bottom w:val="nil"/>
              <w:right w:val="nil"/>
            </w:tcBorders>
          </w:tcPr>
          <w:p w14:paraId="5CFF10BE" w14:textId="77777777" w:rsidR="00097400" w:rsidRPr="00197656" w:rsidRDefault="00097400" w:rsidP="00097400">
            <w:pPr>
              <w:autoSpaceDE w:val="0"/>
              <w:autoSpaceDN w:val="0"/>
              <w:adjustRightInd w:val="0"/>
              <w:spacing w:after="0" w:line="240" w:lineRule="auto"/>
              <w:jc w:val="right"/>
              <w:rPr>
                <w:rFonts w:cstheme="minorHAnsi"/>
                <w:sz w:val="20"/>
                <w:szCs w:val="20"/>
              </w:rPr>
            </w:pPr>
            <w:r w:rsidRPr="00197656">
              <w:rPr>
                <w:rFonts w:cstheme="minorHAnsi"/>
                <w:sz w:val="20"/>
                <w:szCs w:val="20"/>
              </w:rPr>
              <w:t xml:space="preserve">                -   </w:t>
            </w:r>
          </w:p>
        </w:tc>
        <w:tc>
          <w:tcPr>
            <w:tcW w:w="1322" w:type="dxa"/>
            <w:tcBorders>
              <w:top w:val="nil"/>
              <w:left w:val="nil"/>
              <w:bottom w:val="nil"/>
              <w:right w:val="nil"/>
            </w:tcBorders>
          </w:tcPr>
          <w:p w14:paraId="403222B7" w14:textId="41E03646" w:rsidR="00097400" w:rsidRPr="00197656" w:rsidRDefault="00097400" w:rsidP="00097400">
            <w:pPr>
              <w:autoSpaceDE w:val="0"/>
              <w:autoSpaceDN w:val="0"/>
              <w:adjustRightInd w:val="0"/>
              <w:spacing w:after="0" w:line="240" w:lineRule="auto"/>
              <w:jc w:val="right"/>
              <w:rPr>
                <w:rFonts w:cstheme="minorHAnsi"/>
                <w:sz w:val="20"/>
                <w:szCs w:val="20"/>
              </w:rPr>
            </w:pPr>
            <w:r w:rsidRPr="00197656">
              <w:rPr>
                <w:rFonts w:cstheme="minorHAnsi"/>
                <w:sz w:val="20"/>
                <w:szCs w:val="20"/>
              </w:rPr>
              <w:t xml:space="preserve">             </w:t>
            </w:r>
            <w:r w:rsidR="00D958F4">
              <w:rPr>
                <w:rFonts w:cstheme="minorHAnsi"/>
                <w:sz w:val="20"/>
                <w:szCs w:val="20"/>
              </w:rPr>
              <w:t>2,320</w:t>
            </w:r>
            <w:r w:rsidRPr="00197656">
              <w:rPr>
                <w:rFonts w:cstheme="minorHAnsi"/>
                <w:sz w:val="20"/>
                <w:szCs w:val="20"/>
              </w:rPr>
              <w:t xml:space="preserve"> </w:t>
            </w:r>
          </w:p>
        </w:tc>
        <w:tc>
          <w:tcPr>
            <w:tcW w:w="1097" w:type="dxa"/>
            <w:tcBorders>
              <w:top w:val="nil"/>
              <w:left w:val="nil"/>
              <w:bottom w:val="nil"/>
              <w:right w:val="nil"/>
            </w:tcBorders>
          </w:tcPr>
          <w:p w14:paraId="5E6A8A37" w14:textId="28DB3C41" w:rsidR="00097400" w:rsidRPr="00197656"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 xml:space="preserve">         695</w:t>
            </w:r>
            <w:r w:rsidRPr="00197656">
              <w:rPr>
                <w:rFonts w:cstheme="minorHAnsi"/>
                <w:sz w:val="20"/>
                <w:szCs w:val="20"/>
              </w:rPr>
              <w:t xml:space="preserve"> </w:t>
            </w:r>
          </w:p>
        </w:tc>
        <w:tc>
          <w:tcPr>
            <w:tcW w:w="1097" w:type="dxa"/>
            <w:tcBorders>
              <w:top w:val="nil"/>
              <w:left w:val="nil"/>
              <w:bottom w:val="nil"/>
              <w:right w:val="nil"/>
            </w:tcBorders>
          </w:tcPr>
          <w:p w14:paraId="3845419D" w14:textId="7E92FD2C" w:rsidR="00097400" w:rsidRPr="00197656" w:rsidRDefault="00097400" w:rsidP="00097400">
            <w:pPr>
              <w:autoSpaceDE w:val="0"/>
              <w:autoSpaceDN w:val="0"/>
              <w:adjustRightInd w:val="0"/>
              <w:spacing w:after="0" w:line="240" w:lineRule="auto"/>
              <w:jc w:val="right"/>
              <w:rPr>
                <w:rFonts w:cstheme="minorHAnsi"/>
                <w:sz w:val="20"/>
                <w:szCs w:val="20"/>
              </w:rPr>
            </w:pPr>
            <w:r w:rsidRPr="00197656">
              <w:rPr>
                <w:rFonts w:cstheme="minorHAnsi"/>
                <w:sz w:val="20"/>
                <w:szCs w:val="20"/>
              </w:rPr>
              <w:t xml:space="preserve">                -   </w:t>
            </w:r>
          </w:p>
        </w:tc>
        <w:tc>
          <w:tcPr>
            <w:tcW w:w="1322" w:type="dxa"/>
            <w:tcBorders>
              <w:top w:val="nil"/>
              <w:left w:val="nil"/>
              <w:bottom w:val="nil"/>
              <w:right w:val="nil"/>
            </w:tcBorders>
          </w:tcPr>
          <w:p w14:paraId="53F2F183" w14:textId="04585027" w:rsidR="00097400" w:rsidRPr="00197656" w:rsidRDefault="00097400" w:rsidP="00097400">
            <w:pPr>
              <w:autoSpaceDE w:val="0"/>
              <w:autoSpaceDN w:val="0"/>
              <w:adjustRightInd w:val="0"/>
              <w:spacing w:after="0" w:line="240" w:lineRule="auto"/>
              <w:jc w:val="right"/>
              <w:rPr>
                <w:rFonts w:cstheme="minorHAnsi"/>
                <w:sz w:val="20"/>
                <w:szCs w:val="20"/>
              </w:rPr>
            </w:pPr>
            <w:r w:rsidRPr="00197656">
              <w:rPr>
                <w:rFonts w:cstheme="minorHAnsi"/>
                <w:sz w:val="20"/>
                <w:szCs w:val="20"/>
              </w:rPr>
              <w:t xml:space="preserve">              </w:t>
            </w:r>
            <w:r>
              <w:rPr>
                <w:rFonts w:cstheme="minorHAnsi"/>
                <w:sz w:val="20"/>
                <w:szCs w:val="20"/>
              </w:rPr>
              <w:t>695</w:t>
            </w:r>
            <w:r w:rsidRPr="00197656">
              <w:rPr>
                <w:rFonts w:cstheme="minorHAnsi"/>
                <w:sz w:val="20"/>
                <w:szCs w:val="20"/>
              </w:rPr>
              <w:t xml:space="preserve"> </w:t>
            </w:r>
          </w:p>
        </w:tc>
      </w:tr>
      <w:tr w:rsidR="00097400" w:rsidRPr="00E2403C" w14:paraId="1BFD3397" w14:textId="77777777" w:rsidTr="00593323">
        <w:trPr>
          <w:trHeight w:val="245"/>
        </w:trPr>
        <w:tc>
          <w:tcPr>
            <w:tcW w:w="3158" w:type="dxa"/>
            <w:tcBorders>
              <w:top w:val="nil"/>
              <w:left w:val="nil"/>
              <w:bottom w:val="nil"/>
              <w:right w:val="nil"/>
            </w:tcBorders>
          </w:tcPr>
          <w:p w14:paraId="5BCA01CA" w14:textId="77777777" w:rsidR="00097400" w:rsidRPr="00197656" w:rsidRDefault="00097400" w:rsidP="00097400">
            <w:pPr>
              <w:autoSpaceDE w:val="0"/>
              <w:autoSpaceDN w:val="0"/>
              <w:adjustRightInd w:val="0"/>
              <w:spacing w:after="0" w:line="240" w:lineRule="auto"/>
              <w:jc w:val="right"/>
              <w:rPr>
                <w:rFonts w:cstheme="minorHAnsi"/>
                <w:sz w:val="20"/>
                <w:szCs w:val="20"/>
              </w:rPr>
            </w:pPr>
          </w:p>
        </w:tc>
        <w:tc>
          <w:tcPr>
            <w:tcW w:w="790" w:type="dxa"/>
            <w:tcBorders>
              <w:top w:val="nil"/>
              <w:left w:val="nil"/>
              <w:bottom w:val="nil"/>
              <w:right w:val="nil"/>
            </w:tcBorders>
          </w:tcPr>
          <w:p w14:paraId="6FB37F84" w14:textId="77777777" w:rsidR="00097400" w:rsidRPr="00197656"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single" w:sz="6" w:space="0" w:color="auto"/>
              <w:left w:val="nil"/>
              <w:bottom w:val="single" w:sz="6" w:space="0" w:color="auto"/>
              <w:right w:val="nil"/>
            </w:tcBorders>
          </w:tcPr>
          <w:p w14:paraId="542FE2B0" w14:textId="0C48D199" w:rsidR="00097400" w:rsidRPr="00197656" w:rsidRDefault="00D958F4" w:rsidP="00097400">
            <w:pPr>
              <w:autoSpaceDE w:val="0"/>
              <w:autoSpaceDN w:val="0"/>
              <w:adjustRightInd w:val="0"/>
              <w:spacing w:after="0" w:line="240" w:lineRule="auto"/>
              <w:jc w:val="right"/>
              <w:rPr>
                <w:rFonts w:cstheme="minorHAnsi"/>
                <w:sz w:val="20"/>
                <w:szCs w:val="20"/>
              </w:rPr>
            </w:pPr>
            <w:r>
              <w:rPr>
                <w:rFonts w:cstheme="minorHAnsi"/>
                <w:sz w:val="20"/>
                <w:szCs w:val="20"/>
              </w:rPr>
              <w:t>2,540</w:t>
            </w:r>
          </w:p>
        </w:tc>
        <w:tc>
          <w:tcPr>
            <w:tcW w:w="1097" w:type="dxa"/>
            <w:tcBorders>
              <w:top w:val="single" w:sz="6" w:space="0" w:color="auto"/>
              <w:left w:val="nil"/>
              <w:bottom w:val="single" w:sz="6" w:space="0" w:color="auto"/>
              <w:right w:val="nil"/>
            </w:tcBorders>
          </w:tcPr>
          <w:p w14:paraId="4C185DF7" w14:textId="6B3F8198" w:rsidR="00097400" w:rsidRPr="00197656"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w:t>
            </w:r>
            <w:r w:rsidRPr="00197656">
              <w:rPr>
                <w:rFonts w:cstheme="minorHAnsi"/>
                <w:sz w:val="20"/>
                <w:szCs w:val="20"/>
              </w:rPr>
              <w:t xml:space="preserve">   </w:t>
            </w:r>
          </w:p>
        </w:tc>
        <w:tc>
          <w:tcPr>
            <w:tcW w:w="1322" w:type="dxa"/>
            <w:tcBorders>
              <w:top w:val="single" w:sz="6" w:space="0" w:color="auto"/>
              <w:left w:val="nil"/>
              <w:bottom w:val="single" w:sz="6" w:space="0" w:color="auto"/>
              <w:right w:val="nil"/>
            </w:tcBorders>
          </w:tcPr>
          <w:p w14:paraId="5DD9B960" w14:textId="555A95BA" w:rsidR="00097400" w:rsidRPr="00197656" w:rsidRDefault="00D958F4" w:rsidP="00097400">
            <w:pPr>
              <w:autoSpaceDE w:val="0"/>
              <w:autoSpaceDN w:val="0"/>
              <w:adjustRightInd w:val="0"/>
              <w:spacing w:after="0" w:line="240" w:lineRule="auto"/>
              <w:jc w:val="right"/>
              <w:rPr>
                <w:rFonts w:cstheme="minorHAnsi"/>
                <w:sz w:val="20"/>
                <w:szCs w:val="20"/>
              </w:rPr>
            </w:pPr>
            <w:r>
              <w:rPr>
                <w:rFonts w:cstheme="minorHAnsi"/>
                <w:sz w:val="20"/>
                <w:szCs w:val="20"/>
              </w:rPr>
              <w:t>2,540</w:t>
            </w:r>
          </w:p>
        </w:tc>
        <w:tc>
          <w:tcPr>
            <w:tcW w:w="1097" w:type="dxa"/>
            <w:tcBorders>
              <w:top w:val="single" w:sz="6" w:space="0" w:color="auto"/>
              <w:left w:val="nil"/>
              <w:bottom w:val="single" w:sz="6" w:space="0" w:color="auto"/>
              <w:right w:val="nil"/>
            </w:tcBorders>
          </w:tcPr>
          <w:p w14:paraId="04A98041" w14:textId="7D0D8491" w:rsidR="00097400" w:rsidRPr="00197656"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935</w:t>
            </w:r>
          </w:p>
        </w:tc>
        <w:tc>
          <w:tcPr>
            <w:tcW w:w="1097" w:type="dxa"/>
            <w:tcBorders>
              <w:top w:val="single" w:sz="6" w:space="0" w:color="auto"/>
              <w:left w:val="nil"/>
              <w:bottom w:val="single" w:sz="6" w:space="0" w:color="auto"/>
              <w:right w:val="nil"/>
            </w:tcBorders>
          </w:tcPr>
          <w:p w14:paraId="75A9F20F" w14:textId="45F70E36" w:rsidR="00097400" w:rsidRPr="00197656"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w:t>
            </w:r>
            <w:r w:rsidRPr="00197656">
              <w:rPr>
                <w:rFonts w:cstheme="minorHAnsi"/>
                <w:sz w:val="20"/>
                <w:szCs w:val="20"/>
              </w:rPr>
              <w:t xml:space="preserve">   </w:t>
            </w:r>
          </w:p>
        </w:tc>
        <w:tc>
          <w:tcPr>
            <w:tcW w:w="1322" w:type="dxa"/>
            <w:tcBorders>
              <w:top w:val="single" w:sz="6" w:space="0" w:color="auto"/>
              <w:left w:val="nil"/>
              <w:bottom w:val="single" w:sz="6" w:space="0" w:color="auto"/>
              <w:right w:val="nil"/>
            </w:tcBorders>
          </w:tcPr>
          <w:p w14:paraId="13B82F59" w14:textId="521818F6" w:rsidR="00097400" w:rsidRPr="00197656"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935</w:t>
            </w:r>
          </w:p>
        </w:tc>
      </w:tr>
      <w:tr w:rsidR="00097400" w:rsidRPr="00E2403C" w14:paraId="2C98F5A5" w14:textId="77777777" w:rsidTr="00593323">
        <w:trPr>
          <w:trHeight w:val="245"/>
        </w:trPr>
        <w:tc>
          <w:tcPr>
            <w:tcW w:w="3158" w:type="dxa"/>
            <w:tcBorders>
              <w:top w:val="nil"/>
              <w:left w:val="nil"/>
              <w:bottom w:val="nil"/>
              <w:right w:val="nil"/>
            </w:tcBorders>
          </w:tcPr>
          <w:p w14:paraId="5BB0DB8E"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790" w:type="dxa"/>
            <w:tcBorders>
              <w:top w:val="nil"/>
              <w:left w:val="nil"/>
              <w:bottom w:val="nil"/>
              <w:right w:val="nil"/>
            </w:tcBorders>
          </w:tcPr>
          <w:p w14:paraId="2AE3BD2A"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1097" w:type="dxa"/>
            <w:tcBorders>
              <w:top w:val="nil"/>
              <w:left w:val="nil"/>
              <w:bottom w:val="nil"/>
              <w:right w:val="nil"/>
            </w:tcBorders>
          </w:tcPr>
          <w:p w14:paraId="7DDCC148"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1097" w:type="dxa"/>
            <w:tcBorders>
              <w:top w:val="nil"/>
              <w:left w:val="nil"/>
              <w:bottom w:val="nil"/>
              <w:right w:val="nil"/>
            </w:tcBorders>
          </w:tcPr>
          <w:p w14:paraId="18EFDCDF"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1322" w:type="dxa"/>
            <w:tcBorders>
              <w:top w:val="nil"/>
              <w:left w:val="nil"/>
              <w:bottom w:val="nil"/>
              <w:right w:val="nil"/>
            </w:tcBorders>
          </w:tcPr>
          <w:p w14:paraId="44F91846"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1097" w:type="dxa"/>
            <w:tcBorders>
              <w:top w:val="nil"/>
              <w:left w:val="nil"/>
              <w:bottom w:val="nil"/>
              <w:right w:val="nil"/>
            </w:tcBorders>
          </w:tcPr>
          <w:p w14:paraId="2325174A"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1097" w:type="dxa"/>
            <w:tcBorders>
              <w:top w:val="nil"/>
              <w:left w:val="nil"/>
              <w:bottom w:val="nil"/>
              <w:right w:val="nil"/>
            </w:tcBorders>
          </w:tcPr>
          <w:p w14:paraId="60FB2DE6"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1322" w:type="dxa"/>
            <w:tcBorders>
              <w:top w:val="nil"/>
              <w:left w:val="nil"/>
              <w:bottom w:val="nil"/>
              <w:right w:val="nil"/>
            </w:tcBorders>
          </w:tcPr>
          <w:p w14:paraId="1F1CBD5A"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r>
      <w:tr w:rsidR="00097400" w:rsidRPr="00E2403C" w14:paraId="447C4018" w14:textId="77777777" w:rsidTr="00593323">
        <w:trPr>
          <w:trHeight w:val="245"/>
        </w:trPr>
        <w:tc>
          <w:tcPr>
            <w:tcW w:w="3158" w:type="dxa"/>
            <w:tcBorders>
              <w:top w:val="nil"/>
              <w:left w:val="nil"/>
              <w:bottom w:val="nil"/>
              <w:right w:val="nil"/>
            </w:tcBorders>
          </w:tcPr>
          <w:p w14:paraId="03148D84" w14:textId="77777777" w:rsidR="00097400" w:rsidRPr="0049793C" w:rsidRDefault="00097400" w:rsidP="00097400">
            <w:pPr>
              <w:autoSpaceDE w:val="0"/>
              <w:autoSpaceDN w:val="0"/>
              <w:adjustRightInd w:val="0"/>
              <w:spacing w:after="0" w:line="240" w:lineRule="auto"/>
              <w:rPr>
                <w:rFonts w:cstheme="minorHAnsi"/>
                <w:b/>
                <w:bCs/>
                <w:sz w:val="20"/>
                <w:szCs w:val="20"/>
              </w:rPr>
            </w:pPr>
            <w:r w:rsidRPr="0049793C">
              <w:rPr>
                <w:rFonts w:cstheme="minorHAnsi"/>
                <w:b/>
                <w:bCs/>
                <w:sz w:val="20"/>
                <w:szCs w:val="20"/>
              </w:rPr>
              <w:t>Investments</w:t>
            </w:r>
          </w:p>
        </w:tc>
        <w:tc>
          <w:tcPr>
            <w:tcW w:w="790" w:type="dxa"/>
            <w:tcBorders>
              <w:top w:val="nil"/>
              <w:left w:val="nil"/>
              <w:bottom w:val="nil"/>
              <w:right w:val="nil"/>
            </w:tcBorders>
          </w:tcPr>
          <w:p w14:paraId="4685BADF" w14:textId="77777777" w:rsidR="00097400" w:rsidRPr="0049793C" w:rsidRDefault="00097400" w:rsidP="00097400">
            <w:pPr>
              <w:autoSpaceDE w:val="0"/>
              <w:autoSpaceDN w:val="0"/>
              <w:adjustRightInd w:val="0"/>
              <w:spacing w:after="0" w:line="240" w:lineRule="auto"/>
              <w:jc w:val="right"/>
              <w:rPr>
                <w:rFonts w:cstheme="minorHAnsi"/>
                <w:sz w:val="20"/>
                <w:szCs w:val="20"/>
              </w:rPr>
            </w:pPr>
            <w:r w:rsidRPr="0049793C">
              <w:rPr>
                <w:rFonts w:cstheme="minorHAnsi"/>
                <w:sz w:val="20"/>
                <w:szCs w:val="20"/>
              </w:rPr>
              <w:t>5</w:t>
            </w:r>
          </w:p>
        </w:tc>
        <w:tc>
          <w:tcPr>
            <w:tcW w:w="1097" w:type="dxa"/>
            <w:tcBorders>
              <w:top w:val="nil"/>
              <w:left w:val="nil"/>
              <w:bottom w:val="nil"/>
              <w:right w:val="nil"/>
            </w:tcBorders>
          </w:tcPr>
          <w:p w14:paraId="135EE684"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3ABE16D7"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322" w:type="dxa"/>
            <w:tcBorders>
              <w:top w:val="nil"/>
              <w:left w:val="nil"/>
              <w:bottom w:val="nil"/>
              <w:right w:val="nil"/>
            </w:tcBorders>
          </w:tcPr>
          <w:p w14:paraId="297F1B7C"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0C4E34AC"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2F476F0C"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322" w:type="dxa"/>
            <w:tcBorders>
              <w:top w:val="nil"/>
              <w:left w:val="nil"/>
              <w:bottom w:val="nil"/>
              <w:right w:val="nil"/>
            </w:tcBorders>
          </w:tcPr>
          <w:p w14:paraId="627BDA8D"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r>
      <w:tr w:rsidR="00097400" w:rsidRPr="00E2403C" w14:paraId="345B7666" w14:textId="77777777" w:rsidTr="00593323">
        <w:trPr>
          <w:trHeight w:val="245"/>
        </w:trPr>
        <w:tc>
          <w:tcPr>
            <w:tcW w:w="3158" w:type="dxa"/>
            <w:tcBorders>
              <w:top w:val="nil"/>
              <w:left w:val="nil"/>
              <w:bottom w:val="nil"/>
              <w:right w:val="nil"/>
            </w:tcBorders>
          </w:tcPr>
          <w:p w14:paraId="6DB3AFA2" w14:textId="77777777" w:rsidR="00097400" w:rsidRPr="0049793C" w:rsidRDefault="00097400" w:rsidP="00097400">
            <w:pPr>
              <w:autoSpaceDE w:val="0"/>
              <w:autoSpaceDN w:val="0"/>
              <w:adjustRightInd w:val="0"/>
              <w:spacing w:after="0" w:line="240" w:lineRule="auto"/>
              <w:rPr>
                <w:rFonts w:cstheme="minorHAnsi"/>
                <w:sz w:val="20"/>
                <w:szCs w:val="20"/>
              </w:rPr>
            </w:pPr>
            <w:r w:rsidRPr="0049793C">
              <w:rPr>
                <w:rFonts w:cstheme="minorHAnsi"/>
                <w:sz w:val="20"/>
                <w:szCs w:val="20"/>
              </w:rPr>
              <w:t>Bank and investment interest</w:t>
            </w:r>
          </w:p>
        </w:tc>
        <w:tc>
          <w:tcPr>
            <w:tcW w:w="790" w:type="dxa"/>
            <w:tcBorders>
              <w:top w:val="nil"/>
              <w:left w:val="nil"/>
              <w:bottom w:val="nil"/>
              <w:right w:val="nil"/>
            </w:tcBorders>
          </w:tcPr>
          <w:p w14:paraId="2165CEAB"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59B6307D" w14:textId="0B2A62F4" w:rsidR="00097400" w:rsidRPr="0049793C" w:rsidRDefault="00D958F4" w:rsidP="00097400">
            <w:pPr>
              <w:autoSpaceDE w:val="0"/>
              <w:autoSpaceDN w:val="0"/>
              <w:adjustRightInd w:val="0"/>
              <w:spacing w:after="0" w:line="240" w:lineRule="auto"/>
              <w:jc w:val="right"/>
              <w:rPr>
                <w:rFonts w:cstheme="minorHAnsi"/>
                <w:sz w:val="20"/>
                <w:szCs w:val="20"/>
              </w:rPr>
            </w:pPr>
            <w:r>
              <w:rPr>
                <w:rFonts w:cstheme="minorHAnsi"/>
                <w:sz w:val="20"/>
                <w:szCs w:val="20"/>
              </w:rPr>
              <w:t>312</w:t>
            </w:r>
          </w:p>
        </w:tc>
        <w:tc>
          <w:tcPr>
            <w:tcW w:w="1097" w:type="dxa"/>
            <w:tcBorders>
              <w:top w:val="nil"/>
              <w:left w:val="nil"/>
              <w:bottom w:val="nil"/>
              <w:right w:val="nil"/>
            </w:tcBorders>
          </w:tcPr>
          <w:p w14:paraId="3D6F185B" w14:textId="77777777" w:rsidR="00097400" w:rsidRPr="0049793C" w:rsidRDefault="00097400" w:rsidP="00097400">
            <w:pPr>
              <w:autoSpaceDE w:val="0"/>
              <w:autoSpaceDN w:val="0"/>
              <w:adjustRightInd w:val="0"/>
              <w:spacing w:after="0" w:line="240" w:lineRule="auto"/>
              <w:jc w:val="right"/>
              <w:rPr>
                <w:rFonts w:cstheme="minorHAnsi"/>
                <w:sz w:val="20"/>
                <w:szCs w:val="20"/>
              </w:rPr>
            </w:pPr>
            <w:r w:rsidRPr="0049793C">
              <w:rPr>
                <w:rFonts w:cstheme="minorHAnsi"/>
                <w:sz w:val="20"/>
                <w:szCs w:val="20"/>
              </w:rPr>
              <w:t xml:space="preserve">               -</w:t>
            </w:r>
          </w:p>
        </w:tc>
        <w:tc>
          <w:tcPr>
            <w:tcW w:w="1322" w:type="dxa"/>
            <w:tcBorders>
              <w:top w:val="nil"/>
              <w:left w:val="nil"/>
              <w:bottom w:val="nil"/>
              <w:right w:val="nil"/>
            </w:tcBorders>
          </w:tcPr>
          <w:p w14:paraId="6A0638F1" w14:textId="57B5A418" w:rsidR="00097400" w:rsidRPr="0049793C" w:rsidRDefault="00D958F4" w:rsidP="00097400">
            <w:pPr>
              <w:autoSpaceDE w:val="0"/>
              <w:autoSpaceDN w:val="0"/>
              <w:adjustRightInd w:val="0"/>
              <w:spacing w:after="0" w:line="240" w:lineRule="auto"/>
              <w:jc w:val="right"/>
              <w:rPr>
                <w:rFonts w:cstheme="minorHAnsi"/>
                <w:sz w:val="20"/>
                <w:szCs w:val="20"/>
              </w:rPr>
            </w:pPr>
            <w:r>
              <w:rPr>
                <w:rFonts w:cstheme="minorHAnsi"/>
                <w:sz w:val="20"/>
                <w:szCs w:val="20"/>
              </w:rPr>
              <w:t>312</w:t>
            </w:r>
          </w:p>
        </w:tc>
        <w:tc>
          <w:tcPr>
            <w:tcW w:w="1097" w:type="dxa"/>
            <w:tcBorders>
              <w:top w:val="nil"/>
              <w:left w:val="nil"/>
              <w:bottom w:val="nil"/>
              <w:right w:val="nil"/>
            </w:tcBorders>
          </w:tcPr>
          <w:p w14:paraId="0BC3663F" w14:textId="0660D9DE" w:rsidR="00097400" w:rsidRPr="0049793C"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153</w:t>
            </w:r>
          </w:p>
        </w:tc>
        <w:tc>
          <w:tcPr>
            <w:tcW w:w="1097" w:type="dxa"/>
            <w:tcBorders>
              <w:top w:val="nil"/>
              <w:left w:val="nil"/>
              <w:bottom w:val="nil"/>
              <w:right w:val="nil"/>
            </w:tcBorders>
          </w:tcPr>
          <w:p w14:paraId="6236398E" w14:textId="34F9D722" w:rsidR="00097400" w:rsidRPr="0049793C" w:rsidRDefault="00097400" w:rsidP="00097400">
            <w:pPr>
              <w:autoSpaceDE w:val="0"/>
              <w:autoSpaceDN w:val="0"/>
              <w:adjustRightInd w:val="0"/>
              <w:spacing w:after="0" w:line="240" w:lineRule="auto"/>
              <w:jc w:val="right"/>
              <w:rPr>
                <w:rFonts w:cstheme="minorHAnsi"/>
                <w:sz w:val="20"/>
                <w:szCs w:val="20"/>
              </w:rPr>
            </w:pPr>
            <w:r w:rsidRPr="0049793C">
              <w:rPr>
                <w:rFonts w:cstheme="minorHAnsi"/>
                <w:sz w:val="20"/>
                <w:szCs w:val="20"/>
              </w:rPr>
              <w:t xml:space="preserve">               -</w:t>
            </w:r>
          </w:p>
        </w:tc>
        <w:tc>
          <w:tcPr>
            <w:tcW w:w="1322" w:type="dxa"/>
            <w:tcBorders>
              <w:top w:val="nil"/>
              <w:left w:val="nil"/>
              <w:bottom w:val="nil"/>
              <w:right w:val="nil"/>
            </w:tcBorders>
          </w:tcPr>
          <w:p w14:paraId="554ADF0A" w14:textId="0ED18955" w:rsidR="00097400" w:rsidRPr="0049793C"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153</w:t>
            </w:r>
          </w:p>
        </w:tc>
      </w:tr>
      <w:tr w:rsidR="00097400" w:rsidRPr="00E2403C" w14:paraId="39A7B040" w14:textId="77777777" w:rsidTr="00593323">
        <w:trPr>
          <w:trHeight w:val="245"/>
        </w:trPr>
        <w:tc>
          <w:tcPr>
            <w:tcW w:w="3158" w:type="dxa"/>
            <w:tcBorders>
              <w:top w:val="nil"/>
              <w:left w:val="nil"/>
              <w:bottom w:val="nil"/>
              <w:right w:val="nil"/>
            </w:tcBorders>
          </w:tcPr>
          <w:p w14:paraId="33D9F2E2" w14:textId="77777777" w:rsidR="00097400" w:rsidRPr="0049793C" w:rsidRDefault="00097400" w:rsidP="00097400">
            <w:pPr>
              <w:autoSpaceDE w:val="0"/>
              <w:autoSpaceDN w:val="0"/>
              <w:adjustRightInd w:val="0"/>
              <w:spacing w:after="0" w:line="240" w:lineRule="auto"/>
              <w:rPr>
                <w:rFonts w:cstheme="minorHAnsi"/>
                <w:sz w:val="20"/>
                <w:szCs w:val="20"/>
              </w:rPr>
            </w:pPr>
            <w:r w:rsidRPr="0049793C">
              <w:rPr>
                <w:rFonts w:cstheme="minorHAnsi"/>
                <w:sz w:val="20"/>
                <w:szCs w:val="20"/>
              </w:rPr>
              <w:t>Rental income: 171 Mitcham Lane</w:t>
            </w:r>
          </w:p>
        </w:tc>
        <w:tc>
          <w:tcPr>
            <w:tcW w:w="790" w:type="dxa"/>
            <w:tcBorders>
              <w:top w:val="nil"/>
              <w:left w:val="nil"/>
              <w:bottom w:val="nil"/>
              <w:right w:val="nil"/>
            </w:tcBorders>
          </w:tcPr>
          <w:p w14:paraId="4B479B0C"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1513F820" w14:textId="064994C5" w:rsidR="00097400" w:rsidRPr="0049793C"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26,</w:t>
            </w:r>
            <w:r w:rsidR="00D958F4">
              <w:rPr>
                <w:rFonts w:cstheme="minorHAnsi"/>
                <w:sz w:val="20"/>
                <w:szCs w:val="20"/>
              </w:rPr>
              <w:t>767</w:t>
            </w:r>
          </w:p>
        </w:tc>
        <w:tc>
          <w:tcPr>
            <w:tcW w:w="1097" w:type="dxa"/>
            <w:tcBorders>
              <w:top w:val="nil"/>
              <w:left w:val="nil"/>
              <w:bottom w:val="nil"/>
              <w:right w:val="nil"/>
            </w:tcBorders>
          </w:tcPr>
          <w:p w14:paraId="3A229228" w14:textId="77777777" w:rsidR="00097400" w:rsidRPr="0049793C" w:rsidRDefault="00097400" w:rsidP="00097400">
            <w:pPr>
              <w:autoSpaceDE w:val="0"/>
              <w:autoSpaceDN w:val="0"/>
              <w:adjustRightInd w:val="0"/>
              <w:spacing w:after="0" w:line="240" w:lineRule="auto"/>
              <w:jc w:val="right"/>
              <w:rPr>
                <w:rFonts w:cstheme="minorHAnsi"/>
                <w:sz w:val="20"/>
                <w:szCs w:val="20"/>
              </w:rPr>
            </w:pPr>
            <w:r w:rsidRPr="0049793C">
              <w:rPr>
                <w:rFonts w:cstheme="minorHAnsi"/>
                <w:sz w:val="20"/>
                <w:szCs w:val="20"/>
              </w:rPr>
              <w:t xml:space="preserve">                -   </w:t>
            </w:r>
          </w:p>
        </w:tc>
        <w:tc>
          <w:tcPr>
            <w:tcW w:w="1322" w:type="dxa"/>
            <w:tcBorders>
              <w:top w:val="nil"/>
              <w:left w:val="nil"/>
              <w:bottom w:val="nil"/>
              <w:right w:val="nil"/>
            </w:tcBorders>
          </w:tcPr>
          <w:p w14:paraId="5B4DDAA7" w14:textId="17D32FA6" w:rsidR="00097400" w:rsidRPr="0049793C"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26,</w:t>
            </w:r>
            <w:r w:rsidR="00D958F4">
              <w:rPr>
                <w:rFonts w:cstheme="minorHAnsi"/>
                <w:sz w:val="20"/>
                <w:szCs w:val="20"/>
              </w:rPr>
              <w:t>767</w:t>
            </w:r>
          </w:p>
        </w:tc>
        <w:tc>
          <w:tcPr>
            <w:tcW w:w="1097" w:type="dxa"/>
            <w:tcBorders>
              <w:top w:val="nil"/>
              <w:left w:val="nil"/>
              <w:bottom w:val="nil"/>
              <w:right w:val="nil"/>
            </w:tcBorders>
          </w:tcPr>
          <w:p w14:paraId="54CA1581" w14:textId="43D00AAE" w:rsidR="00097400" w:rsidRPr="0049793C"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26,028</w:t>
            </w:r>
          </w:p>
        </w:tc>
        <w:tc>
          <w:tcPr>
            <w:tcW w:w="1097" w:type="dxa"/>
            <w:tcBorders>
              <w:top w:val="nil"/>
              <w:left w:val="nil"/>
              <w:bottom w:val="nil"/>
              <w:right w:val="nil"/>
            </w:tcBorders>
          </w:tcPr>
          <w:p w14:paraId="67A7D1B9" w14:textId="0D599D88" w:rsidR="00097400" w:rsidRPr="0049793C" w:rsidRDefault="00097400" w:rsidP="00097400">
            <w:pPr>
              <w:autoSpaceDE w:val="0"/>
              <w:autoSpaceDN w:val="0"/>
              <w:adjustRightInd w:val="0"/>
              <w:spacing w:after="0" w:line="240" w:lineRule="auto"/>
              <w:jc w:val="right"/>
              <w:rPr>
                <w:rFonts w:cstheme="minorHAnsi"/>
                <w:sz w:val="20"/>
                <w:szCs w:val="20"/>
              </w:rPr>
            </w:pPr>
            <w:r w:rsidRPr="0049793C">
              <w:rPr>
                <w:rFonts w:cstheme="minorHAnsi"/>
                <w:sz w:val="20"/>
                <w:szCs w:val="20"/>
              </w:rPr>
              <w:t xml:space="preserve">                -   </w:t>
            </w:r>
          </w:p>
        </w:tc>
        <w:tc>
          <w:tcPr>
            <w:tcW w:w="1322" w:type="dxa"/>
            <w:tcBorders>
              <w:top w:val="nil"/>
              <w:left w:val="nil"/>
              <w:bottom w:val="nil"/>
              <w:right w:val="nil"/>
            </w:tcBorders>
          </w:tcPr>
          <w:p w14:paraId="2C259A92" w14:textId="2955D769" w:rsidR="00097400" w:rsidRPr="0049793C"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26,028</w:t>
            </w:r>
          </w:p>
        </w:tc>
      </w:tr>
      <w:tr w:rsidR="00097400" w:rsidRPr="00E2403C" w14:paraId="5A271871" w14:textId="77777777" w:rsidTr="00593323">
        <w:trPr>
          <w:trHeight w:val="245"/>
        </w:trPr>
        <w:tc>
          <w:tcPr>
            <w:tcW w:w="3158" w:type="dxa"/>
            <w:tcBorders>
              <w:top w:val="nil"/>
              <w:left w:val="nil"/>
              <w:bottom w:val="nil"/>
              <w:right w:val="nil"/>
            </w:tcBorders>
          </w:tcPr>
          <w:p w14:paraId="71215F96"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790" w:type="dxa"/>
            <w:tcBorders>
              <w:top w:val="nil"/>
              <w:left w:val="nil"/>
              <w:bottom w:val="nil"/>
              <w:right w:val="nil"/>
            </w:tcBorders>
          </w:tcPr>
          <w:p w14:paraId="285D039E"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single" w:sz="6" w:space="0" w:color="auto"/>
              <w:left w:val="nil"/>
              <w:bottom w:val="single" w:sz="6" w:space="0" w:color="auto"/>
              <w:right w:val="nil"/>
            </w:tcBorders>
          </w:tcPr>
          <w:p w14:paraId="13607D46" w14:textId="1C5D2D74" w:rsidR="00097400" w:rsidRPr="0049793C" w:rsidRDefault="00D958F4" w:rsidP="00097400">
            <w:pPr>
              <w:autoSpaceDE w:val="0"/>
              <w:autoSpaceDN w:val="0"/>
              <w:adjustRightInd w:val="0"/>
              <w:spacing w:after="0" w:line="240" w:lineRule="auto"/>
              <w:jc w:val="right"/>
              <w:rPr>
                <w:rFonts w:cstheme="minorHAnsi"/>
                <w:sz w:val="20"/>
                <w:szCs w:val="20"/>
              </w:rPr>
            </w:pPr>
            <w:r>
              <w:rPr>
                <w:rFonts w:cstheme="minorHAnsi"/>
                <w:sz w:val="20"/>
                <w:szCs w:val="20"/>
              </w:rPr>
              <w:t>27,079</w:t>
            </w:r>
            <w:r w:rsidR="00097400" w:rsidRPr="0049793C">
              <w:rPr>
                <w:rFonts w:cstheme="minorHAnsi"/>
                <w:sz w:val="20"/>
                <w:szCs w:val="20"/>
              </w:rPr>
              <w:t xml:space="preserve">   </w:t>
            </w:r>
          </w:p>
        </w:tc>
        <w:tc>
          <w:tcPr>
            <w:tcW w:w="1097" w:type="dxa"/>
            <w:tcBorders>
              <w:top w:val="single" w:sz="6" w:space="0" w:color="auto"/>
              <w:left w:val="nil"/>
              <w:bottom w:val="single" w:sz="6" w:space="0" w:color="auto"/>
              <w:right w:val="nil"/>
            </w:tcBorders>
          </w:tcPr>
          <w:p w14:paraId="77B294BB" w14:textId="77777777" w:rsidR="00097400" w:rsidRPr="0049793C" w:rsidRDefault="00097400" w:rsidP="00097400">
            <w:pPr>
              <w:autoSpaceDE w:val="0"/>
              <w:autoSpaceDN w:val="0"/>
              <w:adjustRightInd w:val="0"/>
              <w:spacing w:after="0" w:line="240" w:lineRule="auto"/>
              <w:jc w:val="right"/>
              <w:rPr>
                <w:rFonts w:cstheme="minorHAnsi"/>
                <w:sz w:val="20"/>
                <w:szCs w:val="20"/>
              </w:rPr>
            </w:pPr>
            <w:r w:rsidRPr="0049793C">
              <w:rPr>
                <w:rFonts w:cstheme="minorHAnsi"/>
                <w:sz w:val="20"/>
                <w:szCs w:val="20"/>
              </w:rPr>
              <w:t xml:space="preserve">               -</w:t>
            </w:r>
          </w:p>
        </w:tc>
        <w:tc>
          <w:tcPr>
            <w:tcW w:w="1322" w:type="dxa"/>
            <w:tcBorders>
              <w:top w:val="single" w:sz="6" w:space="0" w:color="auto"/>
              <w:left w:val="nil"/>
              <w:bottom w:val="single" w:sz="6" w:space="0" w:color="auto"/>
              <w:right w:val="nil"/>
            </w:tcBorders>
          </w:tcPr>
          <w:p w14:paraId="1900D3E1" w14:textId="5B521843" w:rsidR="00097400" w:rsidRPr="0049793C" w:rsidRDefault="00D958F4" w:rsidP="00097400">
            <w:pPr>
              <w:autoSpaceDE w:val="0"/>
              <w:autoSpaceDN w:val="0"/>
              <w:adjustRightInd w:val="0"/>
              <w:spacing w:after="0" w:line="240" w:lineRule="auto"/>
              <w:jc w:val="right"/>
              <w:rPr>
                <w:rFonts w:cstheme="minorHAnsi"/>
                <w:sz w:val="20"/>
                <w:szCs w:val="20"/>
              </w:rPr>
            </w:pPr>
            <w:r>
              <w:rPr>
                <w:rFonts w:cstheme="minorHAnsi"/>
                <w:sz w:val="20"/>
                <w:szCs w:val="20"/>
              </w:rPr>
              <w:t>27,079</w:t>
            </w:r>
          </w:p>
        </w:tc>
        <w:tc>
          <w:tcPr>
            <w:tcW w:w="1097" w:type="dxa"/>
            <w:tcBorders>
              <w:top w:val="single" w:sz="6" w:space="0" w:color="auto"/>
              <w:left w:val="nil"/>
              <w:bottom w:val="single" w:sz="6" w:space="0" w:color="auto"/>
              <w:right w:val="nil"/>
            </w:tcBorders>
          </w:tcPr>
          <w:p w14:paraId="4FCD21A6" w14:textId="6BA63553" w:rsidR="00097400" w:rsidRPr="0049793C"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26,181</w:t>
            </w:r>
            <w:r w:rsidRPr="0049793C">
              <w:rPr>
                <w:rFonts w:cstheme="minorHAnsi"/>
                <w:sz w:val="20"/>
                <w:szCs w:val="20"/>
              </w:rPr>
              <w:t xml:space="preserve">   </w:t>
            </w:r>
          </w:p>
        </w:tc>
        <w:tc>
          <w:tcPr>
            <w:tcW w:w="1097" w:type="dxa"/>
            <w:tcBorders>
              <w:top w:val="single" w:sz="6" w:space="0" w:color="auto"/>
              <w:left w:val="nil"/>
              <w:bottom w:val="single" w:sz="6" w:space="0" w:color="auto"/>
              <w:right w:val="nil"/>
            </w:tcBorders>
          </w:tcPr>
          <w:p w14:paraId="0B90BF04" w14:textId="7F4E052A" w:rsidR="00097400" w:rsidRPr="0049793C" w:rsidRDefault="00097400" w:rsidP="00097400">
            <w:pPr>
              <w:autoSpaceDE w:val="0"/>
              <w:autoSpaceDN w:val="0"/>
              <w:adjustRightInd w:val="0"/>
              <w:spacing w:after="0" w:line="240" w:lineRule="auto"/>
              <w:jc w:val="right"/>
              <w:rPr>
                <w:rFonts w:cstheme="minorHAnsi"/>
                <w:sz w:val="20"/>
                <w:szCs w:val="20"/>
              </w:rPr>
            </w:pPr>
            <w:r w:rsidRPr="0049793C">
              <w:rPr>
                <w:rFonts w:cstheme="minorHAnsi"/>
                <w:sz w:val="20"/>
                <w:szCs w:val="20"/>
              </w:rPr>
              <w:t xml:space="preserve">               -</w:t>
            </w:r>
          </w:p>
        </w:tc>
        <w:tc>
          <w:tcPr>
            <w:tcW w:w="1322" w:type="dxa"/>
            <w:tcBorders>
              <w:top w:val="single" w:sz="6" w:space="0" w:color="auto"/>
              <w:left w:val="nil"/>
              <w:bottom w:val="single" w:sz="6" w:space="0" w:color="auto"/>
              <w:right w:val="nil"/>
            </w:tcBorders>
          </w:tcPr>
          <w:p w14:paraId="4AFCAA89" w14:textId="16FF0F00" w:rsidR="00097400" w:rsidRPr="0049793C"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26,181</w:t>
            </w:r>
          </w:p>
        </w:tc>
      </w:tr>
      <w:tr w:rsidR="00097400" w:rsidRPr="00E2403C" w14:paraId="5C78BF7D" w14:textId="77777777" w:rsidTr="00593323">
        <w:trPr>
          <w:trHeight w:val="245"/>
        </w:trPr>
        <w:tc>
          <w:tcPr>
            <w:tcW w:w="3158" w:type="dxa"/>
            <w:tcBorders>
              <w:top w:val="nil"/>
              <w:left w:val="nil"/>
              <w:bottom w:val="nil"/>
              <w:right w:val="nil"/>
            </w:tcBorders>
          </w:tcPr>
          <w:p w14:paraId="28E19C9D"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790" w:type="dxa"/>
            <w:tcBorders>
              <w:top w:val="nil"/>
              <w:left w:val="nil"/>
              <w:bottom w:val="nil"/>
              <w:right w:val="nil"/>
            </w:tcBorders>
          </w:tcPr>
          <w:p w14:paraId="72420CA6"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1097" w:type="dxa"/>
            <w:tcBorders>
              <w:top w:val="nil"/>
              <w:left w:val="nil"/>
              <w:bottom w:val="nil"/>
              <w:right w:val="nil"/>
            </w:tcBorders>
          </w:tcPr>
          <w:p w14:paraId="6AEC1F6F"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1097" w:type="dxa"/>
            <w:tcBorders>
              <w:top w:val="nil"/>
              <w:left w:val="nil"/>
              <w:bottom w:val="nil"/>
              <w:right w:val="nil"/>
            </w:tcBorders>
          </w:tcPr>
          <w:p w14:paraId="7F7ECB26"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1322" w:type="dxa"/>
            <w:tcBorders>
              <w:top w:val="nil"/>
              <w:left w:val="nil"/>
              <w:bottom w:val="nil"/>
              <w:right w:val="nil"/>
            </w:tcBorders>
          </w:tcPr>
          <w:p w14:paraId="3E446B50"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1097" w:type="dxa"/>
            <w:tcBorders>
              <w:top w:val="nil"/>
              <w:left w:val="nil"/>
              <w:bottom w:val="nil"/>
              <w:right w:val="nil"/>
            </w:tcBorders>
          </w:tcPr>
          <w:p w14:paraId="61D5B54D"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1097" w:type="dxa"/>
            <w:tcBorders>
              <w:top w:val="nil"/>
              <w:left w:val="nil"/>
              <w:bottom w:val="nil"/>
              <w:right w:val="nil"/>
            </w:tcBorders>
          </w:tcPr>
          <w:p w14:paraId="5E99319F"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c>
          <w:tcPr>
            <w:tcW w:w="1322" w:type="dxa"/>
            <w:tcBorders>
              <w:top w:val="nil"/>
              <w:left w:val="nil"/>
              <w:bottom w:val="nil"/>
              <w:right w:val="nil"/>
            </w:tcBorders>
          </w:tcPr>
          <w:p w14:paraId="36119B1F" w14:textId="77777777" w:rsidR="00097400" w:rsidRPr="00E2403C" w:rsidRDefault="00097400" w:rsidP="00097400">
            <w:pPr>
              <w:autoSpaceDE w:val="0"/>
              <w:autoSpaceDN w:val="0"/>
              <w:adjustRightInd w:val="0"/>
              <w:spacing w:after="0" w:line="240" w:lineRule="auto"/>
              <w:jc w:val="right"/>
              <w:rPr>
                <w:rFonts w:cstheme="minorHAnsi"/>
                <w:color w:val="FF0000"/>
                <w:sz w:val="20"/>
                <w:szCs w:val="20"/>
              </w:rPr>
            </w:pPr>
          </w:p>
        </w:tc>
      </w:tr>
      <w:tr w:rsidR="00097400" w:rsidRPr="00E2403C" w14:paraId="7AF7F6DE" w14:textId="77777777" w:rsidTr="00593323">
        <w:trPr>
          <w:trHeight w:val="245"/>
        </w:trPr>
        <w:tc>
          <w:tcPr>
            <w:tcW w:w="3158" w:type="dxa"/>
            <w:tcBorders>
              <w:top w:val="nil"/>
              <w:left w:val="nil"/>
              <w:bottom w:val="nil"/>
              <w:right w:val="nil"/>
            </w:tcBorders>
          </w:tcPr>
          <w:p w14:paraId="1F570657" w14:textId="77777777" w:rsidR="00097400" w:rsidRPr="0049793C" w:rsidRDefault="00097400" w:rsidP="00097400">
            <w:pPr>
              <w:autoSpaceDE w:val="0"/>
              <w:autoSpaceDN w:val="0"/>
              <w:adjustRightInd w:val="0"/>
              <w:spacing w:after="0" w:line="240" w:lineRule="auto"/>
              <w:rPr>
                <w:rFonts w:cstheme="minorHAnsi"/>
                <w:b/>
                <w:bCs/>
                <w:sz w:val="20"/>
                <w:szCs w:val="20"/>
              </w:rPr>
            </w:pPr>
            <w:r w:rsidRPr="0049793C">
              <w:rPr>
                <w:rFonts w:cstheme="minorHAnsi"/>
                <w:b/>
                <w:bCs/>
                <w:sz w:val="20"/>
                <w:szCs w:val="20"/>
              </w:rPr>
              <w:t xml:space="preserve">Other </w:t>
            </w:r>
          </w:p>
        </w:tc>
        <w:tc>
          <w:tcPr>
            <w:tcW w:w="790" w:type="dxa"/>
            <w:tcBorders>
              <w:top w:val="nil"/>
              <w:left w:val="nil"/>
              <w:bottom w:val="nil"/>
              <w:right w:val="nil"/>
            </w:tcBorders>
          </w:tcPr>
          <w:p w14:paraId="689AE89B" w14:textId="77777777" w:rsidR="00097400" w:rsidRPr="0049793C" w:rsidRDefault="00097400" w:rsidP="00097400">
            <w:pPr>
              <w:autoSpaceDE w:val="0"/>
              <w:autoSpaceDN w:val="0"/>
              <w:adjustRightInd w:val="0"/>
              <w:spacing w:after="0" w:line="240" w:lineRule="auto"/>
              <w:jc w:val="right"/>
              <w:rPr>
                <w:rFonts w:cstheme="minorHAnsi"/>
                <w:sz w:val="20"/>
                <w:szCs w:val="20"/>
              </w:rPr>
            </w:pPr>
            <w:r w:rsidRPr="0049793C">
              <w:rPr>
                <w:rFonts w:cstheme="minorHAnsi"/>
                <w:sz w:val="20"/>
                <w:szCs w:val="20"/>
              </w:rPr>
              <w:t>6</w:t>
            </w:r>
          </w:p>
        </w:tc>
        <w:tc>
          <w:tcPr>
            <w:tcW w:w="1097" w:type="dxa"/>
            <w:tcBorders>
              <w:top w:val="nil"/>
              <w:left w:val="nil"/>
              <w:bottom w:val="nil"/>
              <w:right w:val="nil"/>
            </w:tcBorders>
          </w:tcPr>
          <w:p w14:paraId="19DA7A92"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6D9CFAF8"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322" w:type="dxa"/>
            <w:tcBorders>
              <w:top w:val="nil"/>
              <w:left w:val="nil"/>
              <w:bottom w:val="nil"/>
              <w:right w:val="nil"/>
            </w:tcBorders>
          </w:tcPr>
          <w:p w14:paraId="3A54E452"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65C7EABD"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41854368"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322" w:type="dxa"/>
            <w:tcBorders>
              <w:top w:val="nil"/>
              <w:left w:val="nil"/>
              <w:bottom w:val="nil"/>
              <w:right w:val="nil"/>
            </w:tcBorders>
          </w:tcPr>
          <w:p w14:paraId="3077B217"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r>
      <w:tr w:rsidR="00097400" w:rsidRPr="00E2403C" w14:paraId="2C0C9A8B" w14:textId="77777777" w:rsidTr="00593323">
        <w:trPr>
          <w:trHeight w:val="245"/>
        </w:trPr>
        <w:tc>
          <w:tcPr>
            <w:tcW w:w="3158" w:type="dxa"/>
            <w:tcBorders>
              <w:top w:val="nil"/>
              <w:left w:val="nil"/>
              <w:bottom w:val="nil"/>
              <w:right w:val="nil"/>
            </w:tcBorders>
          </w:tcPr>
          <w:p w14:paraId="15C68CAD" w14:textId="77777777" w:rsidR="00097400" w:rsidRPr="0049793C" w:rsidRDefault="00097400" w:rsidP="00097400">
            <w:pPr>
              <w:autoSpaceDE w:val="0"/>
              <w:autoSpaceDN w:val="0"/>
              <w:adjustRightInd w:val="0"/>
              <w:spacing w:after="0" w:line="240" w:lineRule="auto"/>
              <w:rPr>
                <w:rFonts w:cstheme="minorHAnsi"/>
                <w:sz w:val="20"/>
                <w:szCs w:val="20"/>
              </w:rPr>
            </w:pPr>
            <w:r w:rsidRPr="0049793C">
              <w:rPr>
                <w:rFonts w:cstheme="minorHAnsi"/>
                <w:sz w:val="20"/>
                <w:szCs w:val="20"/>
              </w:rPr>
              <w:t>Sundry income</w:t>
            </w:r>
          </w:p>
        </w:tc>
        <w:tc>
          <w:tcPr>
            <w:tcW w:w="790" w:type="dxa"/>
            <w:tcBorders>
              <w:top w:val="nil"/>
              <w:left w:val="nil"/>
              <w:bottom w:val="nil"/>
              <w:right w:val="nil"/>
            </w:tcBorders>
          </w:tcPr>
          <w:p w14:paraId="7D0F7D38"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5643CC45" w14:textId="794F08ED" w:rsidR="00097400" w:rsidRPr="008C3461" w:rsidRDefault="00EA425D" w:rsidP="00097400">
            <w:pPr>
              <w:autoSpaceDE w:val="0"/>
              <w:autoSpaceDN w:val="0"/>
              <w:adjustRightInd w:val="0"/>
              <w:spacing w:after="0" w:line="240" w:lineRule="auto"/>
              <w:jc w:val="right"/>
              <w:rPr>
                <w:rFonts w:cstheme="minorHAnsi"/>
                <w:sz w:val="20"/>
                <w:szCs w:val="20"/>
              </w:rPr>
            </w:pPr>
            <w:r>
              <w:rPr>
                <w:rFonts w:cstheme="minorHAnsi"/>
                <w:sz w:val="20"/>
                <w:szCs w:val="20"/>
              </w:rPr>
              <w:t>2</w:t>
            </w:r>
            <w:r w:rsidR="00E979DB">
              <w:rPr>
                <w:rFonts w:cstheme="minorHAnsi"/>
                <w:sz w:val="20"/>
                <w:szCs w:val="20"/>
              </w:rPr>
              <w:t>89</w:t>
            </w:r>
          </w:p>
        </w:tc>
        <w:tc>
          <w:tcPr>
            <w:tcW w:w="1097" w:type="dxa"/>
            <w:tcBorders>
              <w:top w:val="nil"/>
              <w:left w:val="nil"/>
              <w:bottom w:val="nil"/>
              <w:right w:val="nil"/>
            </w:tcBorders>
          </w:tcPr>
          <w:p w14:paraId="020067E2" w14:textId="19311F8B" w:rsidR="00097400" w:rsidRPr="008C3461"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nil"/>
              <w:left w:val="nil"/>
              <w:bottom w:val="nil"/>
              <w:right w:val="nil"/>
            </w:tcBorders>
          </w:tcPr>
          <w:p w14:paraId="649E0365" w14:textId="241B9F17" w:rsidR="00097400" w:rsidRPr="0049793C" w:rsidRDefault="00EA425D" w:rsidP="00097400">
            <w:pPr>
              <w:autoSpaceDE w:val="0"/>
              <w:autoSpaceDN w:val="0"/>
              <w:adjustRightInd w:val="0"/>
              <w:spacing w:after="0" w:line="240" w:lineRule="auto"/>
              <w:jc w:val="right"/>
              <w:rPr>
                <w:rFonts w:cstheme="minorHAnsi"/>
                <w:sz w:val="20"/>
                <w:szCs w:val="20"/>
              </w:rPr>
            </w:pPr>
            <w:r>
              <w:rPr>
                <w:rFonts w:cstheme="minorHAnsi"/>
                <w:sz w:val="20"/>
                <w:szCs w:val="20"/>
              </w:rPr>
              <w:t>28</w:t>
            </w:r>
            <w:r w:rsidR="00DA7D5F">
              <w:rPr>
                <w:rFonts w:cstheme="minorHAnsi"/>
                <w:sz w:val="20"/>
                <w:szCs w:val="20"/>
              </w:rPr>
              <w:t>9</w:t>
            </w:r>
          </w:p>
        </w:tc>
        <w:tc>
          <w:tcPr>
            <w:tcW w:w="1097" w:type="dxa"/>
            <w:tcBorders>
              <w:top w:val="nil"/>
              <w:left w:val="nil"/>
              <w:bottom w:val="nil"/>
              <w:right w:val="nil"/>
            </w:tcBorders>
          </w:tcPr>
          <w:p w14:paraId="1CF51FAC" w14:textId="5ED1E5EC" w:rsidR="00097400" w:rsidRPr="008C3461"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1,161</w:t>
            </w:r>
          </w:p>
        </w:tc>
        <w:tc>
          <w:tcPr>
            <w:tcW w:w="1097" w:type="dxa"/>
            <w:tcBorders>
              <w:top w:val="nil"/>
              <w:left w:val="nil"/>
              <w:bottom w:val="nil"/>
              <w:right w:val="nil"/>
            </w:tcBorders>
          </w:tcPr>
          <w:p w14:paraId="02CCDC22" w14:textId="693B4F3A" w:rsidR="00097400" w:rsidRPr="008C3461"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nil"/>
              <w:left w:val="nil"/>
              <w:bottom w:val="nil"/>
              <w:right w:val="nil"/>
            </w:tcBorders>
          </w:tcPr>
          <w:p w14:paraId="0825C53E" w14:textId="7F545A73" w:rsidR="00097400" w:rsidRPr="008C3461"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1,161</w:t>
            </w:r>
          </w:p>
        </w:tc>
      </w:tr>
      <w:tr w:rsidR="00097400" w:rsidRPr="00E2403C" w14:paraId="62BE35F1" w14:textId="77777777" w:rsidTr="00593323">
        <w:trPr>
          <w:trHeight w:val="245"/>
        </w:trPr>
        <w:tc>
          <w:tcPr>
            <w:tcW w:w="3158" w:type="dxa"/>
            <w:tcBorders>
              <w:top w:val="nil"/>
              <w:left w:val="nil"/>
              <w:bottom w:val="nil"/>
              <w:right w:val="nil"/>
            </w:tcBorders>
          </w:tcPr>
          <w:p w14:paraId="7A9187BF" w14:textId="77777777" w:rsidR="00097400" w:rsidRPr="0049793C" w:rsidRDefault="00097400" w:rsidP="00097400">
            <w:pPr>
              <w:autoSpaceDE w:val="0"/>
              <w:autoSpaceDN w:val="0"/>
              <w:adjustRightInd w:val="0"/>
              <w:spacing w:after="0" w:line="240" w:lineRule="auto"/>
              <w:rPr>
                <w:rFonts w:cstheme="minorHAnsi"/>
                <w:sz w:val="20"/>
                <w:szCs w:val="20"/>
              </w:rPr>
            </w:pPr>
            <w:r w:rsidRPr="0049793C">
              <w:rPr>
                <w:rFonts w:cstheme="minorHAnsi"/>
                <w:sz w:val="20"/>
                <w:szCs w:val="20"/>
              </w:rPr>
              <w:t>Cost reimbursements</w:t>
            </w:r>
          </w:p>
        </w:tc>
        <w:tc>
          <w:tcPr>
            <w:tcW w:w="790" w:type="dxa"/>
            <w:tcBorders>
              <w:top w:val="nil"/>
              <w:left w:val="nil"/>
              <w:bottom w:val="nil"/>
              <w:right w:val="nil"/>
            </w:tcBorders>
          </w:tcPr>
          <w:p w14:paraId="3C11A35C"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0BB4D120" w14:textId="5E7A762B" w:rsidR="00097400" w:rsidRPr="008C3461"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w:t>
            </w:r>
            <w:r w:rsidRPr="008C3461">
              <w:rPr>
                <w:rFonts w:cstheme="minorHAnsi"/>
                <w:sz w:val="20"/>
                <w:szCs w:val="20"/>
              </w:rPr>
              <w:t xml:space="preserve">           </w:t>
            </w:r>
          </w:p>
        </w:tc>
        <w:tc>
          <w:tcPr>
            <w:tcW w:w="1097" w:type="dxa"/>
            <w:tcBorders>
              <w:top w:val="nil"/>
              <w:left w:val="nil"/>
              <w:bottom w:val="nil"/>
              <w:right w:val="nil"/>
            </w:tcBorders>
          </w:tcPr>
          <w:p w14:paraId="32C75DCA" w14:textId="77777777" w:rsidR="00097400" w:rsidRPr="008C3461" w:rsidRDefault="00097400" w:rsidP="00097400">
            <w:pPr>
              <w:autoSpaceDE w:val="0"/>
              <w:autoSpaceDN w:val="0"/>
              <w:adjustRightInd w:val="0"/>
              <w:spacing w:after="0" w:line="240" w:lineRule="auto"/>
              <w:jc w:val="right"/>
              <w:rPr>
                <w:rFonts w:cstheme="minorHAnsi"/>
                <w:sz w:val="20"/>
                <w:szCs w:val="20"/>
              </w:rPr>
            </w:pPr>
            <w:r w:rsidRPr="008C3461">
              <w:rPr>
                <w:rFonts w:cstheme="minorHAnsi"/>
                <w:sz w:val="20"/>
                <w:szCs w:val="20"/>
              </w:rPr>
              <w:t xml:space="preserve">                -   </w:t>
            </w:r>
          </w:p>
        </w:tc>
        <w:tc>
          <w:tcPr>
            <w:tcW w:w="1322" w:type="dxa"/>
            <w:tcBorders>
              <w:top w:val="nil"/>
              <w:left w:val="nil"/>
              <w:bottom w:val="nil"/>
              <w:right w:val="nil"/>
            </w:tcBorders>
          </w:tcPr>
          <w:p w14:paraId="2565EBD2" w14:textId="711CB34D" w:rsidR="00097400" w:rsidRPr="0049793C"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097" w:type="dxa"/>
            <w:tcBorders>
              <w:top w:val="nil"/>
              <w:left w:val="nil"/>
              <w:bottom w:val="nil"/>
              <w:right w:val="nil"/>
            </w:tcBorders>
          </w:tcPr>
          <w:p w14:paraId="52149E2C" w14:textId="5768CA42" w:rsidR="00097400" w:rsidRPr="008C3461"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w:t>
            </w:r>
            <w:r w:rsidRPr="008C3461">
              <w:rPr>
                <w:rFonts w:cstheme="minorHAnsi"/>
                <w:sz w:val="20"/>
                <w:szCs w:val="20"/>
              </w:rPr>
              <w:t xml:space="preserve">           </w:t>
            </w:r>
          </w:p>
        </w:tc>
        <w:tc>
          <w:tcPr>
            <w:tcW w:w="1097" w:type="dxa"/>
            <w:tcBorders>
              <w:top w:val="nil"/>
              <w:left w:val="nil"/>
              <w:bottom w:val="nil"/>
              <w:right w:val="nil"/>
            </w:tcBorders>
          </w:tcPr>
          <w:p w14:paraId="7C04D160" w14:textId="077DBFBF" w:rsidR="00097400" w:rsidRPr="008C3461" w:rsidRDefault="00097400" w:rsidP="00097400">
            <w:pPr>
              <w:autoSpaceDE w:val="0"/>
              <w:autoSpaceDN w:val="0"/>
              <w:adjustRightInd w:val="0"/>
              <w:spacing w:after="0" w:line="240" w:lineRule="auto"/>
              <w:jc w:val="right"/>
              <w:rPr>
                <w:rFonts w:cstheme="minorHAnsi"/>
                <w:sz w:val="20"/>
                <w:szCs w:val="20"/>
              </w:rPr>
            </w:pPr>
            <w:r w:rsidRPr="008C3461">
              <w:rPr>
                <w:rFonts w:cstheme="minorHAnsi"/>
                <w:sz w:val="20"/>
                <w:szCs w:val="20"/>
              </w:rPr>
              <w:t xml:space="preserve">                -   </w:t>
            </w:r>
          </w:p>
        </w:tc>
        <w:tc>
          <w:tcPr>
            <w:tcW w:w="1322" w:type="dxa"/>
            <w:tcBorders>
              <w:top w:val="nil"/>
              <w:left w:val="nil"/>
              <w:bottom w:val="nil"/>
              <w:right w:val="nil"/>
            </w:tcBorders>
          </w:tcPr>
          <w:p w14:paraId="5FE15672" w14:textId="55CCBD6E" w:rsidR="00097400" w:rsidRPr="008C3461"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w:t>
            </w:r>
          </w:p>
        </w:tc>
      </w:tr>
      <w:tr w:rsidR="00097400" w:rsidRPr="00E2403C" w14:paraId="6E6F24DB" w14:textId="77777777" w:rsidTr="00593323">
        <w:trPr>
          <w:trHeight w:val="245"/>
        </w:trPr>
        <w:tc>
          <w:tcPr>
            <w:tcW w:w="3158" w:type="dxa"/>
            <w:tcBorders>
              <w:top w:val="nil"/>
              <w:left w:val="nil"/>
              <w:bottom w:val="nil"/>
              <w:right w:val="nil"/>
            </w:tcBorders>
          </w:tcPr>
          <w:p w14:paraId="36285949"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790" w:type="dxa"/>
            <w:tcBorders>
              <w:top w:val="nil"/>
              <w:left w:val="nil"/>
              <w:bottom w:val="nil"/>
              <w:right w:val="nil"/>
            </w:tcBorders>
          </w:tcPr>
          <w:p w14:paraId="44F60D3A"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single" w:sz="6" w:space="0" w:color="auto"/>
              <w:left w:val="nil"/>
              <w:bottom w:val="single" w:sz="6" w:space="0" w:color="auto"/>
              <w:right w:val="nil"/>
            </w:tcBorders>
          </w:tcPr>
          <w:p w14:paraId="2E663D64" w14:textId="3D02DB63" w:rsidR="00097400" w:rsidRPr="008C3461" w:rsidRDefault="00EA425D" w:rsidP="00097400">
            <w:pPr>
              <w:autoSpaceDE w:val="0"/>
              <w:autoSpaceDN w:val="0"/>
              <w:adjustRightInd w:val="0"/>
              <w:spacing w:after="0" w:line="240" w:lineRule="auto"/>
              <w:jc w:val="right"/>
              <w:rPr>
                <w:rFonts w:cstheme="minorHAnsi"/>
                <w:sz w:val="20"/>
                <w:szCs w:val="20"/>
              </w:rPr>
            </w:pPr>
            <w:r>
              <w:rPr>
                <w:rFonts w:cstheme="minorHAnsi"/>
                <w:sz w:val="20"/>
                <w:szCs w:val="20"/>
              </w:rPr>
              <w:t>2</w:t>
            </w:r>
            <w:r w:rsidR="00E979DB">
              <w:rPr>
                <w:rFonts w:cstheme="minorHAnsi"/>
                <w:sz w:val="20"/>
                <w:szCs w:val="20"/>
              </w:rPr>
              <w:t>89</w:t>
            </w:r>
          </w:p>
        </w:tc>
        <w:tc>
          <w:tcPr>
            <w:tcW w:w="1097" w:type="dxa"/>
            <w:tcBorders>
              <w:top w:val="single" w:sz="6" w:space="0" w:color="auto"/>
              <w:left w:val="nil"/>
              <w:bottom w:val="single" w:sz="6" w:space="0" w:color="auto"/>
              <w:right w:val="nil"/>
            </w:tcBorders>
          </w:tcPr>
          <w:p w14:paraId="234DFE92" w14:textId="723B9A9B" w:rsidR="00097400" w:rsidRPr="008C3461"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w:t>
            </w:r>
            <w:r w:rsidRPr="008C3461">
              <w:rPr>
                <w:rFonts w:cstheme="minorHAnsi"/>
                <w:sz w:val="20"/>
                <w:szCs w:val="20"/>
              </w:rPr>
              <w:t xml:space="preserve"> </w:t>
            </w:r>
          </w:p>
        </w:tc>
        <w:tc>
          <w:tcPr>
            <w:tcW w:w="1322" w:type="dxa"/>
            <w:tcBorders>
              <w:top w:val="single" w:sz="6" w:space="0" w:color="auto"/>
              <w:left w:val="nil"/>
              <w:bottom w:val="single" w:sz="6" w:space="0" w:color="auto"/>
              <w:right w:val="nil"/>
            </w:tcBorders>
          </w:tcPr>
          <w:p w14:paraId="022BE755" w14:textId="1E619F94" w:rsidR="00097400" w:rsidRPr="0049793C" w:rsidRDefault="00EA425D" w:rsidP="00097400">
            <w:pPr>
              <w:autoSpaceDE w:val="0"/>
              <w:autoSpaceDN w:val="0"/>
              <w:adjustRightInd w:val="0"/>
              <w:spacing w:after="0" w:line="240" w:lineRule="auto"/>
              <w:jc w:val="right"/>
              <w:rPr>
                <w:rFonts w:cstheme="minorHAnsi"/>
                <w:sz w:val="20"/>
                <w:szCs w:val="20"/>
              </w:rPr>
            </w:pPr>
            <w:r>
              <w:rPr>
                <w:rFonts w:cstheme="minorHAnsi"/>
                <w:sz w:val="20"/>
                <w:szCs w:val="20"/>
              </w:rPr>
              <w:t>28</w:t>
            </w:r>
            <w:r w:rsidR="00DA7D5F">
              <w:rPr>
                <w:rFonts w:cstheme="minorHAnsi"/>
                <w:sz w:val="20"/>
                <w:szCs w:val="20"/>
              </w:rPr>
              <w:t>9</w:t>
            </w:r>
            <w:r w:rsidR="00097400">
              <w:rPr>
                <w:rFonts w:cstheme="minorHAnsi"/>
                <w:sz w:val="20"/>
                <w:szCs w:val="20"/>
              </w:rPr>
              <w:t xml:space="preserve">            </w:t>
            </w:r>
            <w:r w:rsidR="00097400" w:rsidRPr="0049793C">
              <w:rPr>
                <w:rFonts w:cstheme="minorHAnsi"/>
                <w:sz w:val="20"/>
                <w:szCs w:val="20"/>
              </w:rPr>
              <w:t xml:space="preserve"> </w:t>
            </w:r>
          </w:p>
        </w:tc>
        <w:tc>
          <w:tcPr>
            <w:tcW w:w="1097" w:type="dxa"/>
            <w:tcBorders>
              <w:top w:val="single" w:sz="6" w:space="0" w:color="auto"/>
              <w:left w:val="nil"/>
              <w:bottom w:val="single" w:sz="6" w:space="0" w:color="auto"/>
              <w:right w:val="nil"/>
            </w:tcBorders>
          </w:tcPr>
          <w:p w14:paraId="69565582" w14:textId="56679F67" w:rsidR="00097400" w:rsidRPr="008C3461"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1,161</w:t>
            </w:r>
          </w:p>
        </w:tc>
        <w:tc>
          <w:tcPr>
            <w:tcW w:w="1097" w:type="dxa"/>
            <w:tcBorders>
              <w:top w:val="single" w:sz="6" w:space="0" w:color="auto"/>
              <w:left w:val="nil"/>
              <w:bottom w:val="single" w:sz="6" w:space="0" w:color="auto"/>
              <w:right w:val="nil"/>
            </w:tcBorders>
          </w:tcPr>
          <w:p w14:paraId="301B4DD2" w14:textId="23C365AE" w:rsidR="00097400" w:rsidRPr="008C3461"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w:t>
            </w:r>
            <w:r w:rsidRPr="008C3461">
              <w:rPr>
                <w:rFonts w:cstheme="minorHAnsi"/>
                <w:sz w:val="20"/>
                <w:szCs w:val="20"/>
              </w:rPr>
              <w:t xml:space="preserve"> </w:t>
            </w:r>
          </w:p>
        </w:tc>
        <w:tc>
          <w:tcPr>
            <w:tcW w:w="1322" w:type="dxa"/>
            <w:tcBorders>
              <w:top w:val="single" w:sz="6" w:space="0" w:color="auto"/>
              <w:left w:val="nil"/>
              <w:bottom w:val="single" w:sz="6" w:space="0" w:color="auto"/>
              <w:right w:val="nil"/>
            </w:tcBorders>
          </w:tcPr>
          <w:p w14:paraId="228549DB" w14:textId="6D488DD4" w:rsidR="00097400" w:rsidRPr="008C3461" w:rsidRDefault="00097400" w:rsidP="00097400">
            <w:pPr>
              <w:autoSpaceDE w:val="0"/>
              <w:autoSpaceDN w:val="0"/>
              <w:adjustRightInd w:val="0"/>
              <w:spacing w:after="0" w:line="240" w:lineRule="auto"/>
              <w:jc w:val="right"/>
              <w:rPr>
                <w:rFonts w:cstheme="minorHAnsi"/>
                <w:sz w:val="20"/>
                <w:szCs w:val="20"/>
              </w:rPr>
            </w:pPr>
            <w:r>
              <w:rPr>
                <w:rFonts w:cstheme="minorHAnsi"/>
                <w:sz w:val="20"/>
                <w:szCs w:val="20"/>
              </w:rPr>
              <w:t xml:space="preserve">1,161            </w:t>
            </w:r>
            <w:r w:rsidRPr="0049793C">
              <w:rPr>
                <w:rFonts w:cstheme="minorHAnsi"/>
                <w:sz w:val="20"/>
                <w:szCs w:val="20"/>
              </w:rPr>
              <w:t xml:space="preserve"> </w:t>
            </w:r>
          </w:p>
        </w:tc>
      </w:tr>
      <w:tr w:rsidR="00097400" w:rsidRPr="00E2403C" w14:paraId="1214EF29" w14:textId="77777777" w:rsidTr="00593323">
        <w:trPr>
          <w:trHeight w:val="245"/>
        </w:trPr>
        <w:tc>
          <w:tcPr>
            <w:tcW w:w="3158" w:type="dxa"/>
            <w:tcBorders>
              <w:top w:val="nil"/>
              <w:left w:val="nil"/>
              <w:bottom w:val="nil"/>
              <w:right w:val="nil"/>
            </w:tcBorders>
          </w:tcPr>
          <w:p w14:paraId="38E5DEA5"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790" w:type="dxa"/>
            <w:tcBorders>
              <w:top w:val="nil"/>
              <w:left w:val="nil"/>
              <w:bottom w:val="nil"/>
              <w:right w:val="nil"/>
            </w:tcBorders>
          </w:tcPr>
          <w:p w14:paraId="659B27CC"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0C529E5F" w14:textId="77777777" w:rsidR="00097400" w:rsidRPr="00536E24" w:rsidRDefault="00097400" w:rsidP="00097400">
            <w:pPr>
              <w:autoSpaceDE w:val="0"/>
              <w:autoSpaceDN w:val="0"/>
              <w:adjustRightInd w:val="0"/>
              <w:spacing w:after="0" w:line="240" w:lineRule="auto"/>
              <w:jc w:val="right"/>
              <w:rPr>
                <w:rFonts w:cstheme="minorHAnsi"/>
                <w:sz w:val="20"/>
                <w:szCs w:val="20"/>
                <w:highlight w:val="yellow"/>
              </w:rPr>
            </w:pPr>
          </w:p>
        </w:tc>
        <w:tc>
          <w:tcPr>
            <w:tcW w:w="1097" w:type="dxa"/>
            <w:tcBorders>
              <w:top w:val="nil"/>
              <w:left w:val="nil"/>
              <w:bottom w:val="nil"/>
              <w:right w:val="nil"/>
            </w:tcBorders>
          </w:tcPr>
          <w:p w14:paraId="58924D25" w14:textId="77777777" w:rsidR="00097400" w:rsidRPr="00536E24" w:rsidRDefault="00097400" w:rsidP="00097400">
            <w:pPr>
              <w:autoSpaceDE w:val="0"/>
              <w:autoSpaceDN w:val="0"/>
              <w:adjustRightInd w:val="0"/>
              <w:spacing w:after="0" w:line="240" w:lineRule="auto"/>
              <w:jc w:val="right"/>
              <w:rPr>
                <w:rFonts w:cstheme="minorHAnsi"/>
                <w:sz w:val="20"/>
                <w:szCs w:val="20"/>
                <w:highlight w:val="yellow"/>
              </w:rPr>
            </w:pPr>
          </w:p>
        </w:tc>
        <w:tc>
          <w:tcPr>
            <w:tcW w:w="1322" w:type="dxa"/>
            <w:tcBorders>
              <w:top w:val="nil"/>
              <w:left w:val="nil"/>
              <w:bottom w:val="nil"/>
              <w:right w:val="nil"/>
            </w:tcBorders>
          </w:tcPr>
          <w:p w14:paraId="7FA66BD7"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2E840A6C"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nil"/>
              <w:right w:val="nil"/>
            </w:tcBorders>
          </w:tcPr>
          <w:p w14:paraId="1A9099B1"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322" w:type="dxa"/>
            <w:tcBorders>
              <w:top w:val="nil"/>
              <w:left w:val="nil"/>
              <w:bottom w:val="nil"/>
              <w:right w:val="nil"/>
            </w:tcBorders>
          </w:tcPr>
          <w:p w14:paraId="3864E794"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r>
      <w:tr w:rsidR="00097400" w:rsidRPr="0049793C" w14:paraId="64CF1490" w14:textId="77777777" w:rsidTr="00F3611F">
        <w:trPr>
          <w:trHeight w:val="245"/>
        </w:trPr>
        <w:tc>
          <w:tcPr>
            <w:tcW w:w="3158" w:type="dxa"/>
            <w:tcBorders>
              <w:top w:val="nil"/>
              <w:left w:val="nil"/>
              <w:bottom w:val="nil"/>
              <w:right w:val="nil"/>
            </w:tcBorders>
          </w:tcPr>
          <w:p w14:paraId="4827BBEE"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790" w:type="dxa"/>
            <w:tcBorders>
              <w:top w:val="nil"/>
              <w:left w:val="nil"/>
              <w:bottom w:val="nil"/>
              <w:right w:val="nil"/>
            </w:tcBorders>
          </w:tcPr>
          <w:p w14:paraId="3761709A"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single" w:sz="6" w:space="0" w:color="auto"/>
              <w:right w:val="nil"/>
            </w:tcBorders>
          </w:tcPr>
          <w:p w14:paraId="3029A74D"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single" w:sz="6" w:space="0" w:color="auto"/>
              <w:right w:val="nil"/>
            </w:tcBorders>
          </w:tcPr>
          <w:p w14:paraId="49040944"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322" w:type="dxa"/>
            <w:tcBorders>
              <w:top w:val="nil"/>
              <w:left w:val="nil"/>
              <w:bottom w:val="single" w:sz="6" w:space="0" w:color="auto"/>
              <w:right w:val="nil"/>
            </w:tcBorders>
          </w:tcPr>
          <w:p w14:paraId="3AE45CCE"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single" w:sz="6" w:space="0" w:color="auto"/>
              <w:right w:val="nil"/>
            </w:tcBorders>
          </w:tcPr>
          <w:p w14:paraId="65C92246"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097" w:type="dxa"/>
            <w:tcBorders>
              <w:top w:val="nil"/>
              <w:left w:val="nil"/>
              <w:bottom w:val="single" w:sz="6" w:space="0" w:color="auto"/>
              <w:right w:val="nil"/>
            </w:tcBorders>
          </w:tcPr>
          <w:p w14:paraId="7034D6A8"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c>
          <w:tcPr>
            <w:tcW w:w="1322" w:type="dxa"/>
            <w:tcBorders>
              <w:top w:val="nil"/>
              <w:left w:val="nil"/>
              <w:bottom w:val="single" w:sz="6" w:space="0" w:color="auto"/>
              <w:right w:val="nil"/>
            </w:tcBorders>
          </w:tcPr>
          <w:p w14:paraId="361BD535" w14:textId="77777777" w:rsidR="00097400" w:rsidRPr="0049793C" w:rsidRDefault="00097400" w:rsidP="00097400">
            <w:pPr>
              <w:autoSpaceDE w:val="0"/>
              <w:autoSpaceDN w:val="0"/>
              <w:adjustRightInd w:val="0"/>
              <w:spacing w:after="0" w:line="240" w:lineRule="auto"/>
              <w:jc w:val="right"/>
              <w:rPr>
                <w:rFonts w:cstheme="minorHAnsi"/>
                <w:sz w:val="20"/>
                <w:szCs w:val="20"/>
              </w:rPr>
            </w:pPr>
          </w:p>
        </w:tc>
      </w:tr>
      <w:tr w:rsidR="00097400" w:rsidRPr="0049793C" w14:paraId="3B455F79" w14:textId="77777777" w:rsidTr="00593323">
        <w:trPr>
          <w:trHeight w:val="262"/>
        </w:trPr>
        <w:tc>
          <w:tcPr>
            <w:tcW w:w="3158" w:type="dxa"/>
            <w:tcBorders>
              <w:top w:val="nil"/>
              <w:left w:val="nil"/>
              <w:bottom w:val="nil"/>
              <w:right w:val="nil"/>
            </w:tcBorders>
          </w:tcPr>
          <w:p w14:paraId="7754CEFF" w14:textId="77777777" w:rsidR="00097400" w:rsidRPr="0049793C" w:rsidRDefault="00097400" w:rsidP="00097400">
            <w:pPr>
              <w:autoSpaceDE w:val="0"/>
              <w:autoSpaceDN w:val="0"/>
              <w:adjustRightInd w:val="0"/>
              <w:spacing w:after="0" w:line="240" w:lineRule="auto"/>
              <w:rPr>
                <w:rFonts w:cstheme="minorHAnsi"/>
                <w:b/>
                <w:bCs/>
                <w:sz w:val="20"/>
                <w:szCs w:val="20"/>
              </w:rPr>
            </w:pPr>
            <w:r w:rsidRPr="0049793C">
              <w:rPr>
                <w:rFonts w:cstheme="minorHAnsi"/>
                <w:b/>
                <w:bCs/>
                <w:sz w:val="20"/>
                <w:szCs w:val="20"/>
              </w:rPr>
              <w:t>Total</w:t>
            </w:r>
          </w:p>
        </w:tc>
        <w:tc>
          <w:tcPr>
            <w:tcW w:w="790" w:type="dxa"/>
            <w:tcBorders>
              <w:top w:val="nil"/>
              <w:left w:val="nil"/>
              <w:bottom w:val="nil"/>
              <w:right w:val="nil"/>
            </w:tcBorders>
          </w:tcPr>
          <w:p w14:paraId="0B96020E" w14:textId="77777777" w:rsidR="00097400" w:rsidRPr="0049793C" w:rsidRDefault="00097400" w:rsidP="00097400">
            <w:pPr>
              <w:autoSpaceDE w:val="0"/>
              <w:autoSpaceDN w:val="0"/>
              <w:adjustRightInd w:val="0"/>
              <w:spacing w:after="0" w:line="240" w:lineRule="auto"/>
              <w:jc w:val="right"/>
              <w:rPr>
                <w:rFonts w:cstheme="minorHAnsi"/>
                <w:b/>
                <w:bCs/>
                <w:sz w:val="20"/>
                <w:szCs w:val="20"/>
              </w:rPr>
            </w:pPr>
          </w:p>
        </w:tc>
        <w:tc>
          <w:tcPr>
            <w:tcW w:w="1097" w:type="dxa"/>
            <w:tcBorders>
              <w:top w:val="single" w:sz="6" w:space="0" w:color="auto"/>
              <w:left w:val="nil"/>
              <w:bottom w:val="double" w:sz="6" w:space="0" w:color="auto"/>
              <w:right w:val="nil"/>
            </w:tcBorders>
          </w:tcPr>
          <w:p w14:paraId="14D9787A" w14:textId="34E850E6" w:rsidR="00097400" w:rsidRPr="0049793C" w:rsidRDefault="00EA425D" w:rsidP="00097400">
            <w:pPr>
              <w:autoSpaceDE w:val="0"/>
              <w:autoSpaceDN w:val="0"/>
              <w:adjustRightInd w:val="0"/>
              <w:spacing w:after="0" w:line="240" w:lineRule="auto"/>
              <w:jc w:val="right"/>
              <w:rPr>
                <w:rFonts w:cstheme="minorHAnsi"/>
                <w:b/>
                <w:bCs/>
                <w:sz w:val="20"/>
                <w:szCs w:val="20"/>
              </w:rPr>
            </w:pPr>
            <w:r>
              <w:rPr>
                <w:rFonts w:cstheme="minorHAnsi"/>
                <w:b/>
                <w:bCs/>
                <w:sz w:val="20"/>
                <w:szCs w:val="20"/>
              </w:rPr>
              <w:t>202,69</w:t>
            </w:r>
            <w:r w:rsidR="00DA7D5F">
              <w:rPr>
                <w:rFonts w:cstheme="minorHAnsi"/>
                <w:b/>
                <w:bCs/>
                <w:sz w:val="20"/>
                <w:szCs w:val="20"/>
              </w:rPr>
              <w:t>6</w:t>
            </w:r>
          </w:p>
        </w:tc>
        <w:tc>
          <w:tcPr>
            <w:tcW w:w="1097" w:type="dxa"/>
            <w:tcBorders>
              <w:top w:val="single" w:sz="6" w:space="0" w:color="auto"/>
              <w:left w:val="nil"/>
              <w:bottom w:val="double" w:sz="6" w:space="0" w:color="auto"/>
              <w:right w:val="nil"/>
            </w:tcBorders>
          </w:tcPr>
          <w:p w14:paraId="75EFAC4B" w14:textId="1428BD31" w:rsidR="00097400" w:rsidRPr="0049793C" w:rsidRDefault="00EA425D" w:rsidP="00097400">
            <w:pPr>
              <w:autoSpaceDE w:val="0"/>
              <w:autoSpaceDN w:val="0"/>
              <w:adjustRightInd w:val="0"/>
              <w:spacing w:after="0" w:line="240" w:lineRule="auto"/>
              <w:jc w:val="right"/>
              <w:rPr>
                <w:rFonts w:cstheme="minorHAnsi"/>
                <w:b/>
                <w:bCs/>
                <w:sz w:val="20"/>
                <w:szCs w:val="20"/>
              </w:rPr>
            </w:pPr>
            <w:r>
              <w:rPr>
                <w:rFonts w:cstheme="minorHAnsi"/>
                <w:b/>
                <w:bCs/>
                <w:sz w:val="20"/>
                <w:szCs w:val="20"/>
              </w:rPr>
              <w:t>3,130</w:t>
            </w:r>
          </w:p>
        </w:tc>
        <w:tc>
          <w:tcPr>
            <w:tcW w:w="1322" w:type="dxa"/>
            <w:tcBorders>
              <w:top w:val="single" w:sz="6" w:space="0" w:color="auto"/>
              <w:left w:val="nil"/>
              <w:bottom w:val="double" w:sz="6" w:space="0" w:color="auto"/>
              <w:right w:val="nil"/>
            </w:tcBorders>
          </w:tcPr>
          <w:p w14:paraId="06B1C07F" w14:textId="552C9534" w:rsidR="00097400" w:rsidRPr="0049793C" w:rsidRDefault="00097400" w:rsidP="00097400">
            <w:pPr>
              <w:autoSpaceDE w:val="0"/>
              <w:autoSpaceDN w:val="0"/>
              <w:adjustRightInd w:val="0"/>
              <w:spacing w:after="0" w:line="240" w:lineRule="auto"/>
              <w:jc w:val="right"/>
              <w:rPr>
                <w:rFonts w:cstheme="minorHAnsi"/>
                <w:b/>
                <w:bCs/>
                <w:sz w:val="20"/>
                <w:szCs w:val="20"/>
              </w:rPr>
            </w:pPr>
            <w:r w:rsidRPr="0049793C">
              <w:rPr>
                <w:rFonts w:cstheme="minorHAnsi"/>
                <w:b/>
                <w:bCs/>
                <w:sz w:val="20"/>
                <w:szCs w:val="20"/>
              </w:rPr>
              <w:t xml:space="preserve">         </w:t>
            </w:r>
            <w:r w:rsidR="00EA425D">
              <w:rPr>
                <w:rFonts w:cstheme="minorHAnsi"/>
                <w:b/>
                <w:bCs/>
                <w:sz w:val="20"/>
                <w:szCs w:val="20"/>
              </w:rPr>
              <w:t>205,826</w:t>
            </w:r>
          </w:p>
        </w:tc>
        <w:tc>
          <w:tcPr>
            <w:tcW w:w="1097" w:type="dxa"/>
            <w:tcBorders>
              <w:top w:val="single" w:sz="6" w:space="0" w:color="auto"/>
              <w:left w:val="nil"/>
              <w:bottom w:val="double" w:sz="6" w:space="0" w:color="auto"/>
              <w:right w:val="nil"/>
            </w:tcBorders>
          </w:tcPr>
          <w:p w14:paraId="6C32765D" w14:textId="2D53A25F" w:rsidR="00097400" w:rsidRPr="0049793C" w:rsidRDefault="00097400" w:rsidP="00097400">
            <w:pPr>
              <w:autoSpaceDE w:val="0"/>
              <w:autoSpaceDN w:val="0"/>
              <w:adjustRightInd w:val="0"/>
              <w:spacing w:after="0" w:line="240" w:lineRule="auto"/>
              <w:jc w:val="right"/>
              <w:rPr>
                <w:rFonts w:cstheme="minorHAnsi"/>
                <w:b/>
                <w:bCs/>
                <w:sz w:val="20"/>
                <w:szCs w:val="20"/>
              </w:rPr>
            </w:pPr>
            <w:r>
              <w:rPr>
                <w:rFonts w:cstheme="minorHAnsi"/>
                <w:b/>
                <w:bCs/>
                <w:sz w:val="20"/>
                <w:szCs w:val="20"/>
              </w:rPr>
              <w:t>212,085</w:t>
            </w:r>
          </w:p>
        </w:tc>
        <w:tc>
          <w:tcPr>
            <w:tcW w:w="1097" w:type="dxa"/>
            <w:tcBorders>
              <w:top w:val="single" w:sz="6" w:space="0" w:color="auto"/>
              <w:left w:val="nil"/>
              <w:bottom w:val="double" w:sz="6" w:space="0" w:color="auto"/>
              <w:right w:val="nil"/>
            </w:tcBorders>
          </w:tcPr>
          <w:p w14:paraId="66F3D0C2" w14:textId="2C48A091" w:rsidR="00097400" w:rsidRPr="0049793C" w:rsidRDefault="00097400" w:rsidP="00097400">
            <w:pPr>
              <w:autoSpaceDE w:val="0"/>
              <w:autoSpaceDN w:val="0"/>
              <w:adjustRightInd w:val="0"/>
              <w:spacing w:after="0" w:line="240" w:lineRule="auto"/>
              <w:jc w:val="right"/>
              <w:rPr>
                <w:rFonts w:cstheme="minorHAnsi"/>
                <w:b/>
                <w:bCs/>
                <w:sz w:val="20"/>
                <w:szCs w:val="20"/>
              </w:rPr>
            </w:pPr>
            <w:r>
              <w:rPr>
                <w:rFonts w:cstheme="minorHAnsi"/>
                <w:b/>
                <w:bCs/>
                <w:sz w:val="20"/>
                <w:szCs w:val="20"/>
              </w:rPr>
              <w:t>9,743</w:t>
            </w:r>
          </w:p>
        </w:tc>
        <w:tc>
          <w:tcPr>
            <w:tcW w:w="1322" w:type="dxa"/>
            <w:tcBorders>
              <w:top w:val="single" w:sz="6" w:space="0" w:color="auto"/>
              <w:left w:val="nil"/>
              <w:bottom w:val="double" w:sz="6" w:space="0" w:color="auto"/>
              <w:right w:val="nil"/>
            </w:tcBorders>
          </w:tcPr>
          <w:p w14:paraId="329C8FCC" w14:textId="125D2F67" w:rsidR="00097400" w:rsidRPr="0049793C" w:rsidRDefault="00097400" w:rsidP="00097400">
            <w:pPr>
              <w:autoSpaceDE w:val="0"/>
              <w:autoSpaceDN w:val="0"/>
              <w:adjustRightInd w:val="0"/>
              <w:spacing w:after="0" w:line="240" w:lineRule="auto"/>
              <w:jc w:val="right"/>
              <w:rPr>
                <w:rFonts w:cstheme="minorHAnsi"/>
                <w:b/>
                <w:bCs/>
                <w:sz w:val="20"/>
                <w:szCs w:val="20"/>
              </w:rPr>
            </w:pPr>
            <w:r w:rsidRPr="0049793C">
              <w:rPr>
                <w:rFonts w:cstheme="minorHAnsi"/>
                <w:b/>
                <w:bCs/>
                <w:sz w:val="20"/>
                <w:szCs w:val="20"/>
              </w:rPr>
              <w:t xml:space="preserve">         </w:t>
            </w:r>
            <w:r>
              <w:rPr>
                <w:rFonts w:cstheme="minorHAnsi"/>
                <w:b/>
                <w:bCs/>
                <w:sz w:val="20"/>
                <w:szCs w:val="20"/>
              </w:rPr>
              <w:t>221,82</w:t>
            </w:r>
            <w:r w:rsidR="00CE3F66">
              <w:rPr>
                <w:rFonts w:cstheme="minorHAnsi"/>
                <w:b/>
                <w:bCs/>
                <w:sz w:val="20"/>
                <w:szCs w:val="20"/>
              </w:rPr>
              <w:t>7</w:t>
            </w:r>
          </w:p>
        </w:tc>
      </w:tr>
    </w:tbl>
    <w:p w14:paraId="6F6C810B" w14:textId="77777777" w:rsidR="00EB6707" w:rsidRPr="0049793C" w:rsidRDefault="00EB6707" w:rsidP="00593323">
      <w:pPr>
        <w:widowControl w:val="0"/>
        <w:tabs>
          <w:tab w:val="center" w:pos="5789"/>
        </w:tabs>
        <w:suppressAutoHyphens/>
        <w:overflowPunct w:val="0"/>
        <w:autoSpaceDE w:val="0"/>
        <w:autoSpaceDN w:val="0"/>
        <w:spacing w:before="56" w:after="0" w:line="229" w:lineRule="exact"/>
        <w:textAlignment w:val="baseline"/>
        <w:rPr>
          <w:rFonts w:eastAsia="Times New Roman" w:cstheme="minorHAnsi"/>
          <w:kern w:val="3"/>
        </w:rPr>
      </w:pPr>
      <w:r w:rsidRPr="0049793C">
        <w:rPr>
          <w:rFonts w:eastAsia="Times New Roman" w:cstheme="minorHAnsi"/>
          <w:kern w:val="3"/>
        </w:rPr>
        <w:t xml:space="preserve">    </w:t>
      </w:r>
    </w:p>
    <w:p w14:paraId="309F65E7" w14:textId="77777777" w:rsidR="0041698B" w:rsidRPr="00E2403C" w:rsidRDefault="0041698B" w:rsidP="00593323">
      <w:pPr>
        <w:widowControl w:val="0"/>
        <w:tabs>
          <w:tab w:val="center" w:pos="5789"/>
        </w:tabs>
        <w:suppressAutoHyphens/>
        <w:overflowPunct w:val="0"/>
        <w:autoSpaceDE w:val="0"/>
        <w:autoSpaceDN w:val="0"/>
        <w:spacing w:before="56" w:after="0" w:line="229" w:lineRule="exact"/>
        <w:textAlignment w:val="baseline"/>
        <w:rPr>
          <w:rFonts w:eastAsia="Times New Roman" w:cstheme="minorHAnsi"/>
          <w:color w:val="FF0000"/>
          <w:kern w:val="3"/>
        </w:rPr>
      </w:pPr>
    </w:p>
    <w:p w14:paraId="6E151FC3" w14:textId="77777777" w:rsidR="0041698B" w:rsidRPr="00E2403C" w:rsidRDefault="0041698B" w:rsidP="00593323">
      <w:pPr>
        <w:widowControl w:val="0"/>
        <w:tabs>
          <w:tab w:val="center" w:pos="5789"/>
        </w:tabs>
        <w:suppressAutoHyphens/>
        <w:overflowPunct w:val="0"/>
        <w:autoSpaceDE w:val="0"/>
        <w:autoSpaceDN w:val="0"/>
        <w:spacing w:before="56" w:after="0" w:line="229" w:lineRule="exact"/>
        <w:textAlignment w:val="baseline"/>
        <w:rPr>
          <w:rFonts w:eastAsia="Times New Roman" w:cstheme="minorHAnsi"/>
          <w:color w:val="FF0000"/>
          <w:kern w:val="3"/>
        </w:rPr>
      </w:pPr>
    </w:p>
    <w:p w14:paraId="3B707BAB" w14:textId="77777777" w:rsidR="0041698B" w:rsidRPr="00E2403C" w:rsidRDefault="0041698B" w:rsidP="00593323">
      <w:pPr>
        <w:widowControl w:val="0"/>
        <w:tabs>
          <w:tab w:val="center" w:pos="5789"/>
        </w:tabs>
        <w:suppressAutoHyphens/>
        <w:overflowPunct w:val="0"/>
        <w:autoSpaceDE w:val="0"/>
        <w:autoSpaceDN w:val="0"/>
        <w:spacing w:before="56" w:after="0" w:line="229" w:lineRule="exact"/>
        <w:textAlignment w:val="baseline"/>
        <w:rPr>
          <w:rFonts w:eastAsia="Times New Roman" w:cstheme="minorHAnsi"/>
          <w:color w:val="FF0000"/>
          <w:kern w:val="3"/>
        </w:rPr>
      </w:pPr>
    </w:p>
    <w:p w14:paraId="65452476" w14:textId="77777777" w:rsidR="00B33E96" w:rsidRPr="00E2403C" w:rsidRDefault="00B33E96" w:rsidP="00593323">
      <w:pPr>
        <w:widowControl w:val="0"/>
        <w:tabs>
          <w:tab w:val="center" w:pos="5789"/>
        </w:tabs>
        <w:suppressAutoHyphens/>
        <w:overflowPunct w:val="0"/>
        <w:autoSpaceDE w:val="0"/>
        <w:autoSpaceDN w:val="0"/>
        <w:spacing w:before="56" w:after="0" w:line="229" w:lineRule="exact"/>
        <w:textAlignment w:val="baseline"/>
        <w:rPr>
          <w:rFonts w:eastAsia="Times New Roman" w:cstheme="minorHAnsi"/>
          <w:color w:val="FF0000"/>
          <w:kern w:val="3"/>
        </w:rPr>
      </w:pPr>
    </w:p>
    <w:p w14:paraId="2894BECD" w14:textId="77777777" w:rsidR="0041698B" w:rsidRPr="00E2403C" w:rsidRDefault="0041698B" w:rsidP="00593323">
      <w:pPr>
        <w:widowControl w:val="0"/>
        <w:tabs>
          <w:tab w:val="center" w:pos="5789"/>
        </w:tabs>
        <w:suppressAutoHyphens/>
        <w:overflowPunct w:val="0"/>
        <w:autoSpaceDE w:val="0"/>
        <w:autoSpaceDN w:val="0"/>
        <w:spacing w:before="56" w:after="0" w:line="229" w:lineRule="exact"/>
        <w:textAlignment w:val="baseline"/>
        <w:rPr>
          <w:rFonts w:eastAsia="Times New Roman" w:cstheme="minorHAnsi"/>
          <w:color w:val="FF0000"/>
          <w:kern w:val="3"/>
        </w:rPr>
      </w:pPr>
    </w:p>
    <w:p w14:paraId="6D688294" w14:textId="77777777" w:rsidR="00BE370F" w:rsidRPr="00B33E96" w:rsidRDefault="00BE370F" w:rsidP="00BE370F">
      <w:pPr>
        <w:widowControl w:val="0"/>
        <w:tabs>
          <w:tab w:val="center" w:pos="5789"/>
        </w:tabs>
        <w:suppressAutoHyphens/>
        <w:overflowPunct w:val="0"/>
        <w:autoSpaceDE w:val="0"/>
        <w:autoSpaceDN w:val="0"/>
        <w:spacing w:before="12" w:after="0" w:line="229" w:lineRule="exact"/>
        <w:jc w:val="center"/>
        <w:textAlignment w:val="baseline"/>
        <w:rPr>
          <w:rFonts w:eastAsia="Times New Roman" w:cstheme="minorHAnsi"/>
          <w:kern w:val="3"/>
          <w:sz w:val="24"/>
          <w:szCs w:val="24"/>
        </w:rPr>
      </w:pPr>
      <w:r w:rsidRPr="00B33E96">
        <w:rPr>
          <w:rFonts w:eastAsia="Arial" w:cstheme="minorHAnsi"/>
          <w:b/>
          <w:color w:val="000000"/>
          <w:kern w:val="3"/>
          <w:sz w:val="24"/>
          <w:szCs w:val="24"/>
          <w:shd w:val="clear" w:color="auto" w:fill="FFFFFF"/>
        </w:rPr>
        <w:lastRenderedPageBreak/>
        <w:t>St. James Church, West Streatham</w:t>
      </w:r>
    </w:p>
    <w:p w14:paraId="5D666C3D" w14:textId="77777777" w:rsidR="00BE370F" w:rsidRPr="00B33E96" w:rsidRDefault="00BE370F" w:rsidP="00BE370F">
      <w:pPr>
        <w:autoSpaceDE w:val="0"/>
        <w:autoSpaceDN w:val="0"/>
        <w:adjustRightInd w:val="0"/>
        <w:spacing w:after="0" w:line="240" w:lineRule="auto"/>
        <w:jc w:val="center"/>
        <w:rPr>
          <w:rFonts w:cstheme="minorHAnsi"/>
          <w:b/>
          <w:bCs/>
          <w:sz w:val="24"/>
          <w:szCs w:val="24"/>
        </w:rPr>
      </w:pPr>
    </w:p>
    <w:p w14:paraId="3D533F65" w14:textId="77777777" w:rsidR="00BE370F" w:rsidRPr="00B33E96" w:rsidRDefault="00BE370F" w:rsidP="00BE370F">
      <w:pPr>
        <w:autoSpaceDE w:val="0"/>
        <w:autoSpaceDN w:val="0"/>
        <w:adjustRightInd w:val="0"/>
        <w:spacing w:after="0" w:line="240" w:lineRule="auto"/>
        <w:jc w:val="center"/>
        <w:rPr>
          <w:rFonts w:cstheme="minorHAnsi"/>
          <w:b/>
          <w:bCs/>
          <w:sz w:val="24"/>
          <w:szCs w:val="24"/>
        </w:rPr>
      </w:pPr>
      <w:r w:rsidRPr="00B33E96">
        <w:rPr>
          <w:rFonts w:cstheme="minorHAnsi"/>
          <w:b/>
          <w:bCs/>
          <w:sz w:val="24"/>
          <w:szCs w:val="24"/>
        </w:rPr>
        <w:t>Notes to the Financial Statements</w:t>
      </w:r>
    </w:p>
    <w:p w14:paraId="3DB3DA5C" w14:textId="4AB8E85D" w:rsidR="00BE370F" w:rsidRPr="00B33E96" w:rsidRDefault="00BE370F" w:rsidP="00BE370F">
      <w:pPr>
        <w:widowControl w:val="0"/>
        <w:suppressAutoHyphens/>
        <w:overflowPunct w:val="0"/>
        <w:autoSpaceDE w:val="0"/>
        <w:autoSpaceDN w:val="0"/>
        <w:spacing w:after="0" w:line="225" w:lineRule="exact"/>
        <w:jc w:val="center"/>
        <w:textAlignment w:val="baseline"/>
        <w:rPr>
          <w:rFonts w:eastAsia="Times New Roman" w:cstheme="minorHAnsi"/>
          <w:kern w:val="3"/>
          <w:sz w:val="24"/>
          <w:szCs w:val="24"/>
        </w:rPr>
      </w:pPr>
      <w:r w:rsidRPr="00B33E96">
        <w:rPr>
          <w:rFonts w:eastAsia="Times New Roman" w:cstheme="minorHAnsi"/>
          <w:b/>
          <w:kern w:val="3"/>
          <w:sz w:val="24"/>
          <w:szCs w:val="24"/>
        </w:rPr>
        <w:t>Year ended</w:t>
      </w:r>
      <w:r w:rsidRPr="00B33E96">
        <w:rPr>
          <w:rFonts w:eastAsia="Arial" w:cstheme="minorHAnsi"/>
          <w:b/>
          <w:color w:val="000000"/>
          <w:kern w:val="3"/>
          <w:sz w:val="24"/>
          <w:szCs w:val="24"/>
          <w:shd w:val="clear" w:color="auto" w:fill="FFFFFF"/>
        </w:rPr>
        <w:t xml:space="preserve"> 31 December </w:t>
      </w:r>
      <w:r w:rsidR="00614607">
        <w:rPr>
          <w:rFonts w:eastAsia="Arial" w:cstheme="minorHAnsi"/>
          <w:b/>
          <w:color w:val="000000"/>
          <w:kern w:val="3"/>
          <w:sz w:val="24"/>
          <w:szCs w:val="24"/>
          <w:shd w:val="clear" w:color="auto" w:fill="FFFFFF"/>
        </w:rPr>
        <w:t>20</w:t>
      </w:r>
      <w:r w:rsidR="00E30D48">
        <w:rPr>
          <w:rFonts w:eastAsia="Arial" w:cstheme="minorHAnsi"/>
          <w:b/>
          <w:color w:val="000000"/>
          <w:kern w:val="3"/>
          <w:sz w:val="24"/>
          <w:szCs w:val="24"/>
          <w:shd w:val="clear" w:color="auto" w:fill="FFFFFF"/>
        </w:rPr>
        <w:t>2</w:t>
      </w:r>
      <w:r w:rsidR="00577DAC">
        <w:rPr>
          <w:rFonts w:eastAsia="Arial" w:cstheme="minorHAnsi"/>
          <w:b/>
          <w:color w:val="000000"/>
          <w:kern w:val="3"/>
          <w:sz w:val="24"/>
          <w:szCs w:val="24"/>
          <w:shd w:val="clear" w:color="auto" w:fill="FFFFFF"/>
        </w:rPr>
        <w:t>2</w:t>
      </w:r>
    </w:p>
    <w:p w14:paraId="37CCDF01" w14:textId="77777777" w:rsidR="00BE370F" w:rsidRPr="00B33E96" w:rsidRDefault="00BE370F" w:rsidP="00593323">
      <w:pPr>
        <w:widowControl w:val="0"/>
        <w:tabs>
          <w:tab w:val="center" w:pos="5789"/>
        </w:tabs>
        <w:suppressAutoHyphens/>
        <w:overflowPunct w:val="0"/>
        <w:autoSpaceDE w:val="0"/>
        <w:autoSpaceDN w:val="0"/>
        <w:spacing w:before="26" w:after="0" w:line="229" w:lineRule="exact"/>
        <w:jc w:val="center"/>
        <w:textAlignment w:val="baseline"/>
        <w:rPr>
          <w:rFonts w:eastAsia="Times New Roman" w:cstheme="minorHAnsi"/>
          <w:kern w:val="3"/>
          <w:sz w:val="24"/>
          <w:szCs w:val="24"/>
        </w:rPr>
      </w:pPr>
      <w:r w:rsidRPr="00B33E96">
        <w:rPr>
          <w:rFonts w:eastAsia="Arial" w:cstheme="minorHAnsi"/>
          <w:b/>
          <w:color w:val="000000"/>
          <w:kern w:val="3"/>
          <w:sz w:val="24"/>
          <w:szCs w:val="24"/>
          <w:shd w:val="clear" w:color="auto" w:fill="FFFFFF"/>
        </w:rPr>
        <w:t>Analysis of income and expenditure</w:t>
      </w:r>
    </w:p>
    <w:p w14:paraId="4993EC33" w14:textId="77777777" w:rsidR="00EB6707" w:rsidRPr="00B33E96" w:rsidRDefault="00EB6707" w:rsidP="00EB6707">
      <w:pPr>
        <w:widowControl w:val="0"/>
        <w:tabs>
          <w:tab w:val="left" w:pos="284"/>
          <w:tab w:val="center" w:pos="4341"/>
          <w:tab w:val="right" w:pos="4536"/>
          <w:tab w:val="center" w:pos="5661"/>
          <w:tab w:val="center" w:pos="6981"/>
          <w:tab w:val="center" w:pos="8234"/>
          <w:tab w:val="center" w:pos="9591"/>
          <w:tab w:val="center" w:pos="10836"/>
        </w:tabs>
        <w:suppressAutoHyphens/>
        <w:overflowPunct w:val="0"/>
        <w:autoSpaceDE w:val="0"/>
        <w:autoSpaceDN w:val="0"/>
        <w:spacing w:before="27" w:after="0" w:line="160" w:lineRule="exact"/>
        <w:textAlignment w:val="baseline"/>
        <w:rPr>
          <w:rFonts w:eastAsia="Times New Roman" w:cstheme="minorHAnsi"/>
          <w:kern w:val="3"/>
          <w:sz w:val="24"/>
          <w:szCs w:val="24"/>
        </w:rPr>
      </w:pPr>
    </w:p>
    <w:p w14:paraId="4AD93B44" w14:textId="77777777" w:rsidR="004D0A10" w:rsidRPr="00B33E96" w:rsidRDefault="004D0A10" w:rsidP="00EB6707">
      <w:pPr>
        <w:widowControl w:val="0"/>
        <w:tabs>
          <w:tab w:val="left" w:pos="284"/>
          <w:tab w:val="center" w:pos="4341"/>
          <w:tab w:val="right" w:pos="4536"/>
          <w:tab w:val="center" w:pos="5661"/>
          <w:tab w:val="center" w:pos="6981"/>
          <w:tab w:val="center" w:pos="8234"/>
          <w:tab w:val="center" w:pos="9591"/>
          <w:tab w:val="center" w:pos="10836"/>
        </w:tabs>
        <w:suppressAutoHyphens/>
        <w:overflowPunct w:val="0"/>
        <w:autoSpaceDE w:val="0"/>
        <w:autoSpaceDN w:val="0"/>
        <w:spacing w:before="27" w:after="0" w:line="160" w:lineRule="exact"/>
        <w:textAlignment w:val="baseline"/>
        <w:rPr>
          <w:rFonts w:cstheme="minorHAnsi"/>
          <w:kern w:val="3"/>
        </w:rPr>
      </w:pPr>
    </w:p>
    <w:p w14:paraId="0AC37846" w14:textId="77777777" w:rsidR="00593323" w:rsidRPr="00B33E96" w:rsidRDefault="00DE62A2" w:rsidP="00593323">
      <w:pPr>
        <w:widowControl w:val="0"/>
        <w:tabs>
          <w:tab w:val="left" w:pos="284"/>
          <w:tab w:val="center" w:pos="4341"/>
          <w:tab w:val="right" w:pos="4536"/>
          <w:tab w:val="center" w:pos="5661"/>
          <w:tab w:val="center" w:pos="6981"/>
          <w:tab w:val="center" w:pos="8234"/>
          <w:tab w:val="center" w:pos="9591"/>
          <w:tab w:val="center" w:pos="10836"/>
        </w:tabs>
        <w:suppressAutoHyphens/>
        <w:overflowPunct w:val="0"/>
        <w:autoSpaceDE w:val="0"/>
        <w:autoSpaceDN w:val="0"/>
        <w:spacing w:before="27" w:after="0" w:line="160" w:lineRule="exact"/>
        <w:ind w:left="-851" w:firstLine="851"/>
        <w:textAlignment w:val="baseline"/>
        <w:rPr>
          <w:rFonts w:cstheme="minorHAnsi"/>
        </w:rPr>
      </w:pPr>
      <w:r w:rsidRPr="00B33E96">
        <w:rPr>
          <w:rFonts w:cstheme="minorHAnsi"/>
          <w:kern w:val="3"/>
        </w:rPr>
        <w:fldChar w:fldCharType="begin"/>
      </w:r>
      <w:r w:rsidR="00593323" w:rsidRPr="00B33E96">
        <w:rPr>
          <w:rFonts w:cstheme="minorHAnsi"/>
          <w:kern w:val="3"/>
        </w:rPr>
        <w:instrText xml:space="preserve"> LINK </w:instrText>
      </w:r>
      <w:r w:rsidR="001B4B39">
        <w:rPr>
          <w:rFonts w:cstheme="minorHAnsi"/>
          <w:kern w:val="3"/>
        </w:rPr>
        <w:instrText xml:space="preserve">Excel.Sheet.8 "C:\\Users\\pthomas\\Documents\\personal\\St james accounts 2015.xlsx" Notes!R50C1:R92C8 </w:instrText>
      </w:r>
      <w:r w:rsidR="00593323" w:rsidRPr="00B33E96">
        <w:rPr>
          <w:rFonts w:cstheme="minorHAnsi"/>
          <w:kern w:val="3"/>
        </w:rPr>
        <w:instrText xml:space="preserve">\a \f 4 \r  \* MERGEFORMAT </w:instrText>
      </w:r>
      <w:r w:rsidRPr="00B33E96">
        <w:rPr>
          <w:rFonts w:cstheme="minorHAnsi"/>
          <w:kern w:val="3"/>
        </w:rPr>
        <w:fldChar w:fldCharType="separate"/>
      </w:r>
    </w:p>
    <w:tbl>
      <w:tblPr>
        <w:tblW w:w="12302" w:type="dxa"/>
        <w:tblInd w:w="-970" w:type="dxa"/>
        <w:tblLayout w:type="fixed"/>
        <w:tblLook w:val="0000" w:firstRow="0" w:lastRow="0" w:firstColumn="0" w:lastColumn="0" w:noHBand="0" w:noVBand="0"/>
      </w:tblPr>
      <w:tblGrid>
        <w:gridCol w:w="3158"/>
        <w:gridCol w:w="790"/>
        <w:gridCol w:w="1097"/>
        <w:gridCol w:w="1097"/>
        <w:gridCol w:w="1322"/>
        <w:gridCol w:w="1097"/>
        <w:gridCol w:w="1097"/>
        <w:gridCol w:w="1322"/>
        <w:gridCol w:w="1322"/>
      </w:tblGrid>
      <w:tr w:rsidR="00593323" w:rsidRPr="00B33E96" w14:paraId="12175F0D" w14:textId="77777777" w:rsidTr="00DC506A">
        <w:trPr>
          <w:gridAfter w:val="1"/>
          <w:wAfter w:w="1322" w:type="dxa"/>
          <w:trHeight w:val="492"/>
        </w:trPr>
        <w:tc>
          <w:tcPr>
            <w:tcW w:w="3158" w:type="dxa"/>
            <w:tcBorders>
              <w:top w:val="nil"/>
              <w:left w:val="nil"/>
              <w:bottom w:val="nil"/>
              <w:right w:val="nil"/>
            </w:tcBorders>
          </w:tcPr>
          <w:p w14:paraId="07E9BD5F"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2D1291DF"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Note</w:t>
            </w:r>
          </w:p>
        </w:tc>
        <w:tc>
          <w:tcPr>
            <w:tcW w:w="1097" w:type="dxa"/>
            <w:tcBorders>
              <w:top w:val="nil"/>
              <w:left w:val="nil"/>
              <w:bottom w:val="nil"/>
              <w:right w:val="nil"/>
            </w:tcBorders>
          </w:tcPr>
          <w:p w14:paraId="3C72DFDE"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Un-restricted</w:t>
            </w:r>
          </w:p>
        </w:tc>
        <w:tc>
          <w:tcPr>
            <w:tcW w:w="1097" w:type="dxa"/>
            <w:tcBorders>
              <w:top w:val="nil"/>
              <w:left w:val="nil"/>
              <w:bottom w:val="nil"/>
              <w:right w:val="nil"/>
            </w:tcBorders>
          </w:tcPr>
          <w:p w14:paraId="1E0328E8"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Restricted</w:t>
            </w:r>
          </w:p>
        </w:tc>
        <w:tc>
          <w:tcPr>
            <w:tcW w:w="1322" w:type="dxa"/>
            <w:tcBorders>
              <w:top w:val="nil"/>
              <w:left w:val="nil"/>
              <w:bottom w:val="nil"/>
              <w:right w:val="nil"/>
            </w:tcBorders>
          </w:tcPr>
          <w:p w14:paraId="7A451D47"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Total</w:t>
            </w:r>
          </w:p>
          <w:p w14:paraId="48811432" w14:textId="3F0CC193" w:rsidR="00593323" w:rsidRPr="00B33E96" w:rsidRDefault="00593323" w:rsidP="009910ED">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 xml:space="preserve"> 20</w:t>
            </w:r>
            <w:r w:rsidR="000D27BB">
              <w:rPr>
                <w:rFonts w:cstheme="minorHAnsi"/>
                <w:b/>
                <w:bCs/>
                <w:color w:val="000000"/>
                <w:sz w:val="20"/>
                <w:szCs w:val="20"/>
              </w:rPr>
              <w:t>2</w:t>
            </w:r>
            <w:r w:rsidR="00FF049B">
              <w:rPr>
                <w:rFonts w:cstheme="minorHAnsi"/>
                <w:b/>
                <w:bCs/>
                <w:color w:val="000000"/>
                <w:sz w:val="20"/>
                <w:szCs w:val="20"/>
              </w:rPr>
              <w:t>2</w:t>
            </w:r>
          </w:p>
        </w:tc>
        <w:tc>
          <w:tcPr>
            <w:tcW w:w="1097" w:type="dxa"/>
            <w:tcBorders>
              <w:top w:val="nil"/>
              <w:left w:val="nil"/>
              <w:bottom w:val="nil"/>
              <w:right w:val="nil"/>
            </w:tcBorders>
          </w:tcPr>
          <w:p w14:paraId="1AF08F1E"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Un-restricted</w:t>
            </w:r>
          </w:p>
        </w:tc>
        <w:tc>
          <w:tcPr>
            <w:tcW w:w="1097" w:type="dxa"/>
            <w:tcBorders>
              <w:top w:val="nil"/>
              <w:left w:val="nil"/>
              <w:bottom w:val="nil"/>
              <w:right w:val="nil"/>
            </w:tcBorders>
          </w:tcPr>
          <w:p w14:paraId="19AF3A48"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Restricted</w:t>
            </w:r>
          </w:p>
        </w:tc>
        <w:tc>
          <w:tcPr>
            <w:tcW w:w="1322" w:type="dxa"/>
            <w:tcBorders>
              <w:top w:val="nil"/>
              <w:left w:val="nil"/>
              <w:bottom w:val="nil"/>
              <w:right w:val="nil"/>
            </w:tcBorders>
          </w:tcPr>
          <w:p w14:paraId="725BA176"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Total</w:t>
            </w:r>
          </w:p>
          <w:p w14:paraId="404E2CBF" w14:textId="5E46D8A9" w:rsidR="00593323" w:rsidRPr="00B33E96" w:rsidRDefault="005B2E84" w:rsidP="00593323">
            <w:pPr>
              <w:autoSpaceDE w:val="0"/>
              <w:autoSpaceDN w:val="0"/>
              <w:adjustRightInd w:val="0"/>
              <w:spacing w:after="0" w:line="240" w:lineRule="auto"/>
              <w:jc w:val="center"/>
              <w:rPr>
                <w:rFonts w:cstheme="minorHAnsi"/>
                <w:b/>
                <w:bCs/>
                <w:color w:val="000000"/>
                <w:sz w:val="20"/>
                <w:szCs w:val="20"/>
              </w:rPr>
            </w:pPr>
            <w:r>
              <w:rPr>
                <w:rFonts w:cstheme="minorHAnsi"/>
                <w:b/>
                <w:bCs/>
                <w:color w:val="000000"/>
                <w:sz w:val="20"/>
                <w:szCs w:val="20"/>
              </w:rPr>
              <w:t xml:space="preserve"> </w:t>
            </w:r>
            <w:r w:rsidR="00614607">
              <w:rPr>
                <w:rFonts w:cstheme="minorHAnsi"/>
                <w:b/>
                <w:bCs/>
                <w:color w:val="000000"/>
                <w:sz w:val="20"/>
                <w:szCs w:val="20"/>
              </w:rPr>
              <w:t>20</w:t>
            </w:r>
            <w:r w:rsidR="0019350A">
              <w:rPr>
                <w:rFonts w:cstheme="minorHAnsi"/>
                <w:b/>
                <w:bCs/>
                <w:color w:val="000000"/>
                <w:sz w:val="20"/>
                <w:szCs w:val="20"/>
              </w:rPr>
              <w:t>2</w:t>
            </w:r>
            <w:r w:rsidR="00577DAC">
              <w:rPr>
                <w:rFonts w:cstheme="minorHAnsi"/>
                <w:b/>
                <w:bCs/>
                <w:color w:val="000000"/>
                <w:sz w:val="20"/>
                <w:szCs w:val="20"/>
              </w:rPr>
              <w:t>1</w:t>
            </w:r>
          </w:p>
        </w:tc>
      </w:tr>
      <w:tr w:rsidR="00593323" w:rsidRPr="00B33E96" w14:paraId="5A069546" w14:textId="77777777" w:rsidTr="00DC506A">
        <w:trPr>
          <w:gridAfter w:val="1"/>
          <w:wAfter w:w="1322" w:type="dxa"/>
          <w:trHeight w:val="245"/>
        </w:trPr>
        <w:tc>
          <w:tcPr>
            <w:tcW w:w="3158" w:type="dxa"/>
            <w:tcBorders>
              <w:top w:val="nil"/>
              <w:left w:val="nil"/>
              <w:bottom w:val="nil"/>
              <w:right w:val="nil"/>
            </w:tcBorders>
          </w:tcPr>
          <w:p w14:paraId="25A62A06" w14:textId="77777777" w:rsidR="00593323" w:rsidRPr="00B33E96" w:rsidRDefault="00593323" w:rsidP="00593323">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Expenditure on charitable activities:</w:t>
            </w:r>
          </w:p>
        </w:tc>
        <w:tc>
          <w:tcPr>
            <w:tcW w:w="790" w:type="dxa"/>
            <w:tcBorders>
              <w:top w:val="nil"/>
              <w:left w:val="nil"/>
              <w:bottom w:val="nil"/>
              <w:right w:val="nil"/>
            </w:tcBorders>
          </w:tcPr>
          <w:p w14:paraId="72A6F9C6"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0AC919B8"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r w:rsidRPr="00B33E96">
              <w:rPr>
                <w:rFonts w:cstheme="minorHAnsi"/>
                <w:color w:val="000000"/>
                <w:sz w:val="20"/>
                <w:szCs w:val="20"/>
              </w:rPr>
              <w:t>£</w:t>
            </w:r>
          </w:p>
        </w:tc>
        <w:tc>
          <w:tcPr>
            <w:tcW w:w="1097" w:type="dxa"/>
            <w:tcBorders>
              <w:top w:val="nil"/>
              <w:left w:val="nil"/>
              <w:bottom w:val="nil"/>
              <w:right w:val="nil"/>
            </w:tcBorders>
          </w:tcPr>
          <w:p w14:paraId="5FEC53D3"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r w:rsidRPr="00B33E96">
              <w:rPr>
                <w:rFonts w:cstheme="minorHAnsi"/>
                <w:color w:val="000000"/>
                <w:sz w:val="20"/>
                <w:szCs w:val="20"/>
              </w:rPr>
              <w:t>£</w:t>
            </w:r>
          </w:p>
        </w:tc>
        <w:tc>
          <w:tcPr>
            <w:tcW w:w="1322" w:type="dxa"/>
            <w:tcBorders>
              <w:top w:val="nil"/>
              <w:left w:val="nil"/>
              <w:bottom w:val="nil"/>
              <w:right w:val="nil"/>
            </w:tcBorders>
          </w:tcPr>
          <w:p w14:paraId="0858B766"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r w:rsidRPr="00B33E96">
              <w:rPr>
                <w:rFonts w:cstheme="minorHAnsi"/>
                <w:color w:val="000000"/>
                <w:sz w:val="20"/>
                <w:szCs w:val="20"/>
              </w:rPr>
              <w:t>£</w:t>
            </w:r>
          </w:p>
        </w:tc>
        <w:tc>
          <w:tcPr>
            <w:tcW w:w="1097" w:type="dxa"/>
            <w:tcBorders>
              <w:top w:val="nil"/>
              <w:left w:val="nil"/>
              <w:bottom w:val="nil"/>
              <w:right w:val="nil"/>
            </w:tcBorders>
          </w:tcPr>
          <w:p w14:paraId="4E806D31"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r w:rsidRPr="00B33E96">
              <w:rPr>
                <w:rFonts w:cstheme="minorHAnsi"/>
                <w:color w:val="000000"/>
                <w:sz w:val="20"/>
                <w:szCs w:val="20"/>
              </w:rPr>
              <w:t>£</w:t>
            </w:r>
          </w:p>
        </w:tc>
        <w:tc>
          <w:tcPr>
            <w:tcW w:w="1097" w:type="dxa"/>
            <w:tcBorders>
              <w:top w:val="nil"/>
              <w:left w:val="nil"/>
              <w:bottom w:val="nil"/>
              <w:right w:val="nil"/>
            </w:tcBorders>
          </w:tcPr>
          <w:p w14:paraId="2FE9BFED"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r w:rsidRPr="00B33E96">
              <w:rPr>
                <w:rFonts w:cstheme="minorHAnsi"/>
                <w:color w:val="000000"/>
                <w:sz w:val="20"/>
                <w:szCs w:val="20"/>
              </w:rPr>
              <w:t>£</w:t>
            </w:r>
          </w:p>
        </w:tc>
        <w:tc>
          <w:tcPr>
            <w:tcW w:w="1322" w:type="dxa"/>
            <w:tcBorders>
              <w:top w:val="nil"/>
              <w:left w:val="nil"/>
              <w:bottom w:val="nil"/>
              <w:right w:val="nil"/>
            </w:tcBorders>
          </w:tcPr>
          <w:p w14:paraId="3574B9BF" w14:textId="77777777" w:rsidR="00593323" w:rsidRPr="00B33E96" w:rsidRDefault="00593323" w:rsidP="00593323">
            <w:pPr>
              <w:autoSpaceDE w:val="0"/>
              <w:autoSpaceDN w:val="0"/>
              <w:adjustRightInd w:val="0"/>
              <w:spacing w:after="0" w:line="240" w:lineRule="auto"/>
              <w:jc w:val="center"/>
              <w:rPr>
                <w:rFonts w:cstheme="minorHAnsi"/>
                <w:color w:val="000000"/>
                <w:sz w:val="20"/>
                <w:szCs w:val="20"/>
              </w:rPr>
            </w:pPr>
            <w:r w:rsidRPr="00B33E96">
              <w:rPr>
                <w:rFonts w:cstheme="minorHAnsi"/>
                <w:color w:val="000000"/>
                <w:sz w:val="20"/>
                <w:szCs w:val="20"/>
              </w:rPr>
              <w:t>£</w:t>
            </w:r>
          </w:p>
        </w:tc>
      </w:tr>
      <w:tr w:rsidR="00593323" w:rsidRPr="00B33E96" w14:paraId="07E8DCB0" w14:textId="77777777" w:rsidTr="00DC506A">
        <w:trPr>
          <w:gridAfter w:val="1"/>
          <w:wAfter w:w="1322" w:type="dxa"/>
          <w:trHeight w:val="245"/>
        </w:trPr>
        <w:tc>
          <w:tcPr>
            <w:tcW w:w="3158" w:type="dxa"/>
            <w:tcBorders>
              <w:top w:val="nil"/>
              <w:left w:val="nil"/>
              <w:bottom w:val="nil"/>
              <w:right w:val="nil"/>
            </w:tcBorders>
          </w:tcPr>
          <w:p w14:paraId="499983CF" w14:textId="77777777" w:rsidR="00593323" w:rsidRPr="00B33E96" w:rsidRDefault="00593323" w:rsidP="00593323">
            <w:pPr>
              <w:autoSpaceDE w:val="0"/>
              <w:autoSpaceDN w:val="0"/>
              <w:adjustRightInd w:val="0"/>
              <w:spacing w:after="0" w:line="240" w:lineRule="auto"/>
              <w:jc w:val="right"/>
              <w:rPr>
                <w:rFonts w:cstheme="minorHAnsi"/>
                <w:b/>
                <w:bCs/>
                <w:color w:val="000000"/>
                <w:sz w:val="20"/>
                <w:szCs w:val="20"/>
              </w:rPr>
            </w:pPr>
          </w:p>
        </w:tc>
        <w:tc>
          <w:tcPr>
            <w:tcW w:w="790" w:type="dxa"/>
            <w:tcBorders>
              <w:top w:val="nil"/>
              <w:left w:val="nil"/>
              <w:bottom w:val="nil"/>
              <w:right w:val="nil"/>
            </w:tcBorders>
          </w:tcPr>
          <w:p w14:paraId="21626CD3"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57F59F36"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04E9BC2E"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15E4D0DC"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062D387B"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0FDC6EC6"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16925C3A" w14:textId="77777777" w:rsidR="00593323" w:rsidRPr="00B33E96" w:rsidRDefault="00593323" w:rsidP="00593323">
            <w:pPr>
              <w:autoSpaceDE w:val="0"/>
              <w:autoSpaceDN w:val="0"/>
              <w:adjustRightInd w:val="0"/>
              <w:spacing w:after="0" w:line="240" w:lineRule="auto"/>
              <w:jc w:val="right"/>
              <w:rPr>
                <w:rFonts w:cstheme="minorHAnsi"/>
                <w:color w:val="000000"/>
                <w:sz w:val="20"/>
                <w:szCs w:val="20"/>
              </w:rPr>
            </w:pPr>
          </w:p>
        </w:tc>
      </w:tr>
      <w:tr w:rsidR="00593323" w:rsidRPr="00B33E96" w14:paraId="02BAAE0E" w14:textId="77777777" w:rsidTr="00DC506A">
        <w:trPr>
          <w:gridAfter w:val="1"/>
          <w:wAfter w:w="1322" w:type="dxa"/>
          <w:trHeight w:val="245"/>
        </w:trPr>
        <w:tc>
          <w:tcPr>
            <w:tcW w:w="3158" w:type="dxa"/>
            <w:tcBorders>
              <w:top w:val="nil"/>
              <w:left w:val="nil"/>
              <w:bottom w:val="nil"/>
              <w:right w:val="nil"/>
            </w:tcBorders>
          </w:tcPr>
          <w:p w14:paraId="0B670795" w14:textId="77777777" w:rsidR="00593323" w:rsidRPr="00B33E96" w:rsidRDefault="00593323" w:rsidP="00593323">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Church activities</w:t>
            </w:r>
          </w:p>
        </w:tc>
        <w:tc>
          <w:tcPr>
            <w:tcW w:w="790" w:type="dxa"/>
            <w:tcBorders>
              <w:top w:val="nil"/>
              <w:left w:val="nil"/>
              <w:bottom w:val="nil"/>
              <w:right w:val="nil"/>
            </w:tcBorders>
          </w:tcPr>
          <w:p w14:paraId="0A9AA916" w14:textId="77777777" w:rsidR="00593323" w:rsidRPr="00B33E96" w:rsidRDefault="00593323" w:rsidP="00593323">
            <w:pPr>
              <w:autoSpaceDE w:val="0"/>
              <w:autoSpaceDN w:val="0"/>
              <w:adjustRightInd w:val="0"/>
              <w:spacing w:after="0" w:line="240" w:lineRule="auto"/>
              <w:jc w:val="right"/>
              <w:rPr>
                <w:rFonts w:cstheme="minorHAnsi"/>
                <w:bCs/>
                <w:color w:val="000000"/>
                <w:sz w:val="20"/>
                <w:szCs w:val="20"/>
              </w:rPr>
            </w:pPr>
            <w:r w:rsidRPr="00B33E96">
              <w:rPr>
                <w:rFonts w:cstheme="minorHAnsi"/>
                <w:bCs/>
                <w:color w:val="000000"/>
                <w:sz w:val="20"/>
                <w:szCs w:val="20"/>
              </w:rPr>
              <w:t>7</w:t>
            </w:r>
          </w:p>
        </w:tc>
        <w:tc>
          <w:tcPr>
            <w:tcW w:w="1097" w:type="dxa"/>
            <w:tcBorders>
              <w:top w:val="nil"/>
              <w:left w:val="nil"/>
              <w:bottom w:val="nil"/>
              <w:right w:val="nil"/>
            </w:tcBorders>
          </w:tcPr>
          <w:p w14:paraId="6A556F2E" w14:textId="77777777" w:rsidR="00593323" w:rsidRPr="00B33E96" w:rsidRDefault="00593323" w:rsidP="00593323">
            <w:pPr>
              <w:autoSpaceDE w:val="0"/>
              <w:autoSpaceDN w:val="0"/>
              <w:adjustRightInd w:val="0"/>
              <w:spacing w:after="0" w:line="240" w:lineRule="auto"/>
              <w:jc w:val="right"/>
              <w:rPr>
                <w:rFonts w:cstheme="minorHAnsi"/>
                <w:b/>
                <w:bCs/>
                <w:color w:val="000000"/>
                <w:sz w:val="20"/>
                <w:szCs w:val="20"/>
              </w:rPr>
            </w:pPr>
          </w:p>
        </w:tc>
        <w:tc>
          <w:tcPr>
            <w:tcW w:w="1097" w:type="dxa"/>
            <w:tcBorders>
              <w:top w:val="nil"/>
              <w:left w:val="nil"/>
              <w:bottom w:val="nil"/>
              <w:right w:val="nil"/>
            </w:tcBorders>
          </w:tcPr>
          <w:p w14:paraId="6A972EC5" w14:textId="77777777" w:rsidR="00593323" w:rsidRPr="00B33E96" w:rsidRDefault="00593323" w:rsidP="00593323">
            <w:pPr>
              <w:autoSpaceDE w:val="0"/>
              <w:autoSpaceDN w:val="0"/>
              <w:adjustRightInd w:val="0"/>
              <w:spacing w:after="0" w:line="240" w:lineRule="auto"/>
              <w:jc w:val="right"/>
              <w:rPr>
                <w:rFonts w:cstheme="minorHAnsi"/>
                <w:b/>
                <w:bCs/>
                <w:color w:val="000000"/>
                <w:sz w:val="20"/>
                <w:szCs w:val="20"/>
              </w:rPr>
            </w:pPr>
          </w:p>
        </w:tc>
        <w:tc>
          <w:tcPr>
            <w:tcW w:w="1322" w:type="dxa"/>
            <w:tcBorders>
              <w:top w:val="nil"/>
              <w:left w:val="nil"/>
              <w:bottom w:val="nil"/>
              <w:right w:val="nil"/>
            </w:tcBorders>
          </w:tcPr>
          <w:p w14:paraId="44EA2D75" w14:textId="77777777" w:rsidR="00593323" w:rsidRPr="00B33E96" w:rsidRDefault="00593323" w:rsidP="00593323">
            <w:pPr>
              <w:autoSpaceDE w:val="0"/>
              <w:autoSpaceDN w:val="0"/>
              <w:adjustRightInd w:val="0"/>
              <w:spacing w:after="0" w:line="240" w:lineRule="auto"/>
              <w:jc w:val="right"/>
              <w:rPr>
                <w:rFonts w:cstheme="minorHAnsi"/>
                <w:b/>
                <w:bCs/>
                <w:color w:val="000000"/>
                <w:sz w:val="20"/>
                <w:szCs w:val="20"/>
              </w:rPr>
            </w:pPr>
          </w:p>
        </w:tc>
        <w:tc>
          <w:tcPr>
            <w:tcW w:w="1097" w:type="dxa"/>
            <w:tcBorders>
              <w:top w:val="nil"/>
              <w:left w:val="nil"/>
              <w:bottom w:val="nil"/>
              <w:right w:val="nil"/>
            </w:tcBorders>
          </w:tcPr>
          <w:p w14:paraId="66DEBEF0" w14:textId="77777777" w:rsidR="00593323" w:rsidRPr="00B33E96" w:rsidRDefault="00593323" w:rsidP="00593323">
            <w:pPr>
              <w:autoSpaceDE w:val="0"/>
              <w:autoSpaceDN w:val="0"/>
              <w:adjustRightInd w:val="0"/>
              <w:spacing w:after="0" w:line="240" w:lineRule="auto"/>
              <w:jc w:val="right"/>
              <w:rPr>
                <w:rFonts w:cstheme="minorHAnsi"/>
                <w:b/>
                <w:bCs/>
                <w:color w:val="000000"/>
                <w:sz w:val="20"/>
                <w:szCs w:val="20"/>
              </w:rPr>
            </w:pPr>
          </w:p>
        </w:tc>
        <w:tc>
          <w:tcPr>
            <w:tcW w:w="1097" w:type="dxa"/>
            <w:tcBorders>
              <w:top w:val="nil"/>
              <w:left w:val="nil"/>
              <w:bottom w:val="nil"/>
              <w:right w:val="nil"/>
            </w:tcBorders>
          </w:tcPr>
          <w:p w14:paraId="0A4FEA70" w14:textId="77777777" w:rsidR="00593323" w:rsidRPr="00B33E96" w:rsidRDefault="00593323" w:rsidP="00593323">
            <w:pPr>
              <w:autoSpaceDE w:val="0"/>
              <w:autoSpaceDN w:val="0"/>
              <w:adjustRightInd w:val="0"/>
              <w:spacing w:after="0" w:line="240" w:lineRule="auto"/>
              <w:jc w:val="right"/>
              <w:rPr>
                <w:rFonts w:cstheme="minorHAnsi"/>
                <w:b/>
                <w:bCs/>
                <w:color w:val="000000"/>
                <w:sz w:val="20"/>
                <w:szCs w:val="20"/>
              </w:rPr>
            </w:pPr>
          </w:p>
        </w:tc>
        <w:tc>
          <w:tcPr>
            <w:tcW w:w="1322" w:type="dxa"/>
            <w:tcBorders>
              <w:top w:val="nil"/>
              <w:left w:val="nil"/>
              <w:bottom w:val="nil"/>
              <w:right w:val="nil"/>
            </w:tcBorders>
          </w:tcPr>
          <w:p w14:paraId="36E177B8" w14:textId="77777777" w:rsidR="00593323" w:rsidRPr="00B33E96" w:rsidRDefault="00593323" w:rsidP="00593323">
            <w:pPr>
              <w:autoSpaceDE w:val="0"/>
              <w:autoSpaceDN w:val="0"/>
              <w:adjustRightInd w:val="0"/>
              <w:spacing w:after="0" w:line="240" w:lineRule="auto"/>
              <w:jc w:val="right"/>
              <w:rPr>
                <w:rFonts w:cstheme="minorHAnsi"/>
                <w:b/>
                <w:bCs/>
                <w:color w:val="000000"/>
                <w:sz w:val="20"/>
                <w:szCs w:val="20"/>
              </w:rPr>
            </w:pPr>
          </w:p>
        </w:tc>
      </w:tr>
      <w:tr w:rsidR="00C6213C" w:rsidRPr="00B33E96" w14:paraId="477470F4" w14:textId="77777777" w:rsidTr="00DC506A">
        <w:trPr>
          <w:gridAfter w:val="1"/>
          <w:wAfter w:w="1322" w:type="dxa"/>
          <w:trHeight w:val="245"/>
        </w:trPr>
        <w:tc>
          <w:tcPr>
            <w:tcW w:w="3158" w:type="dxa"/>
            <w:tcBorders>
              <w:top w:val="nil"/>
              <w:left w:val="nil"/>
              <w:bottom w:val="nil"/>
              <w:right w:val="nil"/>
            </w:tcBorders>
          </w:tcPr>
          <w:p w14:paraId="4EB40B41" w14:textId="77777777" w:rsidR="00C6213C" w:rsidRPr="00B33E96" w:rsidRDefault="00C6213C" w:rsidP="00C6213C">
            <w:pPr>
              <w:autoSpaceDE w:val="0"/>
              <w:autoSpaceDN w:val="0"/>
              <w:adjustRightInd w:val="0"/>
              <w:spacing w:after="0" w:line="240" w:lineRule="auto"/>
              <w:rPr>
                <w:rFonts w:cstheme="minorHAnsi"/>
                <w:color w:val="000000"/>
                <w:sz w:val="20"/>
                <w:szCs w:val="20"/>
              </w:rPr>
            </w:pPr>
            <w:r>
              <w:rPr>
                <w:rFonts w:cstheme="minorHAnsi"/>
                <w:color w:val="000000"/>
                <w:sz w:val="20"/>
                <w:szCs w:val="20"/>
              </w:rPr>
              <w:t>Parish Support Fund contribution</w:t>
            </w:r>
          </w:p>
        </w:tc>
        <w:tc>
          <w:tcPr>
            <w:tcW w:w="790" w:type="dxa"/>
            <w:tcBorders>
              <w:top w:val="nil"/>
              <w:left w:val="nil"/>
              <w:bottom w:val="nil"/>
              <w:right w:val="nil"/>
            </w:tcBorders>
          </w:tcPr>
          <w:p w14:paraId="6C2090FC"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3866F242" w14:textId="58BE2A12"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81,900</w:t>
            </w:r>
          </w:p>
        </w:tc>
        <w:tc>
          <w:tcPr>
            <w:tcW w:w="1097" w:type="dxa"/>
            <w:tcBorders>
              <w:top w:val="nil"/>
              <w:left w:val="nil"/>
              <w:bottom w:val="nil"/>
              <w:right w:val="nil"/>
            </w:tcBorders>
          </w:tcPr>
          <w:p w14:paraId="6068983B" w14:textId="20E3470F"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322" w:type="dxa"/>
            <w:tcBorders>
              <w:top w:val="nil"/>
              <w:left w:val="nil"/>
              <w:bottom w:val="nil"/>
              <w:right w:val="nil"/>
            </w:tcBorders>
          </w:tcPr>
          <w:p w14:paraId="27A4E980" w14:textId="27F3B385"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81,900</w:t>
            </w:r>
          </w:p>
        </w:tc>
        <w:tc>
          <w:tcPr>
            <w:tcW w:w="1097" w:type="dxa"/>
            <w:tcBorders>
              <w:top w:val="nil"/>
              <w:left w:val="nil"/>
              <w:bottom w:val="nil"/>
              <w:right w:val="nil"/>
            </w:tcBorders>
          </w:tcPr>
          <w:p w14:paraId="7C9E93B6" w14:textId="02B1D0CA" w:rsidR="00C6213C"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80,300</w:t>
            </w:r>
          </w:p>
        </w:tc>
        <w:tc>
          <w:tcPr>
            <w:tcW w:w="1097" w:type="dxa"/>
            <w:tcBorders>
              <w:top w:val="nil"/>
              <w:left w:val="nil"/>
              <w:bottom w:val="nil"/>
              <w:right w:val="nil"/>
            </w:tcBorders>
          </w:tcPr>
          <w:p w14:paraId="6A95A081" w14:textId="6CC9687C" w:rsidR="00C6213C"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322" w:type="dxa"/>
            <w:tcBorders>
              <w:top w:val="nil"/>
              <w:left w:val="nil"/>
              <w:bottom w:val="nil"/>
              <w:right w:val="nil"/>
            </w:tcBorders>
          </w:tcPr>
          <w:p w14:paraId="093B6A94" w14:textId="574DCC61" w:rsidR="00C6213C"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80,300</w:t>
            </w:r>
          </w:p>
        </w:tc>
      </w:tr>
      <w:tr w:rsidR="00C6213C" w:rsidRPr="00B33E96" w14:paraId="05D571C0" w14:textId="77777777" w:rsidTr="00DC506A">
        <w:trPr>
          <w:gridAfter w:val="1"/>
          <w:wAfter w:w="1322" w:type="dxa"/>
          <w:trHeight w:val="245"/>
        </w:trPr>
        <w:tc>
          <w:tcPr>
            <w:tcW w:w="3158" w:type="dxa"/>
            <w:tcBorders>
              <w:top w:val="nil"/>
              <w:left w:val="nil"/>
              <w:bottom w:val="nil"/>
              <w:right w:val="nil"/>
            </w:tcBorders>
          </w:tcPr>
          <w:p w14:paraId="591E1B87" w14:textId="77777777" w:rsidR="00C6213C" w:rsidRPr="004C5F78" w:rsidRDefault="00C6213C" w:rsidP="00C6213C">
            <w:pPr>
              <w:autoSpaceDE w:val="0"/>
              <w:autoSpaceDN w:val="0"/>
              <w:adjustRightInd w:val="0"/>
              <w:spacing w:after="0" w:line="240" w:lineRule="auto"/>
              <w:rPr>
                <w:rFonts w:cstheme="minorHAnsi"/>
                <w:color w:val="FF0000"/>
                <w:sz w:val="20"/>
                <w:szCs w:val="20"/>
              </w:rPr>
            </w:pPr>
            <w:r w:rsidRPr="00044A31">
              <w:rPr>
                <w:rFonts w:cstheme="minorHAnsi"/>
                <w:sz w:val="20"/>
                <w:szCs w:val="20"/>
              </w:rPr>
              <w:t>Activities and Catering</w:t>
            </w:r>
          </w:p>
        </w:tc>
        <w:tc>
          <w:tcPr>
            <w:tcW w:w="790" w:type="dxa"/>
            <w:tcBorders>
              <w:top w:val="nil"/>
              <w:left w:val="nil"/>
              <w:bottom w:val="nil"/>
              <w:right w:val="nil"/>
            </w:tcBorders>
          </w:tcPr>
          <w:p w14:paraId="7312F08B"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38A2F0EB" w14:textId="1F5B3CB8" w:rsidR="00C6213C" w:rsidRPr="00F331F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1,</w:t>
            </w:r>
            <w:r w:rsidR="003F7C9A">
              <w:rPr>
                <w:rFonts w:cstheme="minorHAnsi"/>
                <w:sz w:val="20"/>
                <w:szCs w:val="20"/>
              </w:rPr>
              <w:t>130</w:t>
            </w:r>
          </w:p>
        </w:tc>
        <w:tc>
          <w:tcPr>
            <w:tcW w:w="1097" w:type="dxa"/>
            <w:tcBorders>
              <w:top w:val="nil"/>
              <w:left w:val="nil"/>
              <w:bottom w:val="nil"/>
              <w:right w:val="nil"/>
            </w:tcBorders>
          </w:tcPr>
          <w:p w14:paraId="5E013AEA" w14:textId="55E032B2" w:rsidR="00C6213C" w:rsidRPr="00F331F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nil"/>
              <w:left w:val="nil"/>
              <w:bottom w:val="nil"/>
              <w:right w:val="nil"/>
            </w:tcBorders>
          </w:tcPr>
          <w:p w14:paraId="703E1126" w14:textId="02DAA809" w:rsidR="00C6213C" w:rsidRPr="00F331F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1,</w:t>
            </w:r>
            <w:r w:rsidR="003F7C9A">
              <w:rPr>
                <w:rFonts w:cstheme="minorHAnsi"/>
                <w:sz w:val="20"/>
                <w:szCs w:val="20"/>
              </w:rPr>
              <w:t>130</w:t>
            </w:r>
          </w:p>
        </w:tc>
        <w:tc>
          <w:tcPr>
            <w:tcW w:w="1097" w:type="dxa"/>
            <w:tcBorders>
              <w:top w:val="nil"/>
              <w:left w:val="nil"/>
              <w:bottom w:val="nil"/>
              <w:right w:val="nil"/>
            </w:tcBorders>
          </w:tcPr>
          <w:p w14:paraId="1824DF76" w14:textId="34E18E61"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612</w:t>
            </w:r>
          </w:p>
        </w:tc>
        <w:tc>
          <w:tcPr>
            <w:tcW w:w="1097" w:type="dxa"/>
            <w:tcBorders>
              <w:top w:val="nil"/>
              <w:left w:val="nil"/>
              <w:bottom w:val="nil"/>
              <w:right w:val="nil"/>
            </w:tcBorders>
          </w:tcPr>
          <w:p w14:paraId="599D60B2" w14:textId="7E02CFB5"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1,355</w:t>
            </w:r>
          </w:p>
        </w:tc>
        <w:tc>
          <w:tcPr>
            <w:tcW w:w="1322" w:type="dxa"/>
            <w:tcBorders>
              <w:top w:val="nil"/>
              <w:left w:val="nil"/>
              <w:bottom w:val="nil"/>
              <w:right w:val="nil"/>
            </w:tcBorders>
          </w:tcPr>
          <w:p w14:paraId="05937AAA" w14:textId="5F9787A5"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1,967</w:t>
            </w:r>
          </w:p>
        </w:tc>
      </w:tr>
      <w:tr w:rsidR="00C6213C" w:rsidRPr="00B33E96" w14:paraId="54F14F66" w14:textId="77777777" w:rsidTr="00DC506A">
        <w:trPr>
          <w:gridAfter w:val="1"/>
          <w:wAfter w:w="1322" w:type="dxa"/>
          <w:trHeight w:val="245"/>
        </w:trPr>
        <w:tc>
          <w:tcPr>
            <w:tcW w:w="3158" w:type="dxa"/>
            <w:tcBorders>
              <w:top w:val="nil"/>
              <w:left w:val="nil"/>
              <w:bottom w:val="nil"/>
              <w:right w:val="nil"/>
            </w:tcBorders>
          </w:tcPr>
          <w:p w14:paraId="687989BF" w14:textId="77777777" w:rsidR="00C6213C" w:rsidRPr="004C5F78" w:rsidRDefault="00C6213C" w:rsidP="00C6213C">
            <w:pPr>
              <w:autoSpaceDE w:val="0"/>
              <w:autoSpaceDN w:val="0"/>
              <w:adjustRightInd w:val="0"/>
              <w:spacing w:after="0" w:line="240" w:lineRule="auto"/>
              <w:rPr>
                <w:rFonts w:cstheme="minorHAnsi"/>
                <w:color w:val="FF0000"/>
                <w:sz w:val="20"/>
                <w:szCs w:val="20"/>
              </w:rPr>
            </w:pPr>
            <w:r w:rsidRPr="00524A2B">
              <w:rPr>
                <w:rFonts w:cstheme="minorHAnsi"/>
                <w:sz w:val="20"/>
                <w:szCs w:val="20"/>
              </w:rPr>
              <w:t>Ministry support</w:t>
            </w:r>
          </w:p>
        </w:tc>
        <w:tc>
          <w:tcPr>
            <w:tcW w:w="790" w:type="dxa"/>
            <w:tcBorders>
              <w:top w:val="nil"/>
              <w:left w:val="nil"/>
              <w:bottom w:val="nil"/>
              <w:right w:val="nil"/>
            </w:tcBorders>
          </w:tcPr>
          <w:p w14:paraId="19A64AAB"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1B8B3347" w14:textId="19CD6F1F" w:rsidR="00C6213C" w:rsidRPr="003728AB" w:rsidRDefault="00C6213C" w:rsidP="00C6213C">
            <w:pPr>
              <w:autoSpaceDE w:val="0"/>
              <w:autoSpaceDN w:val="0"/>
              <w:adjustRightInd w:val="0"/>
              <w:spacing w:after="0" w:line="240" w:lineRule="auto"/>
              <w:jc w:val="right"/>
              <w:rPr>
                <w:rFonts w:cstheme="minorHAnsi"/>
                <w:sz w:val="20"/>
                <w:szCs w:val="20"/>
                <w:highlight w:val="yellow"/>
              </w:rPr>
            </w:pPr>
            <w:r>
              <w:rPr>
                <w:rFonts w:cstheme="minorHAnsi"/>
                <w:sz w:val="20"/>
                <w:szCs w:val="20"/>
              </w:rPr>
              <w:t>230</w:t>
            </w:r>
          </w:p>
        </w:tc>
        <w:tc>
          <w:tcPr>
            <w:tcW w:w="1097" w:type="dxa"/>
            <w:tcBorders>
              <w:top w:val="nil"/>
              <w:left w:val="nil"/>
              <w:bottom w:val="nil"/>
              <w:right w:val="nil"/>
            </w:tcBorders>
          </w:tcPr>
          <w:p w14:paraId="463AE443" w14:textId="29499688" w:rsidR="00C6213C" w:rsidRPr="000336A2"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nil"/>
              <w:left w:val="nil"/>
              <w:bottom w:val="nil"/>
              <w:right w:val="nil"/>
            </w:tcBorders>
          </w:tcPr>
          <w:p w14:paraId="5C53C464" w14:textId="50E65357" w:rsidR="00C6213C" w:rsidRPr="000336A2"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230</w:t>
            </w:r>
          </w:p>
        </w:tc>
        <w:tc>
          <w:tcPr>
            <w:tcW w:w="1097" w:type="dxa"/>
            <w:tcBorders>
              <w:top w:val="nil"/>
              <w:left w:val="nil"/>
              <w:bottom w:val="nil"/>
              <w:right w:val="nil"/>
            </w:tcBorders>
          </w:tcPr>
          <w:p w14:paraId="14A2194E" w14:textId="34FEA586"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565</w:t>
            </w:r>
          </w:p>
        </w:tc>
        <w:tc>
          <w:tcPr>
            <w:tcW w:w="1097" w:type="dxa"/>
            <w:tcBorders>
              <w:top w:val="nil"/>
              <w:left w:val="nil"/>
              <w:bottom w:val="nil"/>
              <w:right w:val="nil"/>
            </w:tcBorders>
          </w:tcPr>
          <w:p w14:paraId="29B18B2C" w14:textId="0CE748A0"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nil"/>
              <w:left w:val="nil"/>
              <w:bottom w:val="nil"/>
              <w:right w:val="nil"/>
            </w:tcBorders>
          </w:tcPr>
          <w:p w14:paraId="1B34D58D" w14:textId="04515632"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565</w:t>
            </w:r>
          </w:p>
        </w:tc>
      </w:tr>
      <w:tr w:rsidR="00C6213C" w:rsidRPr="00B33E96" w14:paraId="18223D4D" w14:textId="77777777" w:rsidTr="00DC506A">
        <w:trPr>
          <w:gridAfter w:val="1"/>
          <w:wAfter w:w="1322" w:type="dxa"/>
          <w:trHeight w:val="245"/>
        </w:trPr>
        <w:tc>
          <w:tcPr>
            <w:tcW w:w="3158" w:type="dxa"/>
            <w:tcBorders>
              <w:top w:val="nil"/>
              <w:left w:val="nil"/>
              <w:bottom w:val="nil"/>
              <w:right w:val="nil"/>
            </w:tcBorders>
          </w:tcPr>
          <w:p w14:paraId="487FD957" w14:textId="77777777" w:rsidR="00C6213C" w:rsidRPr="004C5F78" w:rsidRDefault="00C6213C" w:rsidP="00C6213C">
            <w:pPr>
              <w:autoSpaceDE w:val="0"/>
              <w:autoSpaceDN w:val="0"/>
              <w:adjustRightInd w:val="0"/>
              <w:spacing w:after="0" w:line="240" w:lineRule="auto"/>
              <w:rPr>
                <w:rFonts w:cstheme="minorHAnsi"/>
                <w:color w:val="FF0000"/>
                <w:sz w:val="20"/>
                <w:szCs w:val="20"/>
              </w:rPr>
            </w:pPr>
            <w:r w:rsidRPr="00524A2B">
              <w:rPr>
                <w:rFonts w:cstheme="minorHAnsi"/>
                <w:sz w:val="20"/>
                <w:szCs w:val="20"/>
              </w:rPr>
              <w:t>Upkeep of services</w:t>
            </w:r>
          </w:p>
        </w:tc>
        <w:tc>
          <w:tcPr>
            <w:tcW w:w="790" w:type="dxa"/>
            <w:tcBorders>
              <w:top w:val="nil"/>
              <w:left w:val="nil"/>
              <w:bottom w:val="nil"/>
              <w:right w:val="nil"/>
            </w:tcBorders>
          </w:tcPr>
          <w:p w14:paraId="6BC1BDE9"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029F95A6" w14:textId="376078E9" w:rsidR="00C6213C" w:rsidRPr="00B847E8" w:rsidRDefault="00BC5644" w:rsidP="00C6213C">
            <w:pPr>
              <w:autoSpaceDE w:val="0"/>
              <w:autoSpaceDN w:val="0"/>
              <w:adjustRightInd w:val="0"/>
              <w:spacing w:after="0" w:line="240" w:lineRule="auto"/>
              <w:jc w:val="right"/>
              <w:rPr>
                <w:rFonts w:cstheme="minorHAnsi"/>
                <w:sz w:val="20"/>
                <w:szCs w:val="20"/>
              </w:rPr>
            </w:pPr>
            <w:r>
              <w:rPr>
                <w:rFonts w:cstheme="minorHAnsi"/>
                <w:sz w:val="20"/>
                <w:szCs w:val="20"/>
              </w:rPr>
              <w:t>7,7</w:t>
            </w:r>
            <w:r w:rsidR="000E69ED">
              <w:rPr>
                <w:rFonts w:cstheme="minorHAnsi"/>
                <w:sz w:val="20"/>
                <w:szCs w:val="20"/>
              </w:rPr>
              <w:t>6</w:t>
            </w:r>
            <w:r w:rsidR="00EB367A">
              <w:rPr>
                <w:rFonts w:cstheme="minorHAnsi"/>
                <w:sz w:val="20"/>
                <w:szCs w:val="20"/>
              </w:rPr>
              <w:t>0</w:t>
            </w:r>
          </w:p>
        </w:tc>
        <w:tc>
          <w:tcPr>
            <w:tcW w:w="1097" w:type="dxa"/>
            <w:tcBorders>
              <w:top w:val="nil"/>
              <w:left w:val="nil"/>
              <w:bottom w:val="nil"/>
              <w:right w:val="nil"/>
            </w:tcBorders>
          </w:tcPr>
          <w:p w14:paraId="3F3CBA7A" w14:textId="310C096E" w:rsidR="00C6213C" w:rsidRPr="009910ED"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nil"/>
              <w:left w:val="nil"/>
              <w:bottom w:val="nil"/>
              <w:right w:val="nil"/>
            </w:tcBorders>
          </w:tcPr>
          <w:p w14:paraId="17CAA481" w14:textId="4AC2F6EE" w:rsidR="00C6213C" w:rsidRPr="009910ED" w:rsidRDefault="00BC5644" w:rsidP="00C6213C">
            <w:pPr>
              <w:autoSpaceDE w:val="0"/>
              <w:autoSpaceDN w:val="0"/>
              <w:adjustRightInd w:val="0"/>
              <w:spacing w:after="0" w:line="240" w:lineRule="auto"/>
              <w:jc w:val="right"/>
              <w:rPr>
                <w:rFonts w:cstheme="minorHAnsi"/>
                <w:sz w:val="20"/>
                <w:szCs w:val="20"/>
              </w:rPr>
            </w:pPr>
            <w:r>
              <w:rPr>
                <w:rFonts w:cstheme="minorHAnsi"/>
                <w:sz w:val="20"/>
                <w:szCs w:val="20"/>
              </w:rPr>
              <w:t>7,7</w:t>
            </w:r>
            <w:r w:rsidR="000E69ED">
              <w:rPr>
                <w:rFonts w:cstheme="minorHAnsi"/>
                <w:sz w:val="20"/>
                <w:szCs w:val="20"/>
              </w:rPr>
              <w:t>6</w:t>
            </w:r>
            <w:r w:rsidR="00EB367A">
              <w:rPr>
                <w:rFonts w:cstheme="minorHAnsi"/>
                <w:sz w:val="20"/>
                <w:szCs w:val="20"/>
              </w:rPr>
              <w:t>0</w:t>
            </w:r>
          </w:p>
        </w:tc>
        <w:tc>
          <w:tcPr>
            <w:tcW w:w="1097" w:type="dxa"/>
            <w:tcBorders>
              <w:top w:val="nil"/>
              <w:left w:val="nil"/>
              <w:bottom w:val="nil"/>
              <w:right w:val="nil"/>
            </w:tcBorders>
          </w:tcPr>
          <w:p w14:paraId="5415AC99" w14:textId="0D18815D"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6,146</w:t>
            </w:r>
          </w:p>
        </w:tc>
        <w:tc>
          <w:tcPr>
            <w:tcW w:w="1097" w:type="dxa"/>
            <w:tcBorders>
              <w:top w:val="nil"/>
              <w:left w:val="nil"/>
              <w:bottom w:val="nil"/>
              <w:right w:val="nil"/>
            </w:tcBorders>
          </w:tcPr>
          <w:p w14:paraId="5E8B4B36" w14:textId="064AFDB2"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1,797</w:t>
            </w:r>
          </w:p>
        </w:tc>
        <w:tc>
          <w:tcPr>
            <w:tcW w:w="1322" w:type="dxa"/>
            <w:tcBorders>
              <w:top w:val="nil"/>
              <w:left w:val="nil"/>
              <w:bottom w:val="nil"/>
              <w:right w:val="nil"/>
            </w:tcBorders>
          </w:tcPr>
          <w:p w14:paraId="20D14A75" w14:textId="638010A5"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7,943</w:t>
            </w:r>
          </w:p>
        </w:tc>
      </w:tr>
      <w:tr w:rsidR="00C6213C" w:rsidRPr="00B33E96" w14:paraId="69959F1C" w14:textId="77777777" w:rsidTr="00DC506A">
        <w:trPr>
          <w:gridAfter w:val="1"/>
          <w:wAfter w:w="1322" w:type="dxa"/>
          <w:trHeight w:val="245"/>
        </w:trPr>
        <w:tc>
          <w:tcPr>
            <w:tcW w:w="3158" w:type="dxa"/>
            <w:tcBorders>
              <w:top w:val="nil"/>
              <w:left w:val="nil"/>
              <w:bottom w:val="nil"/>
              <w:right w:val="nil"/>
            </w:tcBorders>
          </w:tcPr>
          <w:p w14:paraId="749681CB" w14:textId="77777777" w:rsidR="00C6213C" w:rsidRPr="00B33E96" w:rsidRDefault="00C6213C" w:rsidP="00C6213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Church and Hall utilities</w:t>
            </w:r>
          </w:p>
        </w:tc>
        <w:tc>
          <w:tcPr>
            <w:tcW w:w="790" w:type="dxa"/>
            <w:tcBorders>
              <w:top w:val="nil"/>
              <w:left w:val="nil"/>
              <w:bottom w:val="nil"/>
              <w:right w:val="nil"/>
            </w:tcBorders>
          </w:tcPr>
          <w:p w14:paraId="4CFE4C3F"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52BFDE55" w14:textId="1AC4ACA0" w:rsidR="00C6213C" w:rsidRPr="00650247"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15,938</w:t>
            </w:r>
          </w:p>
        </w:tc>
        <w:tc>
          <w:tcPr>
            <w:tcW w:w="1097" w:type="dxa"/>
            <w:tcBorders>
              <w:top w:val="nil"/>
              <w:left w:val="nil"/>
              <w:bottom w:val="nil"/>
              <w:right w:val="nil"/>
            </w:tcBorders>
          </w:tcPr>
          <w:p w14:paraId="25C14DBB" w14:textId="62086DCD" w:rsidR="00C6213C" w:rsidRPr="001B7F11"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nil"/>
              <w:left w:val="nil"/>
              <w:bottom w:val="nil"/>
              <w:right w:val="nil"/>
            </w:tcBorders>
          </w:tcPr>
          <w:p w14:paraId="03CFB32A" w14:textId="195A1655" w:rsidR="00C6213C" w:rsidRPr="001B7F11"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 xml:space="preserve">15,938 </w:t>
            </w:r>
          </w:p>
        </w:tc>
        <w:tc>
          <w:tcPr>
            <w:tcW w:w="1097" w:type="dxa"/>
            <w:tcBorders>
              <w:top w:val="nil"/>
              <w:left w:val="nil"/>
              <w:bottom w:val="nil"/>
              <w:right w:val="nil"/>
            </w:tcBorders>
          </w:tcPr>
          <w:p w14:paraId="5218F686" w14:textId="2799B861"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9,905</w:t>
            </w:r>
          </w:p>
        </w:tc>
        <w:tc>
          <w:tcPr>
            <w:tcW w:w="1097" w:type="dxa"/>
            <w:tcBorders>
              <w:top w:val="nil"/>
              <w:left w:val="nil"/>
              <w:bottom w:val="nil"/>
              <w:right w:val="nil"/>
            </w:tcBorders>
          </w:tcPr>
          <w:p w14:paraId="22B64939" w14:textId="5F63F546"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nil"/>
              <w:left w:val="nil"/>
              <w:bottom w:val="nil"/>
              <w:right w:val="nil"/>
            </w:tcBorders>
          </w:tcPr>
          <w:p w14:paraId="4623E1AE" w14:textId="69F15188"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9,905</w:t>
            </w:r>
          </w:p>
        </w:tc>
      </w:tr>
      <w:tr w:rsidR="00C6213C" w:rsidRPr="00B33E96" w14:paraId="73EAFD6C" w14:textId="77777777" w:rsidTr="00DC506A">
        <w:trPr>
          <w:gridAfter w:val="1"/>
          <w:wAfter w:w="1322" w:type="dxa"/>
          <w:trHeight w:val="245"/>
        </w:trPr>
        <w:tc>
          <w:tcPr>
            <w:tcW w:w="3158" w:type="dxa"/>
            <w:tcBorders>
              <w:top w:val="nil"/>
              <w:left w:val="nil"/>
              <w:bottom w:val="nil"/>
              <w:right w:val="nil"/>
            </w:tcBorders>
          </w:tcPr>
          <w:p w14:paraId="2C05D947" w14:textId="77777777" w:rsidR="00C6213C" w:rsidRPr="00B33E96" w:rsidRDefault="00C6213C" w:rsidP="00C6213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Church and Hall insurance</w:t>
            </w:r>
          </w:p>
        </w:tc>
        <w:tc>
          <w:tcPr>
            <w:tcW w:w="790" w:type="dxa"/>
            <w:tcBorders>
              <w:top w:val="nil"/>
              <w:left w:val="nil"/>
              <w:bottom w:val="nil"/>
              <w:right w:val="nil"/>
            </w:tcBorders>
          </w:tcPr>
          <w:p w14:paraId="776D460A"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3624F840" w14:textId="2A056ED8" w:rsidR="00C6213C" w:rsidRPr="00650247" w:rsidRDefault="00C6213C" w:rsidP="00C6213C">
            <w:pPr>
              <w:autoSpaceDE w:val="0"/>
              <w:autoSpaceDN w:val="0"/>
              <w:adjustRightInd w:val="0"/>
              <w:spacing w:after="0" w:line="240" w:lineRule="auto"/>
              <w:jc w:val="right"/>
              <w:rPr>
                <w:rFonts w:cstheme="minorHAnsi"/>
                <w:sz w:val="20"/>
                <w:szCs w:val="20"/>
              </w:rPr>
            </w:pPr>
            <w:r w:rsidRPr="00650247">
              <w:rPr>
                <w:rFonts w:cstheme="minorHAnsi"/>
                <w:sz w:val="20"/>
                <w:szCs w:val="20"/>
              </w:rPr>
              <w:t xml:space="preserve">    </w:t>
            </w:r>
            <w:r w:rsidR="007900E1">
              <w:rPr>
                <w:rFonts w:cstheme="minorHAnsi"/>
                <w:sz w:val="20"/>
                <w:szCs w:val="20"/>
              </w:rPr>
              <w:t>8,163</w:t>
            </w:r>
            <w:r w:rsidRPr="00650247">
              <w:rPr>
                <w:rFonts w:cstheme="minorHAnsi"/>
                <w:sz w:val="20"/>
                <w:szCs w:val="20"/>
              </w:rPr>
              <w:t xml:space="preserve"> </w:t>
            </w:r>
          </w:p>
        </w:tc>
        <w:tc>
          <w:tcPr>
            <w:tcW w:w="1097" w:type="dxa"/>
            <w:tcBorders>
              <w:top w:val="nil"/>
              <w:left w:val="nil"/>
              <w:bottom w:val="nil"/>
              <w:right w:val="nil"/>
            </w:tcBorders>
          </w:tcPr>
          <w:p w14:paraId="43548A96" w14:textId="5E767B52" w:rsidR="00C6213C" w:rsidRPr="001B7F11"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nil"/>
              <w:left w:val="nil"/>
              <w:bottom w:val="nil"/>
              <w:right w:val="nil"/>
            </w:tcBorders>
          </w:tcPr>
          <w:p w14:paraId="1D558671" w14:textId="5AC23EDB" w:rsidR="00C6213C" w:rsidRPr="001B7F11" w:rsidRDefault="007900E1" w:rsidP="00C6213C">
            <w:pPr>
              <w:autoSpaceDE w:val="0"/>
              <w:autoSpaceDN w:val="0"/>
              <w:adjustRightInd w:val="0"/>
              <w:spacing w:after="0" w:line="240" w:lineRule="auto"/>
              <w:jc w:val="right"/>
              <w:rPr>
                <w:rFonts w:cstheme="minorHAnsi"/>
                <w:sz w:val="20"/>
                <w:szCs w:val="20"/>
              </w:rPr>
            </w:pPr>
            <w:r>
              <w:rPr>
                <w:rFonts w:cstheme="minorHAnsi"/>
                <w:sz w:val="20"/>
                <w:szCs w:val="20"/>
              </w:rPr>
              <w:t>8,163</w:t>
            </w:r>
          </w:p>
        </w:tc>
        <w:tc>
          <w:tcPr>
            <w:tcW w:w="1097" w:type="dxa"/>
            <w:tcBorders>
              <w:top w:val="nil"/>
              <w:left w:val="nil"/>
              <w:bottom w:val="nil"/>
              <w:right w:val="nil"/>
            </w:tcBorders>
          </w:tcPr>
          <w:p w14:paraId="751370BE" w14:textId="2FAB36F5" w:rsidR="00C6213C" w:rsidRDefault="00C6213C" w:rsidP="00C6213C">
            <w:pPr>
              <w:autoSpaceDE w:val="0"/>
              <w:autoSpaceDN w:val="0"/>
              <w:adjustRightInd w:val="0"/>
              <w:spacing w:after="0" w:line="240" w:lineRule="auto"/>
              <w:jc w:val="right"/>
              <w:rPr>
                <w:rFonts w:cstheme="minorHAnsi"/>
                <w:sz w:val="20"/>
                <w:szCs w:val="20"/>
              </w:rPr>
            </w:pPr>
            <w:r w:rsidRPr="00650247">
              <w:rPr>
                <w:rFonts w:cstheme="minorHAnsi"/>
                <w:sz w:val="20"/>
                <w:szCs w:val="20"/>
              </w:rPr>
              <w:t xml:space="preserve">       </w:t>
            </w:r>
            <w:r>
              <w:rPr>
                <w:rFonts w:cstheme="minorHAnsi"/>
                <w:sz w:val="20"/>
                <w:szCs w:val="20"/>
              </w:rPr>
              <w:t>7,856</w:t>
            </w:r>
            <w:r w:rsidRPr="00650247">
              <w:rPr>
                <w:rFonts w:cstheme="minorHAnsi"/>
                <w:sz w:val="20"/>
                <w:szCs w:val="20"/>
              </w:rPr>
              <w:t xml:space="preserve"> </w:t>
            </w:r>
          </w:p>
        </w:tc>
        <w:tc>
          <w:tcPr>
            <w:tcW w:w="1097" w:type="dxa"/>
            <w:tcBorders>
              <w:top w:val="nil"/>
              <w:left w:val="nil"/>
              <w:bottom w:val="nil"/>
              <w:right w:val="nil"/>
            </w:tcBorders>
          </w:tcPr>
          <w:p w14:paraId="05D9251C" w14:textId="7694BDBB"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nil"/>
              <w:left w:val="nil"/>
              <w:bottom w:val="nil"/>
              <w:right w:val="nil"/>
            </w:tcBorders>
          </w:tcPr>
          <w:p w14:paraId="76714EDA" w14:textId="7D374325"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7,856</w:t>
            </w:r>
          </w:p>
        </w:tc>
      </w:tr>
      <w:tr w:rsidR="00C6213C" w:rsidRPr="00B33E96" w14:paraId="31DCB6CE" w14:textId="77777777" w:rsidTr="00DC506A">
        <w:trPr>
          <w:trHeight w:val="245"/>
        </w:trPr>
        <w:tc>
          <w:tcPr>
            <w:tcW w:w="3948" w:type="dxa"/>
            <w:gridSpan w:val="2"/>
            <w:tcBorders>
              <w:top w:val="nil"/>
              <w:left w:val="nil"/>
              <w:bottom w:val="nil"/>
              <w:right w:val="nil"/>
            </w:tcBorders>
          </w:tcPr>
          <w:p w14:paraId="19091EBC" w14:textId="77777777" w:rsidR="00C6213C" w:rsidRPr="00B33E96" w:rsidRDefault="00C6213C" w:rsidP="00C6213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Church maintenance, repairs, equipment</w:t>
            </w:r>
          </w:p>
        </w:tc>
        <w:tc>
          <w:tcPr>
            <w:tcW w:w="1097" w:type="dxa"/>
            <w:tcBorders>
              <w:top w:val="nil"/>
              <w:left w:val="nil"/>
              <w:bottom w:val="nil"/>
              <w:right w:val="nil"/>
            </w:tcBorders>
          </w:tcPr>
          <w:p w14:paraId="0DECC793" w14:textId="4F89F839" w:rsidR="00C6213C" w:rsidRPr="00E60098" w:rsidRDefault="00C6213C" w:rsidP="00C6213C">
            <w:pPr>
              <w:autoSpaceDE w:val="0"/>
              <w:autoSpaceDN w:val="0"/>
              <w:adjustRightInd w:val="0"/>
              <w:spacing w:after="0" w:line="240" w:lineRule="auto"/>
              <w:jc w:val="right"/>
              <w:rPr>
                <w:rFonts w:cstheme="minorHAnsi"/>
                <w:sz w:val="20"/>
                <w:szCs w:val="20"/>
              </w:rPr>
            </w:pPr>
            <w:r w:rsidRPr="00E60098">
              <w:rPr>
                <w:rFonts w:cstheme="minorHAnsi"/>
                <w:sz w:val="20"/>
                <w:szCs w:val="20"/>
              </w:rPr>
              <w:t xml:space="preserve">     </w:t>
            </w:r>
            <w:r>
              <w:rPr>
                <w:rFonts w:cstheme="minorHAnsi"/>
                <w:sz w:val="20"/>
                <w:szCs w:val="20"/>
              </w:rPr>
              <w:t>9,379</w:t>
            </w:r>
          </w:p>
        </w:tc>
        <w:tc>
          <w:tcPr>
            <w:tcW w:w="1097" w:type="dxa"/>
            <w:tcBorders>
              <w:top w:val="nil"/>
              <w:left w:val="nil"/>
              <w:bottom w:val="nil"/>
              <w:right w:val="nil"/>
            </w:tcBorders>
          </w:tcPr>
          <w:p w14:paraId="4FB10B7F" w14:textId="2DDAA7C1" w:rsidR="00C6213C" w:rsidRPr="001B7F11" w:rsidRDefault="00C6213C" w:rsidP="00C6213C">
            <w:pPr>
              <w:autoSpaceDE w:val="0"/>
              <w:autoSpaceDN w:val="0"/>
              <w:adjustRightInd w:val="0"/>
              <w:spacing w:after="0" w:line="240" w:lineRule="auto"/>
              <w:rPr>
                <w:rFonts w:cstheme="minorHAnsi"/>
                <w:sz w:val="20"/>
                <w:szCs w:val="20"/>
              </w:rPr>
            </w:pPr>
            <w:r>
              <w:rPr>
                <w:rFonts w:cstheme="minorHAnsi"/>
                <w:sz w:val="20"/>
                <w:szCs w:val="20"/>
              </w:rPr>
              <w:t xml:space="preserve">                  -</w:t>
            </w:r>
          </w:p>
        </w:tc>
        <w:tc>
          <w:tcPr>
            <w:tcW w:w="1322" w:type="dxa"/>
            <w:tcBorders>
              <w:top w:val="nil"/>
              <w:left w:val="nil"/>
              <w:bottom w:val="nil"/>
              <w:right w:val="nil"/>
            </w:tcBorders>
          </w:tcPr>
          <w:p w14:paraId="5612F0B6" w14:textId="1D6FB60F" w:rsidR="00C6213C" w:rsidRPr="001B7F11" w:rsidRDefault="00C6213C" w:rsidP="00C6213C">
            <w:pPr>
              <w:autoSpaceDE w:val="0"/>
              <w:autoSpaceDN w:val="0"/>
              <w:adjustRightInd w:val="0"/>
              <w:spacing w:after="0" w:line="240" w:lineRule="auto"/>
              <w:rPr>
                <w:rFonts w:cstheme="minorHAnsi"/>
                <w:sz w:val="20"/>
                <w:szCs w:val="20"/>
              </w:rPr>
            </w:pPr>
            <w:r>
              <w:rPr>
                <w:rFonts w:cstheme="minorHAnsi"/>
                <w:sz w:val="20"/>
                <w:szCs w:val="20"/>
              </w:rPr>
              <w:t xml:space="preserve">              9,379</w:t>
            </w:r>
          </w:p>
        </w:tc>
        <w:tc>
          <w:tcPr>
            <w:tcW w:w="1097" w:type="dxa"/>
            <w:tcBorders>
              <w:top w:val="nil"/>
              <w:left w:val="nil"/>
              <w:bottom w:val="nil"/>
              <w:right w:val="nil"/>
            </w:tcBorders>
          </w:tcPr>
          <w:p w14:paraId="2FA94D56" w14:textId="0216A9D9"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sidR="007900E1">
              <w:rPr>
                <w:rFonts w:cstheme="minorHAnsi"/>
                <w:color w:val="000000"/>
                <w:sz w:val="20"/>
                <w:szCs w:val="20"/>
              </w:rPr>
              <w:t>20,222</w:t>
            </w:r>
          </w:p>
        </w:tc>
        <w:tc>
          <w:tcPr>
            <w:tcW w:w="1097" w:type="dxa"/>
            <w:tcBorders>
              <w:top w:val="nil"/>
              <w:left w:val="nil"/>
              <w:bottom w:val="nil"/>
              <w:right w:val="nil"/>
            </w:tcBorders>
          </w:tcPr>
          <w:p w14:paraId="0D08A035" w14:textId="198A1F5E" w:rsidR="00C6213C" w:rsidRDefault="00C6213C" w:rsidP="00C6213C">
            <w:pPr>
              <w:autoSpaceDE w:val="0"/>
              <w:autoSpaceDN w:val="0"/>
              <w:adjustRightInd w:val="0"/>
              <w:spacing w:after="0" w:line="240" w:lineRule="auto"/>
              <w:jc w:val="right"/>
              <w:rPr>
                <w:rFonts w:cstheme="minorHAnsi"/>
                <w:sz w:val="20"/>
                <w:szCs w:val="20"/>
              </w:rPr>
            </w:pPr>
            <w:r w:rsidRPr="00E60098">
              <w:rPr>
                <w:rFonts w:cstheme="minorHAnsi"/>
                <w:sz w:val="20"/>
                <w:szCs w:val="20"/>
              </w:rPr>
              <w:t xml:space="preserve">     </w:t>
            </w:r>
            <w:r w:rsidR="007900E1">
              <w:rPr>
                <w:rFonts w:cstheme="minorHAnsi"/>
                <w:sz w:val="20"/>
                <w:szCs w:val="20"/>
              </w:rPr>
              <w:t>-</w:t>
            </w:r>
          </w:p>
        </w:tc>
        <w:tc>
          <w:tcPr>
            <w:tcW w:w="1322" w:type="dxa"/>
            <w:tcBorders>
              <w:top w:val="nil"/>
              <w:left w:val="nil"/>
              <w:bottom w:val="nil"/>
              <w:right w:val="nil"/>
            </w:tcBorders>
          </w:tcPr>
          <w:p w14:paraId="1EF6BB11" w14:textId="431C1455" w:rsidR="00C6213C" w:rsidRDefault="007900E1" w:rsidP="007900E1">
            <w:pPr>
              <w:tabs>
                <w:tab w:val="left" w:pos="1020"/>
                <w:tab w:val="right" w:pos="1106"/>
              </w:tabs>
              <w:autoSpaceDE w:val="0"/>
              <w:autoSpaceDN w:val="0"/>
              <w:adjustRightInd w:val="0"/>
              <w:spacing w:after="0" w:line="240" w:lineRule="auto"/>
              <w:rPr>
                <w:rFonts w:cstheme="minorHAnsi"/>
                <w:sz w:val="20"/>
                <w:szCs w:val="20"/>
              </w:rPr>
            </w:pPr>
            <w:r>
              <w:rPr>
                <w:rFonts w:cstheme="minorHAnsi"/>
                <w:sz w:val="20"/>
                <w:szCs w:val="20"/>
              </w:rPr>
              <w:t xml:space="preserve">           20,222</w:t>
            </w:r>
            <w:r>
              <w:rPr>
                <w:rFonts w:cstheme="minorHAnsi"/>
                <w:sz w:val="20"/>
                <w:szCs w:val="20"/>
              </w:rPr>
              <w:tab/>
            </w:r>
            <w:r w:rsidR="00C6213C">
              <w:rPr>
                <w:rFonts w:cstheme="minorHAnsi"/>
                <w:sz w:val="20"/>
                <w:szCs w:val="20"/>
              </w:rPr>
              <w:t xml:space="preserve">               </w:t>
            </w:r>
          </w:p>
        </w:tc>
        <w:tc>
          <w:tcPr>
            <w:tcW w:w="1322" w:type="dxa"/>
          </w:tcPr>
          <w:p w14:paraId="7A733C49" w14:textId="0B45EE79"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 xml:space="preserve">      20,222</w:t>
            </w:r>
          </w:p>
        </w:tc>
      </w:tr>
      <w:tr w:rsidR="00C6213C" w:rsidRPr="00B33E96" w14:paraId="613E687F" w14:textId="77777777" w:rsidTr="00DC506A">
        <w:trPr>
          <w:gridAfter w:val="1"/>
          <w:wAfter w:w="1322" w:type="dxa"/>
          <w:trHeight w:val="245"/>
        </w:trPr>
        <w:tc>
          <w:tcPr>
            <w:tcW w:w="3158" w:type="dxa"/>
            <w:tcBorders>
              <w:top w:val="nil"/>
              <w:left w:val="nil"/>
              <w:bottom w:val="nil"/>
              <w:right w:val="nil"/>
            </w:tcBorders>
          </w:tcPr>
          <w:p w14:paraId="7B5DC118" w14:textId="77777777" w:rsidR="00C6213C" w:rsidRPr="00B33E96" w:rsidRDefault="00C6213C" w:rsidP="00C6213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Hall maintenance and repairs</w:t>
            </w:r>
          </w:p>
        </w:tc>
        <w:tc>
          <w:tcPr>
            <w:tcW w:w="790" w:type="dxa"/>
            <w:tcBorders>
              <w:top w:val="nil"/>
              <w:left w:val="nil"/>
              <w:bottom w:val="nil"/>
              <w:right w:val="nil"/>
            </w:tcBorders>
          </w:tcPr>
          <w:p w14:paraId="56C5A1C4"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76DBB357" w14:textId="2418E0AC" w:rsidR="00C6213C" w:rsidRPr="003728AB" w:rsidRDefault="00C6213C" w:rsidP="00C6213C">
            <w:pPr>
              <w:autoSpaceDE w:val="0"/>
              <w:autoSpaceDN w:val="0"/>
              <w:adjustRightInd w:val="0"/>
              <w:spacing w:after="0" w:line="240" w:lineRule="auto"/>
              <w:jc w:val="right"/>
              <w:rPr>
                <w:rFonts w:cstheme="minorHAnsi"/>
                <w:sz w:val="20"/>
                <w:szCs w:val="20"/>
                <w:highlight w:val="yellow"/>
              </w:rPr>
            </w:pPr>
            <w:r>
              <w:rPr>
                <w:rFonts w:cstheme="minorHAnsi"/>
                <w:sz w:val="20"/>
                <w:szCs w:val="20"/>
              </w:rPr>
              <w:t>3,385</w:t>
            </w:r>
          </w:p>
        </w:tc>
        <w:tc>
          <w:tcPr>
            <w:tcW w:w="1097" w:type="dxa"/>
            <w:tcBorders>
              <w:top w:val="nil"/>
              <w:left w:val="nil"/>
              <w:bottom w:val="nil"/>
              <w:right w:val="nil"/>
            </w:tcBorders>
          </w:tcPr>
          <w:p w14:paraId="657C1A52" w14:textId="549F32E5" w:rsidR="00C6213C" w:rsidRPr="001B7F11"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nil"/>
              <w:left w:val="nil"/>
              <w:bottom w:val="nil"/>
              <w:right w:val="nil"/>
            </w:tcBorders>
          </w:tcPr>
          <w:p w14:paraId="650AB698" w14:textId="28F06495" w:rsidR="00C6213C" w:rsidRPr="001B7F11"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3,385</w:t>
            </w:r>
          </w:p>
        </w:tc>
        <w:tc>
          <w:tcPr>
            <w:tcW w:w="1097" w:type="dxa"/>
            <w:tcBorders>
              <w:top w:val="nil"/>
              <w:left w:val="nil"/>
              <w:bottom w:val="nil"/>
              <w:right w:val="nil"/>
            </w:tcBorders>
          </w:tcPr>
          <w:p w14:paraId="670BDA41" w14:textId="15B7A24D"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2,013</w:t>
            </w:r>
          </w:p>
        </w:tc>
        <w:tc>
          <w:tcPr>
            <w:tcW w:w="1097" w:type="dxa"/>
            <w:tcBorders>
              <w:top w:val="nil"/>
              <w:left w:val="nil"/>
              <w:bottom w:val="nil"/>
              <w:right w:val="nil"/>
            </w:tcBorders>
          </w:tcPr>
          <w:p w14:paraId="4CC0E52D" w14:textId="0D37C09F"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nil"/>
              <w:left w:val="nil"/>
              <w:bottom w:val="nil"/>
              <w:right w:val="nil"/>
            </w:tcBorders>
          </w:tcPr>
          <w:p w14:paraId="1F24C8F7" w14:textId="2C5B074D"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2,013</w:t>
            </w:r>
          </w:p>
        </w:tc>
      </w:tr>
      <w:tr w:rsidR="00C6213C" w:rsidRPr="00B33E96" w14:paraId="62F680AC" w14:textId="77777777" w:rsidTr="00DC506A">
        <w:trPr>
          <w:gridAfter w:val="1"/>
          <w:wAfter w:w="1322" w:type="dxa"/>
          <w:trHeight w:val="245"/>
        </w:trPr>
        <w:tc>
          <w:tcPr>
            <w:tcW w:w="3158" w:type="dxa"/>
            <w:tcBorders>
              <w:top w:val="nil"/>
              <w:left w:val="nil"/>
              <w:bottom w:val="nil"/>
              <w:right w:val="nil"/>
            </w:tcBorders>
          </w:tcPr>
          <w:p w14:paraId="323BB5E4" w14:textId="2E3C90F9" w:rsidR="00C6213C" w:rsidRPr="00B33E96" w:rsidRDefault="00C6213C" w:rsidP="00C6213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171 Mit</w:t>
            </w:r>
            <w:r>
              <w:rPr>
                <w:rFonts w:cstheme="minorHAnsi"/>
                <w:color w:val="000000"/>
                <w:sz w:val="20"/>
                <w:szCs w:val="20"/>
              </w:rPr>
              <w:t>cham Lane maintenance &amp; refurbishment</w:t>
            </w:r>
          </w:p>
        </w:tc>
        <w:tc>
          <w:tcPr>
            <w:tcW w:w="790" w:type="dxa"/>
            <w:tcBorders>
              <w:top w:val="nil"/>
              <w:left w:val="nil"/>
              <w:bottom w:val="nil"/>
              <w:right w:val="nil"/>
            </w:tcBorders>
          </w:tcPr>
          <w:p w14:paraId="37BDB8EE"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4B96ADB9" w14:textId="3B72897D" w:rsidR="00C6213C" w:rsidRPr="003728AB" w:rsidRDefault="00C6213C" w:rsidP="00C6213C">
            <w:pPr>
              <w:autoSpaceDE w:val="0"/>
              <w:autoSpaceDN w:val="0"/>
              <w:adjustRightInd w:val="0"/>
              <w:spacing w:after="0" w:line="240" w:lineRule="auto"/>
              <w:jc w:val="right"/>
              <w:rPr>
                <w:rFonts w:cstheme="minorHAnsi"/>
                <w:sz w:val="20"/>
                <w:szCs w:val="20"/>
                <w:highlight w:val="yellow"/>
              </w:rPr>
            </w:pPr>
            <w:r>
              <w:rPr>
                <w:rFonts w:cstheme="minorHAnsi"/>
                <w:sz w:val="20"/>
                <w:szCs w:val="20"/>
              </w:rPr>
              <w:t>2,952</w:t>
            </w:r>
          </w:p>
        </w:tc>
        <w:tc>
          <w:tcPr>
            <w:tcW w:w="1097" w:type="dxa"/>
            <w:tcBorders>
              <w:top w:val="nil"/>
              <w:left w:val="nil"/>
              <w:bottom w:val="nil"/>
              <w:right w:val="nil"/>
            </w:tcBorders>
          </w:tcPr>
          <w:p w14:paraId="28DB7793" w14:textId="1622A936" w:rsidR="00C6213C" w:rsidRPr="001B7F11"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nil"/>
              <w:left w:val="nil"/>
              <w:bottom w:val="nil"/>
              <w:right w:val="nil"/>
            </w:tcBorders>
          </w:tcPr>
          <w:p w14:paraId="08088B90" w14:textId="70DFF6FA" w:rsidR="00C6213C" w:rsidRPr="001B7F11"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2,952</w:t>
            </w:r>
          </w:p>
        </w:tc>
        <w:tc>
          <w:tcPr>
            <w:tcW w:w="1097" w:type="dxa"/>
            <w:tcBorders>
              <w:top w:val="nil"/>
              <w:left w:val="nil"/>
              <w:bottom w:val="nil"/>
              <w:right w:val="nil"/>
            </w:tcBorders>
          </w:tcPr>
          <w:p w14:paraId="5E3B138A" w14:textId="4EAE9DA7" w:rsidR="00C6213C" w:rsidRDefault="00C6213C" w:rsidP="00C6213C">
            <w:pPr>
              <w:autoSpaceDE w:val="0"/>
              <w:autoSpaceDN w:val="0"/>
              <w:adjustRightInd w:val="0"/>
              <w:spacing w:after="0" w:line="240" w:lineRule="auto"/>
              <w:jc w:val="right"/>
              <w:rPr>
                <w:rFonts w:cstheme="minorHAnsi"/>
                <w:sz w:val="20"/>
                <w:szCs w:val="20"/>
              </w:rPr>
            </w:pPr>
            <w:r w:rsidRPr="00A47E6F">
              <w:rPr>
                <w:rFonts w:cstheme="minorHAnsi"/>
                <w:sz w:val="20"/>
                <w:szCs w:val="20"/>
              </w:rPr>
              <w:t>4,999</w:t>
            </w:r>
          </w:p>
        </w:tc>
        <w:tc>
          <w:tcPr>
            <w:tcW w:w="1097" w:type="dxa"/>
            <w:tcBorders>
              <w:top w:val="nil"/>
              <w:left w:val="nil"/>
              <w:bottom w:val="nil"/>
              <w:right w:val="nil"/>
            </w:tcBorders>
          </w:tcPr>
          <w:p w14:paraId="36EFD6D6" w14:textId="6C6CA327"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nil"/>
              <w:left w:val="nil"/>
              <w:bottom w:val="nil"/>
              <w:right w:val="nil"/>
            </w:tcBorders>
          </w:tcPr>
          <w:p w14:paraId="0225107F" w14:textId="2E2B1255"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4,999</w:t>
            </w:r>
          </w:p>
        </w:tc>
      </w:tr>
      <w:tr w:rsidR="00C6213C" w:rsidRPr="00B33E96" w14:paraId="7AE34E19" w14:textId="77777777" w:rsidTr="00DC506A">
        <w:trPr>
          <w:gridAfter w:val="1"/>
          <w:wAfter w:w="1322" w:type="dxa"/>
          <w:trHeight w:val="245"/>
        </w:trPr>
        <w:tc>
          <w:tcPr>
            <w:tcW w:w="3158" w:type="dxa"/>
            <w:tcBorders>
              <w:top w:val="nil"/>
              <w:left w:val="nil"/>
              <w:bottom w:val="nil"/>
              <w:right w:val="nil"/>
            </w:tcBorders>
          </w:tcPr>
          <w:p w14:paraId="25B32A98" w14:textId="77777777" w:rsidR="00C6213C" w:rsidRPr="00B33E96" w:rsidRDefault="00C6213C" w:rsidP="00C6213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Children's and Youth Ministry</w:t>
            </w:r>
          </w:p>
        </w:tc>
        <w:tc>
          <w:tcPr>
            <w:tcW w:w="790" w:type="dxa"/>
            <w:tcBorders>
              <w:top w:val="nil"/>
              <w:left w:val="nil"/>
              <w:bottom w:val="nil"/>
              <w:right w:val="nil"/>
            </w:tcBorders>
          </w:tcPr>
          <w:p w14:paraId="6575C71C"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7264585B" w14:textId="484860C8" w:rsidR="00C6213C" w:rsidRPr="00EC4D5F"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1,311</w:t>
            </w:r>
          </w:p>
        </w:tc>
        <w:tc>
          <w:tcPr>
            <w:tcW w:w="1097" w:type="dxa"/>
            <w:tcBorders>
              <w:top w:val="nil"/>
              <w:left w:val="nil"/>
              <w:bottom w:val="nil"/>
              <w:right w:val="nil"/>
            </w:tcBorders>
          </w:tcPr>
          <w:p w14:paraId="0E9E9D70" w14:textId="01A2A661" w:rsidR="00C6213C" w:rsidRPr="00EC4D5F"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nil"/>
              <w:left w:val="nil"/>
              <w:bottom w:val="nil"/>
              <w:right w:val="nil"/>
            </w:tcBorders>
          </w:tcPr>
          <w:p w14:paraId="760A8742" w14:textId="22D61DB9" w:rsidR="00C6213C" w:rsidRPr="00EC4D5F"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1,311</w:t>
            </w:r>
          </w:p>
        </w:tc>
        <w:tc>
          <w:tcPr>
            <w:tcW w:w="1097" w:type="dxa"/>
            <w:tcBorders>
              <w:top w:val="nil"/>
              <w:left w:val="nil"/>
              <w:bottom w:val="nil"/>
              <w:right w:val="nil"/>
            </w:tcBorders>
          </w:tcPr>
          <w:p w14:paraId="0CF3EA50" w14:textId="3615CF95"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1,825</w:t>
            </w:r>
          </w:p>
        </w:tc>
        <w:tc>
          <w:tcPr>
            <w:tcW w:w="1097" w:type="dxa"/>
            <w:tcBorders>
              <w:top w:val="nil"/>
              <w:left w:val="nil"/>
              <w:bottom w:val="nil"/>
              <w:right w:val="nil"/>
            </w:tcBorders>
          </w:tcPr>
          <w:p w14:paraId="0470B1F1" w14:textId="30384BAD"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nil"/>
              <w:left w:val="nil"/>
              <w:bottom w:val="nil"/>
              <w:right w:val="nil"/>
            </w:tcBorders>
          </w:tcPr>
          <w:p w14:paraId="72672AD6" w14:textId="159E3761"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1,825</w:t>
            </w:r>
          </w:p>
        </w:tc>
      </w:tr>
      <w:tr w:rsidR="00C6213C" w:rsidRPr="00B33E96" w14:paraId="7EF7C1B9" w14:textId="77777777" w:rsidTr="00DC506A">
        <w:trPr>
          <w:gridAfter w:val="1"/>
          <w:wAfter w:w="1322" w:type="dxa"/>
          <w:trHeight w:val="245"/>
        </w:trPr>
        <w:tc>
          <w:tcPr>
            <w:tcW w:w="3158" w:type="dxa"/>
            <w:tcBorders>
              <w:top w:val="nil"/>
              <w:left w:val="nil"/>
              <w:bottom w:val="nil"/>
              <w:right w:val="nil"/>
            </w:tcBorders>
          </w:tcPr>
          <w:p w14:paraId="7D3806BF" w14:textId="77777777" w:rsidR="00C6213C" w:rsidRPr="00B33E96" w:rsidRDefault="00C6213C" w:rsidP="00C6213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Costs of sales (Bible notes etc)</w:t>
            </w:r>
          </w:p>
        </w:tc>
        <w:tc>
          <w:tcPr>
            <w:tcW w:w="790" w:type="dxa"/>
            <w:tcBorders>
              <w:top w:val="nil"/>
              <w:left w:val="nil"/>
              <w:bottom w:val="nil"/>
              <w:right w:val="nil"/>
            </w:tcBorders>
          </w:tcPr>
          <w:p w14:paraId="6967BC5A"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4BB1C959" w14:textId="4D67FECA" w:rsidR="00C6213C" w:rsidRPr="003728AB" w:rsidRDefault="00C6213C" w:rsidP="00C6213C">
            <w:pPr>
              <w:autoSpaceDE w:val="0"/>
              <w:autoSpaceDN w:val="0"/>
              <w:adjustRightInd w:val="0"/>
              <w:spacing w:after="0" w:line="240" w:lineRule="auto"/>
              <w:jc w:val="right"/>
              <w:rPr>
                <w:rFonts w:cstheme="minorHAnsi"/>
                <w:sz w:val="20"/>
                <w:szCs w:val="20"/>
                <w:highlight w:val="yellow"/>
              </w:rPr>
            </w:pPr>
            <w:r>
              <w:rPr>
                <w:rFonts w:cstheme="minorHAnsi"/>
                <w:sz w:val="20"/>
                <w:szCs w:val="20"/>
              </w:rPr>
              <w:t>393</w:t>
            </w:r>
          </w:p>
        </w:tc>
        <w:tc>
          <w:tcPr>
            <w:tcW w:w="1097" w:type="dxa"/>
            <w:tcBorders>
              <w:top w:val="nil"/>
              <w:left w:val="nil"/>
              <w:bottom w:val="nil"/>
              <w:right w:val="nil"/>
            </w:tcBorders>
          </w:tcPr>
          <w:p w14:paraId="7E863072" w14:textId="2B113C2B" w:rsidR="00C6213C" w:rsidRPr="00EC4D5F"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nil"/>
              <w:left w:val="nil"/>
              <w:bottom w:val="nil"/>
              <w:right w:val="nil"/>
            </w:tcBorders>
          </w:tcPr>
          <w:p w14:paraId="7CFD92CD" w14:textId="2931FCF1" w:rsidR="00C6213C" w:rsidRPr="00EC4D5F"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393</w:t>
            </w:r>
          </w:p>
        </w:tc>
        <w:tc>
          <w:tcPr>
            <w:tcW w:w="1097" w:type="dxa"/>
            <w:tcBorders>
              <w:top w:val="nil"/>
              <w:left w:val="nil"/>
              <w:bottom w:val="nil"/>
              <w:right w:val="nil"/>
            </w:tcBorders>
          </w:tcPr>
          <w:p w14:paraId="26F5B963" w14:textId="4EC0C50D"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400</w:t>
            </w:r>
          </w:p>
        </w:tc>
        <w:tc>
          <w:tcPr>
            <w:tcW w:w="1097" w:type="dxa"/>
            <w:tcBorders>
              <w:top w:val="nil"/>
              <w:left w:val="nil"/>
              <w:bottom w:val="nil"/>
              <w:right w:val="nil"/>
            </w:tcBorders>
          </w:tcPr>
          <w:p w14:paraId="3BD5C8A2" w14:textId="42DE3743"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nil"/>
              <w:left w:val="nil"/>
              <w:bottom w:val="nil"/>
              <w:right w:val="nil"/>
            </w:tcBorders>
          </w:tcPr>
          <w:p w14:paraId="137EB523" w14:textId="6F87826F"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400</w:t>
            </w:r>
          </w:p>
        </w:tc>
      </w:tr>
      <w:tr w:rsidR="00C6213C" w:rsidRPr="00B33E96" w14:paraId="1C13CFD7" w14:textId="77777777" w:rsidTr="00DC506A">
        <w:trPr>
          <w:gridAfter w:val="1"/>
          <w:wAfter w:w="1322" w:type="dxa"/>
          <w:trHeight w:val="245"/>
        </w:trPr>
        <w:tc>
          <w:tcPr>
            <w:tcW w:w="3158" w:type="dxa"/>
            <w:tcBorders>
              <w:top w:val="nil"/>
              <w:left w:val="nil"/>
              <w:bottom w:val="nil"/>
              <w:right w:val="nil"/>
            </w:tcBorders>
          </w:tcPr>
          <w:p w14:paraId="01CFD763" w14:textId="77777777" w:rsidR="00C6213C" w:rsidRPr="00B33E96" w:rsidRDefault="00C6213C" w:rsidP="00C6213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Music, audio, video</w:t>
            </w:r>
          </w:p>
        </w:tc>
        <w:tc>
          <w:tcPr>
            <w:tcW w:w="790" w:type="dxa"/>
            <w:tcBorders>
              <w:top w:val="nil"/>
              <w:left w:val="nil"/>
              <w:bottom w:val="nil"/>
              <w:right w:val="nil"/>
            </w:tcBorders>
          </w:tcPr>
          <w:p w14:paraId="1D86AA23"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5239CAE5" w14:textId="0343313A" w:rsidR="00C6213C" w:rsidRPr="00A23D18" w:rsidRDefault="00C6213C" w:rsidP="00C6213C">
            <w:pPr>
              <w:autoSpaceDE w:val="0"/>
              <w:autoSpaceDN w:val="0"/>
              <w:adjustRightInd w:val="0"/>
              <w:spacing w:after="0" w:line="240" w:lineRule="auto"/>
              <w:jc w:val="right"/>
              <w:rPr>
                <w:rFonts w:cstheme="minorHAnsi"/>
                <w:sz w:val="20"/>
                <w:szCs w:val="20"/>
                <w:highlight w:val="yellow"/>
              </w:rPr>
            </w:pPr>
            <w:r>
              <w:rPr>
                <w:rFonts w:cstheme="minorHAnsi"/>
                <w:sz w:val="20"/>
                <w:szCs w:val="20"/>
              </w:rPr>
              <w:t>407</w:t>
            </w:r>
          </w:p>
        </w:tc>
        <w:tc>
          <w:tcPr>
            <w:tcW w:w="1097" w:type="dxa"/>
            <w:tcBorders>
              <w:top w:val="nil"/>
              <w:left w:val="nil"/>
              <w:bottom w:val="nil"/>
              <w:right w:val="nil"/>
            </w:tcBorders>
          </w:tcPr>
          <w:p w14:paraId="0E299D4B" w14:textId="177699D7" w:rsidR="00C6213C" w:rsidRPr="00EC4D5F"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nil"/>
              <w:left w:val="nil"/>
              <w:bottom w:val="nil"/>
              <w:right w:val="nil"/>
            </w:tcBorders>
          </w:tcPr>
          <w:p w14:paraId="6D840183" w14:textId="424CA18D" w:rsidR="00C6213C" w:rsidRPr="00EC4D5F"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407</w:t>
            </w:r>
          </w:p>
        </w:tc>
        <w:tc>
          <w:tcPr>
            <w:tcW w:w="1097" w:type="dxa"/>
            <w:tcBorders>
              <w:top w:val="nil"/>
              <w:left w:val="nil"/>
              <w:bottom w:val="nil"/>
              <w:right w:val="nil"/>
            </w:tcBorders>
          </w:tcPr>
          <w:p w14:paraId="7C3AF26D" w14:textId="727B9961"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636</w:t>
            </w:r>
          </w:p>
        </w:tc>
        <w:tc>
          <w:tcPr>
            <w:tcW w:w="1097" w:type="dxa"/>
            <w:tcBorders>
              <w:top w:val="nil"/>
              <w:left w:val="nil"/>
              <w:bottom w:val="nil"/>
              <w:right w:val="nil"/>
            </w:tcBorders>
          </w:tcPr>
          <w:p w14:paraId="7C7338E7" w14:textId="5016792E"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nil"/>
              <w:left w:val="nil"/>
              <w:bottom w:val="nil"/>
              <w:right w:val="nil"/>
            </w:tcBorders>
          </w:tcPr>
          <w:p w14:paraId="6B5AF91D" w14:textId="204810B7"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636</w:t>
            </w:r>
          </w:p>
        </w:tc>
      </w:tr>
      <w:tr w:rsidR="00C6213C" w:rsidRPr="00B33E96" w14:paraId="64384512" w14:textId="77777777" w:rsidTr="00DC506A">
        <w:trPr>
          <w:gridAfter w:val="1"/>
          <w:wAfter w:w="1322" w:type="dxa"/>
          <w:trHeight w:val="245"/>
        </w:trPr>
        <w:tc>
          <w:tcPr>
            <w:tcW w:w="3158" w:type="dxa"/>
            <w:tcBorders>
              <w:top w:val="nil"/>
              <w:left w:val="nil"/>
              <w:bottom w:val="nil"/>
              <w:right w:val="nil"/>
            </w:tcBorders>
          </w:tcPr>
          <w:p w14:paraId="3F1919C9" w14:textId="77777777" w:rsidR="00C6213C" w:rsidRPr="00B33E96" w:rsidRDefault="00C6213C" w:rsidP="00C6213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Fees paid to Diocese</w:t>
            </w:r>
          </w:p>
        </w:tc>
        <w:tc>
          <w:tcPr>
            <w:tcW w:w="790" w:type="dxa"/>
            <w:tcBorders>
              <w:top w:val="nil"/>
              <w:left w:val="nil"/>
              <w:bottom w:val="nil"/>
              <w:right w:val="nil"/>
            </w:tcBorders>
          </w:tcPr>
          <w:p w14:paraId="40FF1414"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14B217DD" w14:textId="588285D4" w:rsidR="00C6213C" w:rsidRPr="003728AB" w:rsidRDefault="00C6213C" w:rsidP="00C6213C">
            <w:pPr>
              <w:autoSpaceDE w:val="0"/>
              <w:autoSpaceDN w:val="0"/>
              <w:adjustRightInd w:val="0"/>
              <w:spacing w:after="0" w:line="240" w:lineRule="auto"/>
              <w:jc w:val="right"/>
              <w:rPr>
                <w:rFonts w:cstheme="minorHAnsi"/>
                <w:sz w:val="20"/>
                <w:szCs w:val="20"/>
                <w:highlight w:val="yellow"/>
              </w:rPr>
            </w:pPr>
            <w:r>
              <w:rPr>
                <w:rFonts w:cstheme="minorHAnsi"/>
                <w:sz w:val="20"/>
                <w:szCs w:val="20"/>
              </w:rPr>
              <w:t>694</w:t>
            </w:r>
          </w:p>
        </w:tc>
        <w:tc>
          <w:tcPr>
            <w:tcW w:w="1097" w:type="dxa"/>
            <w:tcBorders>
              <w:top w:val="nil"/>
              <w:left w:val="nil"/>
              <w:bottom w:val="nil"/>
              <w:right w:val="nil"/>
            </w:tcBorders>
          </w:tcPr>
          <w:p w14:paraId="0F4A2F89" w14:textId="77777777" w:rsidR="00C6213C" w:rsidRPr="00EC4D5F" w:rsidRDefault="00C6213C" w:rsidP="00C6213C">
            <w:pPr>
              <w:autoSpaceDE w:val="0"/>
              <w:autoSpaceDN w:val="0"/>
              <w:adjustRightInd w:val="0"/>
              <w:spacing w:after="0" w:line="240" w:lineRule="auto"/>
              <w:jc w:val="right"/>
              <w:rPr>
                <w:rFonts w:cstheme="minorHAnsi"/>
                <w:sz w:val="20"/>
                <w:szCs w:val="20"/>
              </w:rPr>
            </w:pPr>
            <w:r w:rsidRPr="00EC4D5F">
              <w:rPr>
                <w:rFonts w:cstheme="minorHAnsi"/>
                <w:sz w:val="20"/>
                <w:szCs w:val="20"/>
              </w:rPr>
              <w:t xml:space="preserve">                -   </w:t>
            </w:r>
          </w:p>
        </w:tc>
        <w:tc>
          <w:tcPr>
            <w:tcW w:w="1322" w:type="dxa"/>
            <w:tcBorders>
              <w:top w:val="nil"/>
              <w:left w:val="nil"/>
              <w:bottom w:val="nil"/>
              <w:right w:val="nil"/>
            </w:tcBorders>
          </w:tcPr>
          <w:p w14:paraId="2C0E61BA" w14:textId="5DB42AA3" w:rsidR="00C6213C" w:rsidRPr="00EC4D5F"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694</w:t>
            </w:r>
          </w:p>
        </w:tc>
        <w:tc>
          <w:tcPr>
            <w:tcW w:w="1097" w:type="dxa"/>
            <w:tcBorders>
              <w:top w:val="nil"/>
              <w:left w:val="nil"/>
              <w:bottom w:val="nil"/>
              <w:right w:val="nil"/>
            </w:tcBorders>
          </w:tcPr>
          <w:p w14:paraId="3EC7F6EF" w14:textId="6BD723C0"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741</w:t>
            </w:r>
          </w:p>
        </w:tc>
        <w:tc>
          <w:tcPr>
            <w:tcW w:w="1097" w:type="dxa"/>
            <w:tcBorders>
              <w:top w:val="nil"/>
              <w:left w:val="nil"/>
              <w:bottom w:val="nil"/>
              <w:right w:val="nil"/>
            </w:tcBorders>
          </w:tcPr>
          <w:p w14:paraId="18590AEA" w14:textId="4547490C" w:rsidR="00C6213C" w:rsidRDefault="00C6213C" w:rsidP="00C6213C">
            <w:pPr>
              <w:autoSpaceDE w:val="0"/>
              <w:autoSpaceDN w:val="0"/>
              <w:adjustRightInd w:val="0"/>
              <w:spacing w:after="0" w:line="240" w:lineRule="auto"/>
              <w:jc w:val="right"/>
              <w:rPr>
                <w:rFonts w:cstheme="minorHAnsi"/>
                <w:sz w:val="20"/>
                <w:szCs w:val="20"/>
              </w:rPr>
            </w:pPr>
            <w:r w:rsidRPr="00EC4D5F">
              <w:rPr>
                <w:rFonts w:cstheme="minorHAnsi"/>
                <w:sz w:val="20"/>
                <w:szCs w:val="20"/>
              </w:rPr>
              <w:t xml:space="preserve">                -   </w:t>
            </w:r>
          </w:p>
        </w:tc>
        <w:tc>
          <w:tcPr>
            <w:tcW w:w="1322" w:type="dxa"/>
            <w:tcBorders>
              <w:top w:val="nil"/>
              <w:left w:val="nil"/>
              <w:bottom w:val="nil"/>
              <w:right w:val="nil"/>
            </w:tcBorders>
          </w:tcPr>
          <w:p w14:paraId="2B046F8D" w14:textId="18FC344C"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741</w:t>
            </w:r>
          </w:p>
        </w:tc>
      </w:tr>
      <w:tr w:rsidR="00C6213C" w:rsidRPr="00B33E96" w14:paraId="339E1971" w14:textId="77777777" w:rsidTr="00DC506A">
        <w:trPr>
          <w:gridAfter w:val="1"/>
          <w:wAfter w:w="1322" w:type="dxa"/>
          <w:trHeight w:val="245"/>
        </w:trPr>
        <w:tc>
          <w:tcPr>
            <w:tcW w:w="3158" w:type="dxa"/>
            <w:tcBorders>
              <w:top w:val="nil"/>
              <w:left w:val="nil"/>
              <w:bottom w:val="nil"/>
              <w:right w:val="nil"/>
            </w:tcBorders>
          </w:tcPr>
          <w:p w14:paraId="5DBE9D01" w14:textId="77777777" w:rsidR="00C6213C" w:rsidRPr="00B33E96" w:rsidRDefault="00C6213C" w:rsidP="00C6213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Farewell gifts</w:t>
            </w:r>
          </w:p>
        </w:tc>
        <w:tc>
          <w:tcPr>
            <w:tcW w:w="790" w:type="dxa"/>
            <w:tcBorders>
              <w:top w:val="nil"/>
              <w:left w:val="nil"/>
              <w:bottom w:val="nil"/>
              <w:right w:val="nil"/>
            </w:tcBorders>
          </w:tcPr>
          <w:p w14:paraId="749A048E"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53ADA994" w14:textId="793BD694" w:rsidR="00C6213C" w:rsidRPr="003728AB" w:rsidRDefault="00C6213C" w:rsidP="00C6213C">
            <w:pPr>
              <w:autoSpaceDE w:val="0"/>
              <w:autoSpaceDN w:val="0"/>
              <w:adjustRightInd w:val="0"/>
              <w:spacing w:after="0" w:line="240" w:lineRule="auto"/>
              <w:jc w:val="right"/>
              <w:rPr>
                <w:rFonts w:cstheme="minorHAnsi"/>
                <w:sz w:val="20"/>
                <w:szCs w:val="20"/>
                <w:highlight w:val="yellow"/>
              </w:rPr>
            </w:pPr>
            <w:r>
              <w:rPr>
                <w:rFonts w:cstheme="minorHAnsi"/>
                <w:sz w:val="20"/>
                <w:szCs w:val="20"/>
              </w:rPr>
              <w:t>616</w:t>
            </w:r>
          </w:p>
        </w:tc>
        <w:tc>
          <w:tcPr>
            <w:tcW w:w="1097" w:type="dxa"/>
            <w:tcBorders>
              <w:top w:val="nil"/>
              <w:left w:val="nil"/>
              <w:bottom w:val="nil"/>
              <w:right w:val="nil"/>
            </w:tcBorders>
          </w:tcPr>
          <w:p w14:paraId="484F857B" w14:textId="77777777" w:rsidR="00C6213C" w:rsidRPr="00EC4D5F" w:rsidRDefault="00C6213C" w:rsidP="00C6213C">
            <w:pPr>
              <w:autoSpaceDE w:val="0"/>
              <w:autoSpaceDN w:val="0"/>
              <w:adjustRightInd w:val="0"/>
              <w:spacing w:after="0" w:line="240" w:lineRule="auto"/>
              <w:jc w:val="right"/>
              <w:rPr>
                <w:rFonts w:cstheme="minorHAnsi"/>
                <w:sz w:val="20"/>
                <w:szCs w:val="20"/>
              </w:rPr>
            </w:pPr>
            <w:r w:rsidRPr="00EC4D5F">
              <w:rPr>
                <w:rFonts w:cstheme="minorHAnsi"/>
                <w:sz w:val="20"/>
                <w:szCs w:val="20"/>
              </w:rPr>
              <w:t xml:space="preserve">                -   </w:t>
            </w:r>
          </w:p>
        </w:tc>
        <w:tc>
          <w:tcPr>
            <w:tcW w:w="1322" w:type="dxa"/>
            <w:tcBorders>
              <w:top w:val="nil"/>
              <w:left w:val="nil"/>
              <w:bottom w:val="nil"/>
              <w:right w:val="nil"/>
            </w:tcBorders>
          </w:tcPr>
          <w:p w14:paraId="2DC09D0C" w14:textId="1D95F943" w:rsidR="00C6213C" w:rsidRPr="00EC4D5F"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616</w:t>
            </w:r>
          </w:p>
        </w:tc>
        <w:tc>
          <w:tcPr>
            <w:tcW w:w="1097" w:type="dxa"/>
            <w:tcBorders>
              <w:top w:val="nil"/>
              <w:left w:val="nil"/>
              <w:bottom w:val="nil"/>
              <w:right w:val="nil"/>
            </w:tcBorders>
          </w:tcPr>
          <w:p w14:paraId="51559546" w14:textId="23FF1D05"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973</w:t>
            </w:r>
          </w:p>
        </w:tc>
        <w:tc>
          <w:tcPr>
            <w:tcW w:w="1097" w:type="dxa"/>
            <w:tcBorders>
              <w:top w:val="nil"/>
              <w:left w:val="nil"/>
              <w:bottom w:val="nil"/>
              <w:right w:val="nil"/>
            </w:tcBorders>
          </w:tcPr>
          <w:p w14:paraId="5B4C75F2" w14:textId="2CB53B91" w:rsidR="00C6213C" w:rsidRDefault="00C6213C" w:rsidP="00C6213C">
            <w:pPr>
              <w:autoSpaceDE w:val="0"/>
              <w:autoSpaceDN w:val="0"/>
              <w:adjustRightInd w:val="0"/>
              <w:spacing w:after="0" w:line="240" w:lineRule="auto"/>
              <w:jc w:val="right"/>
              <w:rPr>
                <w:rFonts w:cstheme="minorHAnsi"/>
                <w:sz w:val="20"/>
                <w:szCs w:val="20"/>
              </w:rPr>
            </w:pPr>
            <w:r w:rsidRPr="00EC4D5F">
              <w:rPr>
                <w:rFonts w:cstheme="minorHAnsi"/>
                <w:sz w:val="20"/>
                <w:szCs w:val="20"/>
              </w:rPr>
              <w:t xml:space="preserve">                -   </w:t>
            </w:r>
          </w:p>
        </w:tc>
        <w:tc>
          <w:tcPr>
            <w:tcW w:w="1322" w:type="dxa"/>
            <w:tcBorders>
              <w:top w:val="nil"/>
              <w:left w:val="nil"/>
              <w:bottom w:val="nil"/>
              <w:right w:val="nil"/>
            </w:tcBorders>
          </w:tcPr>
          <w:p w14:paraId="1F55A4C0" w14:textId="01C8300E"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973</w:t>
            </w:r>
          </w:p>
        </w:tc>
      </w:tr>
      <w:tr w:rsidR="00C6213C" w:rsidRPr="00B33E96" w14:paraId="76166B7C" w14:textId="77777777" w:rsidTr="00DC506A">
        <w:trPr>
          <w:gridAfter w:val="1"/>
          <w:wAfter w:w="1322" w:type="dxa"/>
          <w:trHeight w:val="245"/>
        </w:trPr>
        <w:tc>
          <w:tcPr>
            <w:tcW w:w="3158" w:type="dxa"/>
            <w:tcBorders>
              <w:top w:val="nil"/>
              <w:left w:val="nil"/>
              <w:bottom w:val="nil"/>
              <w:right w:val="nil"/>
            </w:tcBorders>
          </w:tcPr>
          <w:p w14:paraId="5342C6A9"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43CC2D97"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single" w:sz="6" w:space="0" w:color="auto"/>
              <w:left w:val="nil"/>
              <w:bottom w:val="single" w:sz="6" w:space="0" w:color="auto"/>
              <w:right w:val="nil"/>
            </w:tcBorders>
          </w:tcPr>
          <w:p w14:paraId="0AFDDECA" w14:textId="6465249D" w:rsidR="00C6213C" w:rsidRPr="00A07EB9" w:rsidRDefault="00C6213C" w:rsidP="00C6213C">
            <w:pPr>
              <w:autoSpaceDE w:val="0"/>
              <w:autoSpaceDN w:val="0"/>
              <w:adjustRightInd w:val="0"/>
              <w:spacing w:after="0" w:line="240" w:lineRule="auto"/>
              <w:jc w:val="right"/>
              <w:rPr>
                <w:rFonts w:cstheme="minorHAnsi"/>
                <w:sz w:val="20"/>
                <w:szCs w:val="20"/>
              </w:rPr>
            </w:pPr>
            <w:r w:rsidRPr="00A07EB9">
              <w:rPr>
                <w:rFonts w:cstheme="minorHAnsi"/>
                <w:sz w:val="20"/>
                <w:szCs w:val="20"/>
              </w:rPr>
              <w:t xml:space="preserve">  </w:t>
            </w:r>
            <w:r w:rsidR="003F7C9A">
              <w:rPr>
                <w:rFonts w:cstheme="minorHAnsi"/>
                <w:sz w:val="20"/>
                <w:szCs w:val="20"/>
              </w:rPr>
              <w:t>134,</w:t>
            </w:r>
            <w:r w:rsidR="000E69ED">
              <w:rPr>
                <w:rFonts w:cstheme="minorHAnsi"/>
                <w:sz w:val="20"/>
                <w:szCs w:val="20"/>
              </w:rPr>
              <w:t>2</w:t>
            </w:r>
            <w:r w:rsidR="00EB367A">
              <w:rPr>
                <w:rFonts w:cstheme="minorHAnsi"/>
                <w:sz w:val="20"/>
                <w:szCs w:val="20"/>
              </w:rPr>
              <w:t>58</w:t>
            </w:r>
          </w:p>
        </w:tc>
        <w:tc>
          <w:tcPr>
            <w:tcW w:w="1097" w:type="dxa"/>
            <w:tcBorders>
              <w:top w:val="single" w:sz="6" w:space="0" w:color="auto"/>
              <w:left w:val="nil"/>
              <w:bottom w:val="single" w:sz="6" w:space="0" w:color="auto"/>
              <w:right w:val="nil"/>
            </w:tcBorders>
          </w:tcPr>
          <w:p w14:paraId="48589232" w14:textId="1C34FCD0" w:rsidR="00C6213C" w:rsidRPr="00EC4D5F"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w:t>
            </w:r>
          </w:p>
        </w:tc>
        <w:tc>
          <w:tcPr>
            <w:tcW w:w="1322" w:type="dxa"/>
            <w:tcBorders>
              <w:top w:val="single" w:sz="6" w:space="0" w:color="auto"/>
              <w:left w:val="nil"/>
              <w:bottom w:val="single" w:sz="6" w:space="0" w:color="auto"/>
              <w:right w:val="nil"/>
            </w:tcBorders>
          </w:tcPr>
          <w:p w14:paraId="08ED6574" w14:textId="4443E51C" w:rsidR="00C6213C" w:rsidRPr="00EC4D5F" w:rsidRDefault="000E69ED" w:rsidP="00C6213C">
            <w:pPr>
              <w:autoSpaceDE w:val="0"/>
              <w:autoSpaceDN w:val="0"/>
              <w:adjustRightInd w:val="0"/>
              <w:spacing w:after="0" w:line="240" w:lineRule="auto"/>
              <w:jc w:val="right"/>
              <w:rPr>
                <w:rFonts w:cstheme="minorHAnsi"/>
                <w:sz w:val="20"/>
                <w:szCs w:val="20"/>
              </w:rPr>
            </w:pPr>
            <w:r>
              <w:rPr>
                <w:rFonts w:cstheme="minorHAnsi"/>
                <w:sz w:val="20"/>
                <w:szCs w:val="20"/>
              </w:rPr>
              <w:t>134,2</w:t>
            </w:r>
            <w:r w:rsidR="00EB367A">
              <w:rPr>
                <w:rFonts w:cstheme="minorHAnsi"/>
                <w:sz w:val="20"/>
                <w:szCs w:val="20"/>
              </w:rPr>
              <w:t>58</w:t>
            </w:r>
          </w:p>
        </w:tc>
        <w:tc>
          <w:tcPr>
            <w:tcW w:w="1097" w:type="dxa"/>
            <w:tcBorders>
              <w:top w:val="single" w:sz="6" w:space="0" w:color="auto"/>
              <w:left w:val="nil"/>
              <w:bottom w:val="single" w:sz="6" w:space="0" w:color="auto"/>
              <w:right w:val="nil"/>
            </w:tcBorders>
          </w:tcPr>
          <w:p w14:paraId="1659CC17" w14:textId="23EF4BE9" w:rsidR="00C6213C" w:rsidRDefault="00C6213C" w:rsidP="00C6213C">
            <w:pPr>
              <w:autoSpaceDE w:val="0"/>
              <w:autoSpaceDN w:val="0"/>
              <w:adjustRightInd w:val="0"/>
              <w:spacing w:after="0" w:line="240" w:lineRule="auto"/>
              <w:jc w:val="right"/>
              <w:rPr>
                <w:rFonts w:cstheme="minorHAnsi"/>
                <w:sz w:val="20"/>
                <w:szCs w:val="20"/>
              </w:rPr>
            </w:pPr>
            <w:r w:rsidRPr="00A07EB9">
              <w:rPr>
                <w:rFonts w:cstheme="minorHAnsi"/>
                <w:sz w:val="20"/>
                <w:szCs w:val="20"/>
              </w:rPr>
              <w:t xml:space="preserve">   </w:t>
            </w:r>
            <w:r>
              <w:rPr>
                <w:rFonts w:cstheme="minorHAnsi"/>
                <w:sz w:val="20"/>
                <w:szCs w:val="20"/>
              </w:rPr>
              <w:t>137,193</w:t>
            </w:r>
          </w:p>
        </w:tc>
        <w:tc>
          <w:tcPr>
            <w:tcW w:w="1097" w:type="dxa"/>
            <w:tcBorders>
              <w:top w:val="single" w:sz="6" w:space="0" w:color="auto"/>
              <w:left w:val="nil"/>
              <w:bottom w:val="single" w:sz="6" w:space="0" w:color="auto"/>
              <w:right w:val="nil"/>
            </w:tcBorders>
          </w:tcPr>
          <w:p w14:paraId="0DF743A2" w14:textId="662C1C3D"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3,152</w:t>
            </w:r>
          </w:p>
        </w:tc>
        <w:tc>
          <w:tcPr>
            <w:tcW w:w="1322" w:type="dxa"/>
            <w:tcBorders>
              <w:top w:val="single" w:sz="6" w:space="0" w:color="auto"/>
              <w:left w:val="nil"/>
              <w:bottom w:val="single" w:sz="6" w:space="0" w:color="auto"/>
              <w:right w:val="nil"/>
            </w:tcBorders>
          </w:tcPr>
          <w:p w14:paraId="61EA56F2" w14:textId="65003D2B" w:rsidR="00C6213C" w:rsidRDefault="00C6213C" w:rsidP="00C6213C">
            <w:pPr>
              <w:autoSpaceDE w:val="0"/>
              <w:autoSpaceDN w:val="0"/>
              <w:adjustRightInd w:val="0"/>
              <w:spacing w:after="0" w:line="240" w:lineRule="auto"/>
              <w:jc w:val="right"/>
              <w:rPr>
                <w:rFonts w:cstheme="minorHAnsi"/>
                <w:sz w:val="20"/>
                <w:szCs w:val="20"/>
              </w:rPr>
            </w:pPr>
            <w:r>
              <w:rPr>
                <w:rFonts w:cstheme="minorHAnsi"/>
                <w:sz w:val="20"/>
                <w:szCs w:val="20"/>
              </w:rPr>
              <w:t>140,345</w:t>
            </w:r>
          </w:p>
        </w:tc>
      </w:tr>
      <w:tr w:rsidR="00C6213C" w:rsidRPr="00B33E96" w14:paraId="497D4D1E" w14:textId="77777777" w:rsidTr="00DC506A">
        <w:trPr>
          <w:gridAfter w:val="1"/>
          <w:wAfter w:w="1322" w:type="dxa"/>
          <w:trHeight w:val="245"/>
        </w:trPr>
        <w:tc>
          <w:tcPr>
            <w:tcW w:w="3158" w:type="dxa"/>
            <w:tcBorders>
              <w:top w:val="nil"/>
              <w:left w:val="nil"/>
              <w:bottom w:val="nil"/>
              <w:right w:val="nil"/>
            </w:tcBorders>
          </w:tcPr>
          <w:p w14:paraId="552671A0"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3EE1F173"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7CF898F2"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681089C0"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5D81851B"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4CDC4E66"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3AB886FB"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541F228D"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r>
      <w:tr w:rsidR="00C6213C" w:rsidRPr="00B33E96" w14:paraId="257FB319" w14:textId="77777777" w:rsidTr="00DC506A">
        <w:trPr>
          <w:gridAfter w:val="1"/>
          <w:wAfter w:w="1322" w:type="dxa"/>
          <w:trHeight w:val="245"/>
        </w:trPr>
        <w:tc>
          <w:tcPr>
            <w:tcW w:w="3158" w:type="dxa"/>
            <w:tcBorders>
              <w:top w:val="nil"/>
              <w:left w:val="nil"/>
              <w:bottom w:val="nil"/>
              <w:right w:val="nil"/>
            </w:tcBorders>
          </w:tcPr>
          <w:p w14:paraId="67046631" w14:textId="77777777" w:rsidR="00C6213C" w:rsidRPr="00B33E96" w:rsidRDefault="00C6213C" w:rsidP="00C6213C">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Salaries and support costs</w:t>
            </w:r>
          </w:p>
        </w:tc>
        <w:tc>
          <w:tcPr>
            <w:tcW w:w="790" w:type="dxa"/>
            <w:tcBorders>
              <w:top w:val="nil"/>
              <w:left w:val="nil"/>
              <w:bottom w:val="nil"/>
              <w:right w:val="nil"/>
            </w:tcBorders>
          </w:tcPr>
          <w:p w14:paraId="2ED14E07" w14:textId="77777777" w:rsidR="00C6213C" w:rsidRPr="00B33E96" w:rsidRDefault="00C6213C" w:rsidP="00C6213C">
            <w:pPr>
              <w:autoSpaceDE w:val="0"/>
              <w:autoSpaceDN w:val="0"/>
              <w:adjustRightInd w:val="0"/>
              <w:spacing w:after="0" w:line="240" w:lineRule="auto"/>
              <w:jc w:val="right"/>
              <w:rPr>
                <w:rFonts w:cstheme="minorHAnsi"/>
                <w:bCs/>
                <w:color w:val="000000"/>
                <w:sz w:val="20"/>
                <w:szCs w:val="20"/>
              </w:rPr>
            </w:pPr>
            <w:r w:rsidRPr="00B33E96">
              <w:rPr>
                <w:rFonts w:cstheme="minorHAnsi"/>
                <w:bCs/>
                <w:color w:val="000000"/>
                <w:sz w:val="20"/>
                <w:szCs w:val="20"/>
              </w:rPr>
              <w:t>8</w:t>
            </w:r>
          </w:p>
        </w:tc>
        <w:tc>
          <w:tcPr>
            <w:tcW w:w="1097" w:type="dxa"/>
            <w:tcBorders>
              <w:top w:val="nil"/>
              <w:left w:val="nil"/>
              <w:bottom w:val="nil"/>
              <w:right w:val="nil"/>
            </w:tcBorders>
          </w:tcPr>
          <w:p w14:paraId="2EAB2F6C" w14:textId="77777777" w:rsidR="00C6213C" w:rsidRPr="00B33E96" w:rsidRDefault="00C6213C" w:rsidP="00C6213C">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w:t>
            </w:r>
          </w:p>
        </w:tc>
        <w:tc>
          <w:tcPr>
            <w:tcW w:w="1097" w:type="dxa"/>
            <w:tcBorders>
              <w:top w:val="nil"/>
              <w:left w:val="nil"/>
              <w:bottom w:val="nil"/>
              <w:right w:val="nil"/>
            </w:tcBorders>
          </w:tcPr>
          <w:p w14:paraId="784703A5" w14:textId="77777777" w:rsidR="00C6213C" w:rsidRPr="00B33E96" w:rsidRDefault="00C6213C" w:rsidP="00C6213C">
            <w:pPr>
              <w:autoSpaceDE w:val="0"/>
              <w:autoSpaceDN w:val="0"/>
              <w:adjustRightInd w:val="0"/>
              <w:spacing w:after="0" w:line="240" w:lineRule="auto"/>
              <w:jc w:val="right"/>
              <w:rPr>
                <w:rFonts w:cstheme="minorHAnsi"/>
                <w:b/>
                <w:bCs/>
                <w:color w:val="000000"/>
                <w:sz w:val="20"/>
                <w:szCs w:val="20"/>
              </w:rPr>
            </w:pPr>
          </w:p>
        </w:tc>
        <w:tc>
          <w:tcPr>
            <w:tcW w:w="1322" w:type="dxa"/>
            <w:tcBorders>
              <w:top w:val="nil"/>
              <w:left w:val="nil"/>
              <w:bottom w:val="nil"/>
              <w:right w:val="nil"/>
            </w:tcBorders>
          </w:tcPr>
          <w:p w14:paraId="5763C0BC" w14:textId="77777777" w:rsidR="00C6213C" w:rsidRPr="00B33E96" w:rsidRDefault="00C6213C" w:rsidP="00C6213C">
            <w:pPr>
              <w:autoSpaceDE w:val="0"/>
              <w:autoSpaceDN w:val="0"/>
              <w:adjustRightInd w:val="0"/>
              <w:spacing w:after="0" w:line="240" w:lineRule="auto"/>
              <w:jc w:val="right"/>
              <w:rPr>
                <w:rFonts w:cstheme="minorHAnsi"/>
                <w:b/>
                <w:bCs/>
                <w:color w:val="000000"/>
                <w:sz w:val="20"/>
                <w:szCs w:val="20"/>
              </w:rPr>
            </w:pPr>
          </w:p>
        </w:tc>
        <w:tc>
          <w:tcPr>
            <w:tcW w:w="1097" w:type="dxa"/>
            <w:tcBorders>
              <w:top w:val="nil"/>
              <w:left w:val="nil"/>
              <w:bottom w:val="nil"/>
              <w:right w:val="nil"/>
            </w:tcBorders>
          </w:tcPr>
          <w:p w14:paraId="28E5C670" w14:textId="4D3090E2" w:rsidR="00C6213C" w:rsidRPr="00B33E96" w:rsidRDefault="00C6213C" w:rsidP="00C6213C">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w:t>
            </w:r>
          </w:p>
        </w:tc>
        <w:tc>
          <w:tcPr>
            <w:tcW w:w="1097" w:type="dxa"/>
            <w:tcBorders>
              <w:top w:val="nil"/>
              <w:left w:val="nil"/>
              <w:bottom w:val="nil"/>
              <w:right w:val="nil"/>
            </w:tcBorders>
          </w:tcPr>
          <w:p w14:paraId="11FA7DDF" w14:textId="77777777" w:rsidR="00C6213C" w:rsidRPr="00B33E96" w:rsidRDefault="00C6213C" w:rsidP="00C6213C">
            <w:pPr>
              <w:autoSpaceDE w:val="0"/>
              <w:autoSpaceDN w:val="0"/>
              <w:adjustRightInd w:val="0"/>
              <w:spacing w:after="0" w:line="240" w:lineRule="auto"/>
              <w:jc w:val="right"/>
              <w:rPr>
                <w:rFonts w:cstheme="minorHAnsi"/>
                <w:b/>
                <w:bCs/>
                <w:color w:val="000000"/>
                <w:sz w:val="20"/>
                <w:szCs w:val="20"/>
              </w:rPr>
            </w:pPr>
          </w:p>
        </w:tc>
        <w:tc>
          <w:tcPr>
            <w:tcW w:w="1322" w:type="dxa"/>
            <w:tcBorders>
              <w:top w:val="nil"/>
              <w:left w:val="nil"/>
              <w:bottom w:val="nil"/>
              <w:right w:val="nil"/>
            </w:tcBorders>
          </w:tcPr>
          <w:p w14:paraId="51BB9CEB" w14:textId="77777777" w:rsidR="00C6213C" w:rsidRPr="00B33E96" w:rsidRDefault="00C6213C" w:rsidP="00C6213C">
            <w:pPr>
              <w:autoSpaceDE w:val="0"/>
              <w:autoSpaceDN w:val="0"/>
              <w:adjustRightInd w:val="0"/>
              <w:spacing w:after="0" w:line="240" w:lineRule="auto"/>
              <w:jc w:val="right"/>
              <w:rPr>
                <w:rFonts w:cstheme="minorHAnsi"/>
                <w:b/>
                <w:bCs/>
                <w:color w:val="000000"/>
                <w:sz w:val="20"/>
                <w:szCs w:val="20"/>
              </w:rPr>
            </w:pPr>
          </w:p>
        </w:tc>
      </w:tr>
      <w:tr w:rsidR="00C6213C" w:rsidRPr="00B33E96" w14:paraId="000B4412" w14:textId="77777777" w:rsidTr="00DC506A">
        <w:trPr>
          <w:gridAfter w:val="1"/>
          <w:wAfter w:w="1322" w:type="dxa"/>
          <w:trHeight w:val="245"/>
        </w:trPr>
        <w:tc>
          <w:tcPr>
            <w:tcW w:w="3158" w:type="dxa"/>
            <w:tcBorders>
              <w:top w:val="nil"/>
              <w:left w:val="nil"/>
              <w:bottom w:val="nil"/>
              <w:right w:val="nil"/>
            </w:tcBorders>
          </w:tcPr>
          <w:p w14:paraId="2F0683C0" w14:textId="77777777" w:rsidR="00C6213C" w:rsidRPr="00B33E96" w:rsidRDefault="00C6213C" w:rsidP="00C6213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Staff salaries and support costs</w:t>
            </w:r>
          </w:p>
        </w:tc>
        <w:tc>
          <w:tcPr>
            <w:tcW w:w="790" w:type="dxa"/>
            <w:tcBorders>
              <w:top w:val="nil"/>
              <w:left w:val="nil"/>
              <w:bottom w:val="nil"/>
              <w:right w:val="nil"/>
            </w:tcBorders>
          </w:tcPr>
          <w:p w14:paraId="27F92309"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1BC1D249" w14:textId="35A95D16" w:rsidR="00C6213C" w:rsidRPr="003728AB" w:rsidRDefault="00C6213C" w:rsidP="00C6213C">
            <w:pPr>
              <w:autoSpaceDE w:val="0"/>
              <w:autoSpaceDN w:val="0"/>
              <w:adjustRightInd w:val="0"/>
              <w:spacing w:after="0" w:line="240" w:lineRule="auto"/>
              <w:jc w:val="right"/>
              <w:rPr>
                <w:rFonts w:cstheme="minorHAnsi"/>
                <w:color w:val="000000"/>
                <w:sz w:val="20"/>
                <w:szCs w:val="20"/>
                <w:highlight w:val="yellow"/>
              </w:rPr>
            </w:pPr>
            <w:r>
              <w:rPr>
                <w:rFonts w:cstheme="minorHAnsi"/>
                <w:color w:val="000000"/>
                <w:sz w:val="20"/>
                <w:szCs w:val="20"/>
              </w:rPr>
              <w:t>46,810</w:t>
            </w:r>
          </w:p>
        </w:tc>
        <w:tc>
          <w:tcPr>
            <w:tcW w:w="1097" w:type="dxa"/>
            <w:tcBorders>
              <w:top w:val="nil"/>
              <w:left w:val="nil"/>
              <w:bottom w:val="nil"/>
              <w:right w:val="nil"/>
            </w:tcBorders>
          </w:tcPr>
          <w:p w14:paraId="75ACEEF7" w14:textId="51C0ADBD"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322" w:type="dxa"/>
            <w:tcBorders>
              <w:top w:val="nil"/>
              <w:left w:val="nil"/>
              <w:bottom w:val="nil"/>
              <w:right w:val="nil"/>
            </w:tcBorders>
          </w:tcPr>
          <w:p w14:paraId="06587FA2" w14:textId="508D0C48"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46,810</w:t>
            </w:r>
          </w:p>
        </w:tc>
        <w:tc>
          <w:tcPr>
            <w:tcW w:w="1097" w:type="dxa"/>
            <w:tcBorders>
              <w:top w:val="nil"/>
              <w:left w:val="nil"/>
              <w:bottom w:val="nil"/>
              <w:right w:val="nil"/>
            </w:tcBorders>
          </w:tcPr>
          <w:p w14:paraId="0C250DBF" w14:textId="4DD050BA"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45,304</w:t>
            </w:r>
          </w:p>
        </w:tc>
        <w:tc>
          <w:tcPr>
            <w:tcW w:w="1097" w:type="dxa"/>
            <w:tcBorders>
              <w:top w:val="nil"/>
              <w:left w:val="nil"/>
              <w:bottom w:val="nil"/>
              <w:right w:val="nil"/>
            </w:tcBorders>
          </w:tcPr>
          <w:p w14:paraId="048D0C17" w14:textId="16252807"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322" w:type="dxa"/>
            <w:tcBorders>
              <w:top w:val="nil"/>
              <w:left w:val="nil"/>
              <w:bottom w:val="nil"/>
              <w:right w:val="nil"/>
            </w:tcBorders>
          </w:tcPr>
          <w:p w14:paraId="32158E92" w14:textId="26BBD166"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45,304</w:t>
            </w:r>
          </w:p>
        </w:tc>
      </w:tr>
      <w:tr w:rsidR="00C6213C" w:rsidRPr="00B33E96" w14:paraId="3750C18F" w14:textId="77777777" w:rsidTr="00DC506A">
        <w:trPr>
          <w:gridAfter w:val="1"/>
          <w:wAfter w:w="1322" w:type="dxa"/>
          <w:trHeight w:val="245"/>
        </w:trPr>
        <w:tc>
          <w:tcPr>
            <w:tcW w:w="3158" w:type="dxa"/>
            <w:tcBorders>
              <w:top w:val="nil"/>
              <w:left w:val="nil"/>
              <w:bottom w:val="nil"/>
              <w:right w:val="nil"/>
            </w:tcBorders>
          </w:tcPr>
          <w:p w14:paraId="4B3F0F86" w14:textId="77777777" w:rsidR="00C6213C" w:rsidRPr="00B33E96" w:rsidRDefault="00C6213C" w:rsidP="00C6213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Employers National Insurance</w:t>
            </w:r>
          </w:p>
        </w:tc>
        <w:tc>
          <w:tcPr>
            <w:tcW w:w="790" w:type="dxa"/>
            <w:tcBorders>
              <w:top w:val="nil"/>
              <w:left w:val="nil"/>
              <w:bottom w:val="nil"/>
              <w:right w:val="nil"/>
            </w:tcBorders>
          </w:tcPr>
          <w:p w14:paraId="4D436F3B"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2F0F12F6" w14:textId="77777777" w:rsidR="00C6213C" w:rsidRPr="003728AB" w:rsidRDefault="00C6213C" w:rsidP="00C6213C">
            <w:pPr>
              <w:autoSpaceDE w:val="0"/>
              <w:autoSpaceDN w:val="0"/>
              <w:adjustRightInd w:val="0"/>
              <w:spacing w:after="0" w:line="240" w:lineRule="auto"/>
              <w:jc w:val="right"/>
              <w:rPr>
                <w:rFonts w:cstheme="minorHAnsi"/>
                <w:color w:val="000000"/>
                <w:sz w:val="20"/>
                <w:szCs w:val="20"/>
                <w:highlight w:val="yellow"/>
              </w:rPr>
            </w:pPr>
            <w:r w:rsidRPr="00650247">
              <w:rPr>
                <w:rFonts w:cstheme="minorHAnsi"/>
                <w:color w:val="000000"/>
                <w:sz w:val="20"/>
                <w:szCs w:val="20"/>
              </w:rPr>
              <w:t>-</w:t>
            </w:r>
          </w:p>
        </w:tc>
        <w:tc>
          <w:tcPr>
            <w:tcW w:w="1097" w:type="dxa"/>
            <w:tcBorders>
              <w:top w:val="nil"/>
              <w:left w:val="nil"/>
              <w:bottom w:val="nil"/>
              <w:right w:val="nil"/>
            </w:tcBorders>
          </w:tcPr>
          <w:p w14:paraId="705729C0"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2" w:type="dxa"/>
            <w:tcBorders>
              <w:top w:val="nil"/>
              <w:left w:val="nil"/>
              <w:bottom w:val="nil"/>
              <w:right w:val="nil"/>
            </w:tcBorders>
          </w:tcPr>
          <w:p w14:paraId="5AE9A867"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097" w:type="dxa"/>
            <w:tcBorders>
              <w:top w:val="nil"/>
              <w:left w:val="nil"/>
              <w:bottom w:val="nil"/>
              <w:right w:val="nil"/>
            </w:tcBorders>
          </w:tcPr>
          <w:p w14:paraId="50EE68C9" w14:textId="216BAA8F"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650247">
              <w:rPr>
                <w:rFonts w:cstheme="minorHAnsi"/>
                <w:color w:val="000000"/>
                <w:sz w:val="20"/>
                <w:szCs w:val="20"/>
              </w:rPr>
              <w:t>-</w:t>
            </w:r>
          </w:p>
        </w:tc>
        <w:tc>
          <w:tcPr>
            <w:tcW w:w="1097" w:type="dxa"/>
            <w:tcBorders>
              <w:top w:val="nil"/>
              <w:left w:val="nil"/>
              <w:bottom w:val="nil"/>
              <w:right w:val="nil"/>
            </w:tcBorders>
          </w:tcPr>
          <w:p w14:paraId="6536BA0A" w14:textId="187652A2"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2" w:type="dxa"/>
            <w:tcBorders>
              <w:top w:val="nil"/>
              <w:left w:val="nil"/>
              <w:bottom w:val="nil"/>
              <w:right w:val="nil"/>
            </w:tcBorders>
          </w:tcPr>
          <w:p w14:paraId="7F8BF55C" w14:textId="33EC06FB"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r>
      <w:tr w:rsidR="00C6213C" w:rsidRPr="00B33E96" w14:paraId="33966ADF" w14:textId="77777777" w:rsidTr="00DC506A">
        <w:trPr>
          <w:gridAfter w:val="1"/>
          <w:wAfter w:w="1322" w:type="dxa"/>
          <w:trHeight w:val="245"/>
        </w:trPr>
        <w:tc>
          <w:tcPr>
            <w:tcW w:w="3158" w:type="dxa"/>
            <w:tcBorders>
              <w:top w:val="nil"/>
              <w:left w:val="nil"/>
              <w:bottom w:val="nil"/>
              <w:right w:val="nil"/>
            </w:tcBorders>
          </w:tcPr>
          <w:p w14:paraId="301E5D99"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17F97779"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single" w:sz="6" w:space="0" w:color="auto"/>
              <w:left w:val="nil"/>
              <w:bottom w:val="single" w:sz="6" w:space="0" w:color="auto"/>
              <w:right w:val="nil"/>
            </w:tcBorders>
          </w:tcPr>
          <w:p w14:paraId="58691BF8" w14:textId="075D9B7A" w:rsidR="00C6213C" w:rsidRPr="003728AB" w:rsidRDefault="00C6213C" w:rsidP="00C6213C">
            <w:pPr>
              <w:autoSpaceDE w:val="0"/>
              <w:autoSpaceDN w:val="0"/>
              <w:adjustRightInd w:val="0"/>
              <w:spacing w:after="0" w:line="240" w:lineRule="auto"/>
              <w:jc w:val="right"/>
              <w:rPr>
                <w:rFonts w:cstheme="minorHAnsi"/>
                <w:color w:val="000000"/>
                <w:sz w:val="20"/>
                <w:szCs w:val="20"/>
                <w:highlight w:val="yellow"/>
              </w:rPr>
            </w:pPr>
            <w:r>
              <w:rPr>
                <w:rFonts w:cstheme="minorHAnsi"/>
                <w:color w:val="000000"/>
                <w:sz w:val="20"/>
                <w:szCs w:val="20"/>
              </w:rPr>
              <w:t>46,810</w:t>
            </w:r>
          </w:p>
        </w:tc>
        <w:tc>
          <w:tcPr>
            <w:tcW w:w="1097" w:type="dxa"/>
            <w:tcBorders>
              <w:top w:val="single" w:sz="6" w:space="0" w:color="auto"/>
              <w:left w:val="nil"/>
              <w:bottom w:val="single" w:sz="6" w:space="0" w:color="auto"/>
              <w:right w:val="nil"/>
            </w:tcBorders>
          </w:tcPr>
          <w:p w14:paraId="5362F014" w14:textId="09E01D87"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322" w:type="dxa"/>
            <w:tcBorders>
              <w:top w:val="single" w:sz="6" w:space="0" w:color="auto"/>
              <w:left w:val="nil"/>
              <w:bottom w:val="single" w:sz="6" w:space="0" w:color="auto"/>
              <w:right w:val="nil"/>
            </w:tcBorders>
          </w:tcPr>
          <w:p w14:paraId="15A11A31" w14:textId="2867EB54"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46,810</w:t>
            </w:r>
          </w:p>
        </w:tc>
        <w:tc>
          <w:tcPr>
            <w:tcW w:w="1097" w:type="dxa"/>
            <w:tcBorders>
              <w:top w:val="single" w:sz="6" w:space="0" w:color="auto"/>
              <w:left w:val="nil"/>
              <w:bottom w:val="single" w:sz="6" w:space="0" w:color="auto"/>
              <w:right w:val="nil"/>
            </w:tcBorders>
          </w:tcPr>
          <w:p w14:paraId="607684FE" w14:textId="752E127E"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45,304</w:t>
            </w:r>
          </w:p>
        </w:tc>
        <w:tc>
          <w:tcPr>
            <w:tcW w:w="1097" w:type="dxa"/>
            <w:tcBorders>
              <w:top w:val="single" w:sz="6" w:space="0" w:color="auto"/>
              <w:left w:val="nil"/>
              <w:bottom w:val="single" w:sz="6" w:space="0" w:color="auto"/>
              <w:right w:val="nil"/>
            </w:tcBorders>
          </w:tcPr>
          <w:p w14:paraId="3DD8F125" w14:textId="21364F0B"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322" w:type="dxa"/>
            <w:tcBorders>
              <w:top w:val="single" w:sz="6" w:space="0" w:color="auto"/>
              <w:left w:val="nil"/>
              <w:bottom w:val="single" w:sz="6" w:space="0" w:color="auto"/>
              <w:right w:val="nil"/>
            </w:tcBorders>
          </w:tcPr>
          <w:p w14:paraId="46A7EF5C" w14:textId="2F7F18BD"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45,304</w:t>
            </w:r>
          </w:p>
        </w:tc>
      </w:tr>
      <w:tr w:rsidR="00C6213C" w:rsidRPr="00B33E96" w14:paraId="1C6D7321" w14:textId="77777777" w:rsidTr="00DC506A">
        <w:trPr>
          <w:gridAfter w:val="1"/>
          <w:wAfter w:w="1322" w:type="dxa"/>
          <w:trHeight w:val="245"/>
        </w:trPr>
        <w:tc>
          <w:tcPr>
            <w:tcW w:w="3158" w:type="dxa"/>
            <w:tcBorders>
              <w:top w:val="nil"/>
              <w:left w:val="nil"/>
              <w:bottom w:val="nil"/>
              <w:right w:val="nil"/>
            </w:tcBorders>
          </w:tcPr>
          <w:p w14:paraId="2C8ECDAC"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7D74FF18"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0C6B4417"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0A1FF050"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0652EB42"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3617ED50"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4EF7E197"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16963B4B"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r>
      <w:tr w:rsidR="00C6213C" w:rsidRPr="00B33E96" w14:paraId="568F8098" w14:textId="77777777" w:rsidTr="00DC506A">
        <w:trPr>
          <w:gridAfter w:val="1"/>
          <w:wAfter w:w="1322" w:type="dxa"/>
          <w:trHeight w:val="245"/>
        </w:trPr>
        <w:tc>
          <w:tcPr>
            <w:tcW w:w="3158" w:type="dxa"/>
            <w:tcBorders>
              <w:top w:val="nil"/>
              <w:left w:val="nil"/>
              <w:bottom w:val="nil"/>
              <w:right w:val="nil"/>
            </w:tcBorders>
          </w:tcPr>
          <w:p w14:paraId="2DE68C63" w14:textId="77777777" w:rsidR="00C6213C" w:rsidRPr="00B33E96" w:rsidRDefault="00C6213C" w:rsidP="00C6213C">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Management and administration</w:t>
            </w:r>
          </w:p>
        </w:tc>
        <w:tc>
          <w:tcPr>
            <w:tcW w:w="790" w:type="dxa"/>
            <w:tcBorders>
              <w:top w:val="nil"/>
              <w:left w:val="nil"/>
              <w:bottom w:val="nil"/>
              <w:right w:val="nil"/>
            </w:tcBorders>
          </w:tcPr>
          <w:p w14:paraId="00A46BD0"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9</w:t>
            </w:r>
          </w:p>
        </w:tc>
        <w:tc>
          <w:tcPr>
            <w:tcW w:w="1097" w:type="dxa"/>
            <w:tcBorders>
              <w:top w:val="nil"/>
              <w:left w:val="nil"/>
              <w:bottom w:val="nil"/>
              <w:right w:val="nil"/>
            </w:tcBorders>
          </w:tcPr>
          <w:p w14:paraId="3EC8C6BB"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377CC84E"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491D2B82"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7F1AE587"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45E45AF0"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64817C6E"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r>
      <w:tr w:rsidR="00C6213C" w:rsidRPr="00B33E96" w14:paraId="5BEF6572" w14:textId="77777777" w:rsidTr="00DC506A">
        <w:trPr>
          <w:gridAfter w:val="1"/>
          <w:wAfter w:w="1322" w:type="dxa"/>
          <w:trHeight w:val="245"/>
        </w:trPr>
        <w:tc>
          <w:tcPr>
            <w:tcW w:w="3158" w:type="dxa"/>
            <w:tcBorders>
              <w:top w:val="nil"/>
              <w:left w:val="nil"/>
              <w:bottom w:val="nil"/>
              <w:right w:val="nil"/>
            </w:tcBorders>
          </w:tcPr>
          <w:p w14:paraId="5A4531FE" w14:textId="77777777" w:rsidR="00C6213C" w:rsidRPr="00B33E96" w:rsidRDefault="00C6213C" w:rsidP="00C6213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Office consumables &amp; admin. costs</w:t>
            </w:r>
          </w:p>
        </w:tc>
        <w:tc>
          <w:tcPr>
            <w:tcW w:w="790" w:type="dxa"/>
            <w:tcBorders>
              <w:top w:val="nil"/>
              <w:left w:val="nil"/>
              <w:bottom w:val="nil"/>
              <w:right w:val="nil"/>
            </w:tcBorders>
          </w:tcPr>
          <w:p w14:paraId="2B9BB0E5"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0EDE0FF2" w14:textId="1208216F"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1,1</w:t>
            </w:r>
            <w:r w:rsidR="00683345">
              <w:rPr>
                <w:rFonts w:cstheme="minorHAnsi"/>
                <w:color w:val="000000"/>
                <w:sz w:val="20"/>
                <w:szCs w:val="20"/>
              </w:rPr>
              <w:t>10</w:t>
            </w:r>
          </w:p>
        </w:tc>
        <w:tc>
          <w:tcPr>
            <w:tcW w:w="1097" w:type="dxa"/>
            <w:tcBorders>
              <w:top w:val="nil"/>
              <w:left w:val="nil"/>
              <w:bottom w:val="nil"/>
              <w:right w:val="nil"/>
            </w:tcBorders>
          </w:tcPr>
          <w:p w14:paraId="781666B7"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2" w:type="dxa"/>
            <w:tcBorders>
              <w:top w:val="nil"/>
              <w:left w:val="nil"/>
              <w:bottom w:val="nil"/>
              <w:right w:val="nil"/>
            </w:tcBorders>
          </w:tcPr>
          <w:p w14:paraId="0E6F7657" w14:textId="1B56B58F"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1,1</w:t>
            </w:r>
            <w:r w:rsidR="00683345">
              <w:rPr>
                <w:rFonts w:cstheme="minorHAnsi"/>
                <w:color w:val="000000"/>
                <w:sz w:val="20"/>
                <w:szCs w:val="20"/>
              </w:rPr>
              <w:t>10</w:t>
            </w:r>
          </w:p>
        </w:tc>
        <w:tc>
          <w:tcPr>
            <w:tcW w:w="1097" w:type="dxa"/>
            <w:tcBorders>
              <w:top w:val="nil"/>
              <w:left w:val="nil"/>
              <w:bottom w:val="nil"/>
              <w:right w:val="nil"/>
            </w:tcBorders>
          </w:tcPr>
          <w:p w14:paraId="651BA4D2" w14:textId="1CF975DB"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1,812</w:t>
            </w:r>
          </w:p>
        </w:tc>
        <w:tc>
          <w:tcPr>
            <w:tcW w:w="1097" w:type="dxa"/>
            <w:tcBorders>
              <w:top w:val="nil"/>
              <w:left w:val="nil"/>
              <w:bottom w:val="nil"/>
              <w:right w:val="nil"/>
            </w:tcBorders>
          </w:tcPr>
          <w:p w14:paraId="708EF57C" w14:textId="74C99F76"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2" w:type="dxa"/>
            <w:tcBorders>
              <w:top w:val="nil"/>
              <w:left w:val="nil"/>
              <w:bottom w:val="nil"/>
              <w:right w:val="nil"/>
            </w:tcBorders>
          </w:tcPr>
          <w:p w14:paraId="376C9726" w14:textId="2FE019DF"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1,812</w:t>
            </w:r>
          </w:p>
        </w:tc>
      </w:tr>
      <w:tr w:rsidR="00C6213C" w:rsidRPr="00B33E96" w14:paraId="09560D88" w14:textId="77777777" w:rsidTr="00DC506A">
        <w:trPr>
          <w:gridAfter w:val="1"/>
          <w:wAfter w:w="1322" w:type="dxa"/>
          <w:trHeight w:val="245"/>
        </w:trPr>
        <w:tc>
          <w:tcPr>
            <w:tcW w:w="3158" w:type="dxa"/>
            <w:tcBorders>
              <w:top w:val="nil"/>
              <w:left w:val="nil"/>
              <w:bottom w:val="nil"/>
              <w:right w:val="nil"/>
            </w:tcBorders>
          </w:tcPr>
          <w:p w14:paraId="0A139BB0" w14:textId="77777777" w:rsidR="00C6213C" w:rsidRPr="00B33E96" w:rsidRDefault="00C6213C" w:rsidP="00C6213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Telephone and broadband</w:t>
            </w:r>
          </w:p>
        </w:tc>
        <w:tc>
          <w:tcPr>
            <w:tcW w:w="790" w:type="dxa"/>
            <w:tcBorders>
              <w:top w:val="nil"/>
              <w:left w:val="nil"/>
              <w:bottom w:val="nil"/>
              <w:right w:val="nil"/>
            </w:tcBorders>
          </w:tcPr>
          <w:p w14:paraId="2D48572D"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4B452194" w14:textId="3B73BD48"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404</w:t>
            </w:r>
          </w:p>
        </w:tc>
        <w:tc>
          <w:tcPr>
            <w:tcW w:w="1097" w:type="dxa"/>
            <w:tcBorders>
              <w:top w:val="nil"/>
              <w:left w:val="nil"/>
              <w:bottom w:val="nil"/>
              <w:right w:val="nil"/>
            </w:tcBorders>
          </w:tcPr>
          <w:p w14:paraId="36260880"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2" w:type="dxa"/>
            <w:tcBorders>
              <w:top w:val="nil"/>
              <w:left w:val="nil"/>
              <w:bottom w:val="nil"/>
              <w:right w:val="nil"/>
            </w:tcBorders>
          </w:tcPr>
          <w:p w14:paraId="6C20F941" w14:textId="3DE9A535"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404</w:t>
            </w:r>
          </w:p>
        </w:tc>
        <w:tc>
          <w:tcPr>
            <w:tcW w:w="1097" w:type="dxa"/>
            <w:tcBorders>
              <w:top w:val="nil"/>
              <w:left w:val="nil"/>
              <w:bottom w:val="nil"/>
              <w:right w:val="nil"/>
            </w:tcBorders>
          </w:tcPr>
          <w:p w14:paraId="48071BE3" w14:textId="08FE5790"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814</w:t>
            </w:r>
          </w:p>
        </w:tc>
        <w:tc>
          <w:tcPr>
            <w:tcW w:w="1097" w:type="dxa"/>
            <w:tcBorders>
              <w:top w:val="nil"/>
              <w:left w:val="nil"/>
              <w:bottom w:val="nil"/>
              <w:right w:val="nil"/>
            </w:tcBorders>
          </w:tcPr>
          <w:p w14:paraId="53C5B53F" w14:textId="4A7283F0"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2" w:type="dxa"/>
            <w:tcBorders>
              <w:top w:val="nil"/>
              <w:left w:val="nil"/>
              <w:bottom w:val="nil"/>
              <w:right w:val="nil"/>
            </w:tcBorders>
          </w:tcPr>
          <w:p w14:paraId="62C70D4C" w14:textId="748CBBF0"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814</w:t>
            </w:r>
          </w:p>
        </w:tc>
      </w:tr>
      <w:tr w:rsidR="00C6213C" w:rsidRPr="00B33E96" w14:paraId="62555F25" w14:textId="77777777" w:rsidTr="00DC506A">
        <w:trPr>
          <w:gridAfter w:val="1"/>
          <w:wAfter w:w="1322" w:type="dxa"/>
          <w:trHeight w:val="245"/>
        </w:trPr>
        <w:tc>
          <w:tcPr>
            <w:tcW w:w="3158" w:type="dxa"/>
            <w:tcBorders>
              <w:top w:val="nil"/>
              <w:left w:val="nil"/>
              <w:bottom w:val="nil"/>
              <w:right w:val="nil"/>
            </w:tcBorders>
          </w:tcPr>
          <w:p w14:paraId="4551C39E" w14:textId="77777777" w:rsidR="00C6213C" w:rsidRPr="00B33E96" w:rsidRDefault="00C6213C" w:rsidP="00C6213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Staff advertising</w:t>
            </w:r>
          </w:p>
        </w:tc>
        <w:tc>
          <w:tcPr>
            <w:tcW w:w="790" w:type="dxa"/>
            <w:tcBorders>
              <w:top w:val="nil"/>
              <w:left w:val="nil"/>
              <w:bottom w:val="nil"/>
              <w:right w:val="nil"/>
            </w:tcBorders>
          </w:tcPr>
          <w:p w14:paraId="6CCA5A7D"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29FE624D" w14:textId="2DC78A5C"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w:t>
            </w:r>
          </w:p>
        </w:tc>
        <w:tc>
          <w:tcPr>
            <w:tcW w:w="1097" w:type="dxa"/>
            <w:tcBorders>
              <w:top w:val="nil"/>
              <w:left w:val="nil"/>
              <w:bottom w:val="nil"/>
              <w:right w:val="nil"/>
            </w:tcBorders>
          </w:tcPr>
          <w:p w14:paraId="1F0DE53D"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2" w:type="dxa"/>
            <w:tcBorders>
              <w:top w:val="nil"/>
              <w:left w:val="nil"/>
              <w:bottom w:val="nil"/>
              <w:right w:val="nil"/>
            </w:tcBorders>
          </w:tcPr>
          <w:p w14:paraId="732010A7" w14:textId="3E9EEF68"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097" w:type="dxa"/>
            <w:tcBorders>
              <w:top w:val="nil"/>
              <w:left w:val="nil"/>
              <w:bottom w:val="nil"/>
              <w:right w:val="nil"/>
            </w:tcBorders>
          </w:tcPr>
          <w:p w14:paraId="302BB90D" w14:textId="2E5119C0"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226</w:t>
            </w:r>
          </w:p>
        </w:tc>
        <w:tc>
          <w:tcPr>
            <w:tcW w:w="1097" w:type="dxa"/>
            <w:tcBorders>
              <w:top w:val="nil"/>
              <w:left w:val="nil"/>
              <w:bottom w:val="nil"/>
              <w:right w:val="nil"/>
            </w:tcBorders>
          </w:tcPr>
          <w:p w14:paraId="1866EE3C" w14:textId="0699E919"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2" w:type="dxa"/>
            <w:tcBorders>
              <w:top w:val="nil"/>
              <w:left w:val="nil"/>
              <w:bottom w:val="nil"/>
              <w:right w:val="nil"/>
            </w:tcBorders>
          </w:tcPr>
          <w:p w14:paraId="3FCE245A" w14:textId="07D91B24"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226</w:t>
            </w:r>
          </w:p>
        </w:tc>
      </w:tr>
      <w:tr w:rsidR="00C6213C" w:rsidRPr="00B33E96" w14:paraId="66E87758" w14:textId="77777777" w:rsidTr="00DC506A">
        <w:trPr>
          <w:gridAfter w:val="1"/>
          <w:wAfter w:w="1322" w:type="dxa"/>
          <w:trHeight w:val="245"/>
        </w:trPr>
        <w:tc>
          <w:tcPr>
            <w:tcW w:w="3158" w:type="dxa"/>
            <w:tcBorders>
              <w:top w:val="nil"/>
              <w:left w:val="nil"/>
              <w:bottom w:val="nil"/>
              <w:right w:val="nil"/>
            </w:tcBorders>
          </w:tcPr>
          <w:p w14:paraId="002FEF1A" w14:textId="17EE79E8" w:rsidR="00C6213C" w:rsidRPr="00B33E96" w:rsidRDefault="00C6213C" w:rsidP="00C6213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 xml:space="preserve">Bank </w:t>
            </w:r>
            <w:r>
              <w:rPr>
                <w:rFonts w:cstheme="minorHAnsi"/>
                <w:color w:val="000000"/>
                <w:sz w:val="20"/>
                <w:szCs w:val="20"/>
              </w:rPr>
              <w:t xml:space="preserve">&amp; Card </w:t>
            </w:r>
            <w:r w:rsidRPr="00B33E96">
              <w:rPr>
                <w:rFonts w:cstheme="minorHAnsi"/>
                <w:color w:val="000000"/>
                <w:sz w:val="20"/>
                <w:szCs w:val="20"/>
              </w:rPr>
              <w:t>charges</w:t>
            </w:r>
          </w:p>
        </w:tc>
        <w:tc>
          <w:tcPr>
            <w:tcW w:w="790" w:type="dxa"/>
            <w:tcBorders>
              <w:top w:val="nil"/>
              <w:left w:val="nil"/>
              <w:bottom w:val="nil"/>
              <w:right w:val="nil"/>
            </w:tcBorders>
          </w:tcPr>
          <w:p w14:paraId="49F4780F"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42AEB975" w14:textId="7B025039"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704</w:t>
            </w:r>
          </w:p>
        </w:tc>
        <w:tc>
          <w:tcPr>
            <w:tcW w:w="1097" w:type="dxa"/>
            <w:tcBorders>
              <w:top w:val="nil"/>
              <w:left w:val="nil"/>
              <w:bottom w:val="nil"/>
              <w:right w:val="nil"/>
            </w:tcBorders>
          </w:tcPr>
          <w:p w14:paraId="440D95D8"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2" w:type="dxa"/>
            <w:tcBorders>
              <w:top w:val="nil"/>
              <w:left w:val="nil"/>
              <w:bottom w:val="nil"/>
              <w:right w:val="nil"/>
            </w:tcBorders>
          </w:tcPr>
          <w:p w14:paraId="583A5F3A" w14:textId="687FF681"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704</w:t>
            </w:r>
          </w:p>
        </w:tc>
        <w:tc>
          <w:tcPr>
            <w:tcW w:w="1097" w:type="dxa"/>
            <w:tcBorders>
              <w:top w:val="nil"/>
              <w:left w:val="nil"/>
              <w:bottom w:val="nil"/>
              <w:right w:val="nil"/>
            </w:tcBorders>
          </w:tcPr>
          <w:p w14:paraId="52641327" w14:textId="3A112895"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725</w:t>
            </w:r>
          </w:p>
        </w:tc>
        <w:tc>
          <w:tcPr>
            <w:tcW w:w="1097" w:type="dxa"/>
            <w:tcBorders>
              <w:top w:val="nil"/>
              <w:left w:val="nil"/>
              <w:bottom w:val="nil"/>
              <w:right w:val="nil"/>
            </w:tcBorders>
          </w:tcPr>
          <w:p w14:paraId="643FAC43" w14:textId="49A7BCC4"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2" w:type="dxa"/>
            <w:tcBorders>
              <w:top w:val="nil"/>
              <w:left w:val="nil"/>
              <w:bottom w:val="nil"/>
              <w:right w:val="nil"/>
            </w:tcBorders>
          </w:tcPr>
          <w:p w14:paraId="79C07229" w14:textId="2C488972"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725</w:t>
            </w:r>
          </w:p>
        </w:tc>
      </w:tr>
      <w:tr w:rsidR="00C6213C" w:rsidRPr="00B33E96" w14:paraId="596ED3D2" w14:textId="77777777" w:rsidTr="00DC506A">
        <w:trPr>
          <w:gridAfter w:val="1"/>
          <w:wAfter w:w="1322" w:type="dxa"/>
          <w:trHeight w:val="245"/>
        </w:trPr>
        <w:tc>
          <w:tcPr>
            <w:tcW w:w="3158" w:type="dxa"/>
            <w:tcBorders>
              <w:top w:val="nil"/>
              <w:left w:val="nil"/>
              <w:bottom w:val="nil"/>
              <w:right w:val="nil"/>
            </w:tcBorders>
          </w:tcPr>
          <w:p w14:paraId="7F374CE6" w14:textId="77777777" w:rsidR="00C6213C" w:rsidRPr="00B33E96" w:rsidRDefault="00C6213C" w:rsidP="00C6213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Independent Examination costs</w:t>
            </w:r>
          </w:p>
        </w:tc>
        <w:tc>
          <w:tcPr>
            <w:tcW w:w="790" w:type="dxa"/>
            <w:tcBorders>
              <w:top w:val="nil"/>
              <w:left w:val="nil"/>
              <w:bottom w:val="nil"/>
              <w:right w:val="nil"/>
            </w:tcBorders>
          </w:tcPr>
          <w:p w14:paraId="078DFCE8"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6D2C12BD"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1,200 </w:t>
            </w:r>
          </w:p>
        </w:tc>
        <w:tc>
          <w:tcPr>
            <w:tcW w:w="1097" w:type="dxa"/>
            <w:tcBorders>
              <w:top w:val="nil"/>
              <w:left w:val="nil"/>
              <w:bottom w:val="nil"/>
              <w:right w:val="nil"/>
            </w:tcBorders>
          </w:tcPr>
          <w:p w14:paraId="4ED7E148"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2" w:type="dxa"/>
            <w:tcBorders>
              <w:top w:val="nil"/>
              <w:left w:val="nil"/>
              <w:bottom w:val="nil"/>
              <w:right w:val="nil"/>
            </w:tcBorders>
          </w:tcPr>
          <w:p w14:paraId="4AEA747A"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1,200 </w:t>
            </w:r>
          </w:p>
        </w:tc>
        <w:tc>
          <w:tcPr>
            <w:tcW w:w="1097" w:type="dxa"/>
            <w:tcBorders>
              <w:top w:val="nil"/>
              <w:left w:val="nil"/>
              <w:bottom w:val="nil"/>
              <w:right w:val="nil"/>
            </w:tcBorders>
          </w:tcPr>
          <w:p w14:paraId="1F8346B0" w14:textId="6D6C8B99"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1,200 </w:t>
            </w:r>
          </w:p>
        </w:tc>
        <w:tc>
          <w:tcPr>
            <w:tcW w:w="1097" w:type="dxa"/>
            <w:tcBorders>
              <w:top w:val="nil"/>
              <w:left w:val="nil"/>
              <w:bottom w:val="nil"/>
              <w:right w:val="nil"/>
            </w:tcBorders>
          </w:tcPr>
          <w:p w14:paraId="0A3B83AA" w14:textId="09926292"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2" w:type="dxa"/>
            <w:tcBorders>
              <w:top w:val="nil"/>
              <w:left w:val="nil"/>
              <w:bottom w:val="nil"/>
              <w:right w:val="nil"/>
            </w:tcBorders>
          </w:tcPr>
          <w:p w14:paraId="2836CD4D" w14:textId="4C2258F0"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1,200 </w:t>
            </w:r>
          </w:p>
        </w:tc>
      </w:tr>
      <w:tr w:rsidR="00C6213C" w:rsidRPr="00B33E96" w14:paraId="4643CD44" w14:textId="77777777" w:rsidTr="00DC506A">
        <w:trPr>
          <w:gridAfter w:val="1"/>
          <w:wAfter w:w="1322" w:type="dxa"/>
          <w:trHeight w:val="245"/>
        </w:trPr>
        <w:tc>
          <w:tcPr>
            <w:tcW w:w="3158" w:type="dxa"/>
            <w:tcBorders>
              <w:top w:val="nil"/>
              <w:left w:val="nil"/>
              <w:bottom w:val="nil"/>
              <w:right w:val="nil"/>
            </w:tcBorders>
          </w:tcPr>
          <w:p w14:paraId="0BC0F8C2"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0513D950"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single" w:sz="6" w:space="0" w:color="auto"/>
              <w:left w:val="nil"/>
              <w:bottom w:val="single" w:sz="6" w:space="0" w:color="auto"/>
              <w:right w:val="nil"/>
            </w:tcBorders>
          </w:tcPr>
          <w:p w14:paraId="65847354" w14:textId="76D221DB" w:rsidR="00C6213C" w:rsidRPr="00B33E96" w:rsidRDefault="00E231E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3,4</w:t>
            </w:r>
            <w:r w:rsidR="00C6213C">
              <w:rPr>
                <w:rFonts w:cstheme="minorHAnsi"/>
                <w:color w:val="000000"/>
                <w:sz w:val="20"/>
                <w:szCs w:val="20"/>
              </w:rPr>
              <w:t>1</w:t>
            </w:r>
            <w:r w:rsidR="00E979DB">
              <w:rPr>
                <w:rFonts w:cstheme="minorHAnsi"/>
                <w:color w:val="000000"/>
                <w:sz w:val="20"/>
                <w:szCs w:val="20"/>
              </w:rPr>
              <w:t>8</w:t>
            </w:r>
          </w:p>
        </w:tc>
        <w:tc>
          <w:tcPr>
            <w:tcW w:w="1097" w:type="dxa"/>
            <w:tcBorders>
              <w:top w:val="single" w:sz="6" w:space="0" w:color="auto"/>
              <w:left w:val="nil"/>
              <w:bottom w:val="single" w:sz="6" w:space="0" w:color="auto"/>
              <w:right w:val="nil"/>
            </w:tcBorders>
          </w:tcPr>
          <w:p w14:paraId="2549503C"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2" w:type="dxa"/>
            <w:tcBorders>
              <w:top w:val="single" w:sz="6" w:space="0" w:color="auto"/>
              <w:left w:val="nil"/>
              <w:bottom w:val="single" w:sz="6" w:space="0" w:color="auto"/>
              <w:right w:val="nil"/>
            </w:tcBorders>
          </w:tcPr>
          <w:p w14:paraId="0897C4CC" w14:textId="4384EB76" w:rsidR="00C6213C" w:rsidRPr="00B33E96" w:rsidRDefault="00E231E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3,41</w:t>
            </w:r>
            <w:r w:rsidR="00E979DB">
              <w:rPr>
                <w:rFonts w:cstheme="minorHAnsi"/>
                <w:color w:val="000000"/>
                <w:sz w:val="20"/>
                <w:szCs w:val="20"/>
              </w:rPr>
              <w:t>8</w:t>
            </w:r>
          </w:p>
        </w:tc>
        <w:tc>
          <w:tcPr>
            <w:tcW w:w="1097" w:type="dxa"/>
            <w:tcBorders>
              <w:top w:val="single" w:sz="6" w:space="0" w:color="auto"/>
              <w:left w:val="nil"/>
              <w:bottom w:val="single" w:sz="6" w:space="0" w:color="auto"/>
              <w:right w:val="nil"/>
            </w:tcBorders>
          </w:tcPr>
          <w:p w14:paraId="41658606" w14:textId="0326B595"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4,777</w:t>
            </w:r>
          </w:p>
        </w:tc>
        <w:tc>
          <w:tcPr>
            <w:tcW w:w="1097" w:type="dxa"/>
            <w:tcBorders>
              <w:top w:val="single" w:sz="6" w:space="0" w:color="auto"/>
              <w:left w:val="nil"/>
              <w:bottom w:val="single" w:sz="6" w:space="0" w:color="auto"/>
              <w:right w:val="nil"/>
            </w:tcBorders>
          </w:tcPr>
          <w:p w14:paraId="6ED36BB2" w14:textId="435123F2"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2" w:type="dxa"/>
            <w:tcBorders>
              <w:top w:val="single" w:sz="6" w:space="0" w:color="auto"/>
              <w:left w:val="nil"/>
              <w:bottom w:val="single" w:sz="6" w:space="0" w:color="auto"/>
              <w:right w:val="nil"/>
            </w:tcBorders>
          </w:tcPr>
          <w:p w14:paraId="3FD76B7F" w14:textId="26676FF1"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4,777</w:t>
            </w:r>
          </w:p>
        </w:tc>
      </w:tr>
      <w:tr w:rsidR="00C6213C" w:rsidRPr="00B33E96" w14:paraId="60D4FCB6" w14:textId="77777777" w:rsidTr="00DC506A">
        <w:trPr>
          <w:gridAfter w:val="1"/>
          <w:wAfter w:w="1322" w:type="dxa"/>
          <w:trHeight w:val="245"/>
        </w:trPr>
        <w:tc>
          <w:tcPr>
            <w:tcW w:w="3158" w:type="dxa"/>
            <w:tcBorders>
              <w:top w:val="nil"/>
              <w:left w:val="nil"/>
              <w:bottom w:val="nil"/>
              <w:right w:val="nil"/>
            </w:tcBorders>
          </w:tcPr>
          <w:p w14:paraId="32267349"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0821793C"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0734B1BE"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0B936951"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313C111C"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686919FD"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2316EF4E"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41E7487F"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r>
      <w:tr w:rsidR="00C6213C" w:rsidRPr="00B33E96" w14:paraId="3FA293CD" w14:textId="77777777" w:rsidTr="00DC506A">
        <w:trPr>
          <w:gridAfter w:val="1"/>
          <w:wAfter w:w="1322" w:type="dxa"/>
          <w:trHeight w:val="245"/>
        </w:trPr>
        <w:tc>
          <w:tcPr>
            <w:tcW w:w="3158" w:type="dxa"/>
            <w:tcBorders>
              <w:top w:val="nil"/>
              <w:left w:val="nil"/>
              <w:bottom w:val="nil"/>
              <w:right w:val="nil"/>
            </w:tcBorders>
          </w:tcPr>
          <w:p w14:paraId="65EFC461" w14:textId="77777777" w:rsidR="00C6213C" w:rsidRPr="00B33E96" w:rsidRDefault="00C6213C" w:rsidP="00C6213C">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 xml:space="preserve">Mission &amp; other charitable giving </w:t>
            </w:r>
          </w:p>
        </w:tc>
        <w:tc>
          <w:tcPr>
            <w:tcW w:w="790" w:type="dxa"/>
            <w:tcBorders>
              <w:top w:val="nil"/>
              <w:left w:val="nil"/>
              <w:bottom w:val="nil"/>
              <w:right w:val="nil"/>
            </w:tcBorders>
          </w:tcPr>
          <w:p w14:paraId="3A4DBD84"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10</w:t>
            </w:r>
          </w:p>
        </w:tc>
        <w:tc>
          <w:tcPr>
            <w:tcW w:w="1097" w:type="dxa"/>
            <w:tcBorders>
              <w:top w:val="nil"/>
              <w:left w:val="nil"/>
              <w:bottom w:val="nil"/>
              <w:right w:val="nil"/>
            </w:tcBorders>
          </w:tcPr>
          <w:p w14:paraId="536C4998"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7C50217C"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29218703"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06454666"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2AAA7566"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68668253"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r>
      <w:tr w:rsidR="00C6213C" w:rsidRPr="00B33E96" w14:paraId="14649AF7" w14:textId="77777777" w:rsidTr="00DC506A">
        <w:trPr>
          <w:gridAfter w:val="1"/>
          <w:wAfter w:w="1322" w:type="dxa"/>
          <w:trHeight w:val="245"/>
        </w:trPr>
        <w:tc>
          <w:tcPr>
            <w:tcW w:w="3158" w:type="dxa"/>
            <w:tcBorders>
              <w:top w:val="nil"/>
              <w:left w:val="nil"/>
              <w:bottom w:val="nil"/>
              <w:right w:val="nil"/>
            </w:tcBorders>
          </w:tcPr>
          <w:p w14:paraId="5B0CFDA8" w14:textId="77777777" w:rsidR="00C6213C" w:rsidRPr="00B33E96" w:rsidRDefault="00C6213C" w:rsidP="00C6213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Mission agencies</w:t>
            </w:r>
          </w:p>
        </w:tc>
        <w:tc>
          <w:tcPr>
            <w:tcW w:w="790" w:type="dxa"/>
            <w:tcBorders>
              <w:top w:val="nil"/>
              <w:left w:val="nil"/>
              <w:bottom w:val="nil"/>
              <w:right w:val="nil"/>
            </w:tcBorders>
          </w:tcPr>
          <w:p w14:paraId="1C6BFC3C"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75B85A58"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w:t>
            </w:r>
            <w:r w:rsidRPr="00B33E96">
              <w:rPr>
                <w:rFonts w:cstheme="minorHAnsi"/>
                <w:color w:val="000000"/>
                <w:sz w:val="20"/>
                <w:szCs w:val="20"/>
              </w:rPr>
              <w:t xml:space="preserve"> </w:t>
            </w:r>
          </w:p>
        </w:tc>
        <w:tc>
          <w:tcPr>
            <w:tcW w:w="1097" w:type="dxa"/>
            <w:tcBorders>
              <w:top w:val="nil"/>
              <w:left w:val="nil"/>
              <w:bottom w:val="nil"/>
              <w:right w:val="nil"/>
            </w:tcBorders>
          </w:tcPr>
          <w:p w14:paraId="3C6EC5EC" w14:textId="633D535D"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3,013</w:t>
            </w:r>
          </w:p>
        </w:tc>
        <w:tc>
          <w:tcPr>
            <w:tcW w:w="1322" w:type="dxa"/>
            <w:tcBorders>
              <w:top w:val="nil"/>
              <w:left w:val="nil"/>
              <w:bottom w:val="nil"/>
              <w:right w:val="nil"/>
            </w:tcBorders>
          </w:tcPr>
          <w:p w14:paraId="00ABD491" w14:textId="4AD81A7C"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3,013</w:t>
            </w:r>
          </w:p>
        </w:tc>
        <w:tc>
          <w:tcPr>
            <w:tcW w:w="1097" w:type="dxa"/>
            <w:tcBorders>
              <w:top w:val="nil"/>
              <w:left w:val="nil"/>
              <w:bottom w:val="nil"/>
              <w:right w:val="nil"/>
            </w:tcBorders>
          </w:tcPr>
          <w:p w14:paraId="5B066C61" w14:textId="10EA675B"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w:t>
            </w:r>
            <w:r w:rsidRPr="00B33E96">
              <w:rPr>
                <w:rFonts w:cstheme="minorHAnsi"/>
                <w:color w:val="000000"/>
                <w:sz w:val="20"/>
                <w:szCs w:val="20"/>
              </w:rPr>
              <w:t xml:space="preserve"> </w:t>
            </w:r>
          </w:p>
        </w:tc>
        <w:tc>
          <w:tcPr>
            <w:tcW w:w="1097" w:type="dxa"/>
            <w:tcBorders>
              <w:top w:val="nil"/>
              <w:left w:val="nil"/>
              <w:bottom w:val="nil"/>
              <w:right w:val="nil"/>
            </w:tcBorders>
          </w:tcPr>
          <w:p w14:paraId="2078BDCD" w14:textId="0B58B8C6"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3,000</w:t>
            </w:r>
          </w:p>
        </w:tc>
        <w:tc>
          <w:tcPr>
            <w:tcW w:w="1322" w:type="dxa"/>
            <w:tcBorders>
              <w:top w:val="nil"/>
              <w:left w:val="nil"/>
              <w:bottom w:val="nil"/>
              <w:right w:val="nil"/>
            </w:tcBorders>
          </w:tcPr>
          <w:p w14:paraId="53162A61" w14:textId="73A867A0"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3,000</w:t>
            </w:r>
          </w:p>
        </w:tc>
      </w:tr>
      <w:tr w:rsidR="00C6213C" w:rsidRPr="00B33E96" w14:paraId="4D637B92" w14:textId="77777777" w:rsidTr="00DC506A">
        <w:trPr>
          <w:gridAfter w:val="1"/>
          <w:wAfter w:w="1322" w:type="dxa"/>
          <w:trHeight w:val="245"/>
        </w:trPr>
        <w:tc>
          <w:tcPr>
            <w:tcW w:w="3158" w:type="dxa"/>
            <w:tcBorders>
              <w:top w:val="nil"/>
              <w:left w:val="nil"/>
              <w:bottom w:val="nil"/>
              <w:right w:val="nil"/>
            </w:tcBorders>
          </w:tcPr>
          <w:p w14:paraId="7299B365" w14:textId="77777777" w:rsidR="00C6213C" w:rsidRPr="00B33E96" w:rsidRDefault="00C6213C" w:rsidP="00C6213C">
            <w:pPr>
              <w:tabs>
                <w:tab w:val="left" w:pos="1425"/>
              </w:tabs>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FYC support</w:t>
            </w:r>
            <w:r>
              <w:rPr>
                <w:rFonts w:cstheme="minorHAnsi"/>
                <w:color w:val="000000"/>
                <w:sz w:val="20"/>
                <w:szCs w:val="20"/>
              </w:rPr>
              <w:tab/>
            </w:r>
          </w:p>
        </w:tc>
        <w:tc>
          <w:tcPr>
            <w:tcW w:w="790" w:type="dxa"/>
            <w:tcBorders>
              <w:top w:val="nil"/>
              <w:left w:val="nil"/>
              <w:bottom w:val="nil"/>
              <w:right w:val="nil"/>
            </w:tcBorders>
          </w:tcPr>
          <w:p w14:paraId="0D841657"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1F59C9C5" w14:textId="2E4BFB44"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2</w:t>
            </w:r>
            <w:r w:rsidR="000E69ED">
              <w:rPr>
                <w:rFonts w:cstheme="minorHAnsi"/>
                <w:color w:val="000000"/>
                <w:sz w:val="20"/>
                <w:szCs w:val="20"/>
              </w:rPr>
              <w:t>3,14</w:t>
            </w:r>
            <w:r w:rsidR="00E231EC">
              <w:rPr>
                <w:rFonts w:cstheme="minorHAnsi"/>
                <w:color w:val="000000"/>
                <w:sz w:val="20"/>
                <w:szCs w:val="20"/>
              </w:rPr>
              <w:t>5</w:t>
            </w:r>
            <w:r w:rsidRPr="00B33E96">
              <w:rPr>
                <w:rFonts w:cstheme="minorHAnsi"/>
                <w:color w:val="000000"/>
                <w:sz w:val="20"/>
                <w:szCs w:val="20"/>
              </w:rPr>
              <w:t xml:space="preserve">     </w:t>
            </w:r>
          </w:p>
        </w:tc>
        <w:tc>
          <w:tcPr>
            <w:tcW w:w="1097" w:type="dxa"/>
            <w:tcBorders>
              <w:top w:val="nil"/>
              <w:left w:val="nil"/>
              <w:bottom w:val="nil"/>
              <w:right w:val="nil"/>
            </w:tcBorders>
          </w:tcPr>
          <w:p w14:paraId="529E4CF4" w14:textId="0DCBEFEA"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130</w:t>
            </w:r>
          </w:p>
        </w:tc>
        <w:tc>
          <w:tcPr>
            <w:tcW w:w="1322" w:type="dxa"/>
            <w:tcBorders>
              <w:top w:val="nil"/>
              <w:left w:val="nil"/>
              <w:bottom w:val="nil"/>
              <w:right w:val="nil"/>
            </w:tcBorders>
          </w:tcPr>
          <w:p w14:paraId="1DFB03EF" w14:textId="12E832B5" w:rsidR="00C6213C" w:rsidRPr="00B33E96" w:rsidRDefault="000E69ED"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23,27</w:t>
            </w:r>
            <w:r w:rsidR="00E231EC">
              <w:rPr>
                <w:rFonts w:cstheme="minorHAnsi"/>
                <w:color w:val="000000"/>
                <w:sz w:val="20"/>
                <w:szCs w:val="20"/>
              </w:rPr>
              <w:t>5</w:t>
            </w:r>
          </w:p>
        </w:tc>
        <w:tc>
          <w:tcPr>
            <w:tcW w:w="1097" w:type="dxa"/>
            <w:tcBorders>
              <w:top w:val="nil"/>
              <w:left w:val="nil"/>
              <w:bottom w:val="nil"/>
              <w:right w:val="nil"/>
            </w:tcBorders>
          </w:tcPr>
          <w:p w14:paraId="41D2B2C1" w14:textId="6CCC0898"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21,608</w:t>
            </w:r>
            <w:r w:rsidRPr="00B33E96">
              <w:rPr>
                <w:rFonts w:cstheme="minorHAnsi"/>
                <w:color w:val="000000"/>
                <w:sz w:val="20"/>
                <w:szCs w:val="20"/>
              </w:rPr>
              <w:t xml:space="preserve">     </w:t>
            </w:r>
          </w:p>
        </w:tc>
        <w:tc>
          <w:tcPr>
            <w:tcW w:w="1097" w:type="dxa"/>
            <w:tcBorders>
              <w:top w:val="nil"/>
              <w:left w:val="nil"/>
              <w:bottom w:val="nil"/>
              <w:right w:val="nil"/>
            </w:tcBorders>
          </w:tcPr>
          <w:p w14:paraId="4B20622A" w14:textId="49CC95EB"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322" w:type="dxa"/>
            <w:tcBorders>
              <w:top w:val="nil"/>
              <w:left w:val="nil"/>
              <w:bottom w:val="nil"/>
              <w:right w:val="nil"/>
            </w:tcBorders>
          </w:tcPr>
          <w:p w14:paraId="3462CD1C" w14:textId="4614A362"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21,608</w:t>
            </w:r>
          </w:p>
        </w:tc>
      </w:tr>
      <w:tr w:rsidR="00C6213C" w:rsidRPr="00B33E96" w14:paraId="0B437BAD" w14:textId="77777777" w:rsidTr="00DC506A">
        <w:trPr>
          <w:gridAfter w:val="1"/>
          <w:wAfter w:w="1322" w:type="dxa"/>
          <w:trHeight w:val="245"/>
        </w:trPr>
        <w:tc>
          <w:tcPr>
            <w:tcW w:w="3158" w:type="dxa"/>
            <w:tcBorders>
              <w:top w:val="nil"/>
              <w:left w:val="nil"/>
              <w:bottom w:val="nil"/>
              <w:right w:val="nil"/>
            </w:tcBorders>
          </w:tcPr>
          <w:p w14:paraId="7C88660E" w14:textId="77777777" w:rsidR="00C6213C" w:rsidRPr="00B33E96" w:rsidRDefault="00C6213C" w:rsidP="00C6213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Tithe on regular giving`</w:t>
            </w:r>
          </w:p>
        </w:tc>
        <w:tc>
          <w:tcPr>
            <w:tcW w:w="790" w:type="dxa"/>
            <w:tcBorders>
              <w:top w:val="nil"/>
              <w:left w:val="nil"/>
              <w:bottom w:val="nil"/>
              <w:right w:val="nil"/>
            </w:tcBorders>
          </w:tcPr>
          <w:p w14:paraId="17C01502"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3EF2B32F" w14:textId="351C7E86"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11,434</w:t>
            </w:r>
          </w:p>
        </w:tc>
        <w:tc>
          <w:tcPr>
            <w:tcW w:w="1097" w:type="dxa"/>
            <w:tcBorders>
              <w:top w:val="nil"/>
              <w:left w:val="nil"/>
              <w:bottom w:val="nil"/>
              <w:right w:val="nil"/>
            </w:tcBorders>
          </w:tcPr>
          <w:p w14:paraId="7FD0FA85"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2" w:type="dxa"/>
            <w:tcBorders>
              <w:top w:val="nil"/>
              <w:left w:val="nil"/>
              <w:bottom w:val="nil"/>
              <w:right w:val="nil"/>
            </w:tcBorders>
          </w:tcPr>
          <w:p w14:paraId="0F27C877" w14:textId="15451149"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11,434</w:t>
            </w:r>
          </w:p>
        </w:tc>
        <w:tc>
          <w:tcPr>
            <w:tcW w:w="1097" w:type="dxa"/>
            <w:tcBorders>
              <w:top w:val="nil"/>
              <w:left w:val="nil"/>
              <w:bottom w:val="nil"/>
              <w:right w:val="nil"/>
            </w:tcBorders>
          </w:tcPr>
          <w:p w14:paraId="0442325C" w14:textId="68B4EF98"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12,129</w:t>
            </w:r>
          </w:p>
        </w:tc>
        <w:tc>
          <w:tcPr>
            <w:tcW w:w="1097" w:type="dxa"/>
            <w:tcBorders>
              <w:top w:val="nil"/>
              <w:left w:val="nil"/>
              <w:bottom w:val="nil"/>
              <w:right w:val="nil"/>
            </w:tcBorders>
          </w:tcPr>
          <w:p w14:paraId="7A929E94" w14:textId="5E603E7D" w:rsidR="00C6213C" w:rsidRPr="00B33E96" w:rsidRDefault="00C6213C" w:rsidP="00C6213C">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322" w:type="dxa"/>
            <w:tcBorders>
              <w:top w:val="nil"/>
              <w:left w:val="nil"/>
              <w:bottom w:val="nil"/>
              <w:right w:val="nil"/>
            </w:tcBorders>
          </w:tcPr>
          <w:p w14:paraId="65DA8594" w14:textId="101B19C4"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12,129</w:t>
            </w:r>
          </w:p>
        </w:tc>
      </w:tr>
      <w:tr w:rsidR="00C6213C" w:rsidRPr="00B33E96" w14:paraId="0844966D" w14:textId="77777777" w:rsidTr="00DC506A">
        <w:trPr>
          <w:gridAfter w:val="1"/>
          <w:wAfter w:w="1322" w:type="dxa"/>
          <w:trHeight w:val="245"/>
        </w:trPr>
        <w:tc>
          <w:tcPr>
            <w:tcW w:w="3158" w:type="dxa"/>
            <w:tcBorders>
              <w:top w:val="nil"/>
              <w:left w:val="nil"/>
              <w:bottom w:val="nil"/>
              <w:right w:val="nil"/>
            </w:tcBorders>
          </w:tcPr>
          <w:p w14:paraId="36EC4775" w14:textId="77777777" w:rsidR="00C6213C" w:rsidRPr="00B33E96" w:rsidRDefault="00C6213C" w:rsidP="00C6213C">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Other charitable giving</w:t>
            </w:r>
          </w:p>
        </w:tc>
        <w:tc>
          <w:tcPr>
            <w:tcW w:w="790" w:type="dxa"/>
            <w:tcBorders>
              <w:top w:val="nil"/>
              <w:left w:val="nil"/>
              <w:bottom w:val="nil"/>
              <w:right w:val="nil"/>
            </w:tcBorders>
          </w:tcPr>
          <w:p w14:paraId="217E2268"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7EFAAD85" w14:textId="608C0280"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097" w:type="dxa"/>
            <w:tcBorders>
              <w:top w:val="nil"/>
              <w:left w:val="nil"/>
              <w:bottom w:val="nil"/>
              <w:right w:val="nil"/>
            </w:tcBorders>
          </w:tcPr>
          <w:p w14:paraId="71DFBAEE"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 xml:space="preserve">              -</w:t>
            </w:r>
            <w:r w:rsidRPr="00B33E96">
              <w:rPr>
                <w:rFonts w:cstheme="minorHAnsi"/>
                <w:color w:val="000000"/>
                <w:sz w:val="20"/>
                <w:szCs w:val="20"/>
              </w:rPr>
              <w:t xml:space="preserve"> </w:t>
            </w:r>
          </w:p>
        </w:tc>
        <w:tc>
          <w:tcPr>
            <w:tcW w:w="1322" w:type="dxa"/>
            <w:tcBorders>
              <w:top w:val="nil"/>
              <w:left w:val="nil"/>
              <w:bottom w:val="nil"/>
              <w:right w:val="nil"/>
            </w:tcBorders>
          </w:tcPr>
          <w:p w14:paraId="2F1320CB" w14:textId="65423C80"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097" w:type="dxa"/>
            <w:tcBorders>
              <w:top w:val="nil"/>
              <w:left w:val="nil"/>
              <w:bottom w:val="nil"/>
              <w:right w:val="nil"/>
            </w:tcBorders>
          </w:tcPr>
          <w:p w14:paraId="0BDDC79E" w14:textId="08639288"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097" w:type="dxa"/>
            <w:tcBorders>
              <w:top w:val="nil"/>
              <w:left w:val="nil"/>
              <w:bottom w:val="nil"/>
              <w:right w:val="nil"/>
            </w:tcBorders>
          </w:tcPr>
          <w:p w14:paraId="563FB0E5" w14:textId="63DDEFE5"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 xml:space="preserve">              -</w:t>
            </w:r>
            <w:r w:rsidRPr="00B33E96">
              <w:rPr>
                <w:rFonts w:cstheme="minorHAnsi"/>
                <w:color w:val="000000"/>
                <w:sz w:val="20"/>
                <w:szCs w:val="20"/>
              </w:rPr>
              <w:t xml:space="preserve"> </w:t>
            </w:r>
          </w:p>
        </w:tc>
        <w:tc>
          <w:tcPr>
            <w:tcW w:w="1322" w:type="dxa"/>
            <w:tcBorders>
              <w:top w:val="nil"/>
              <w:left w:val="nil"/>
              <w:bottom w:val="nil"/>
              <w:right w:val="nil"/>
            </w:tcBorders>
          </w:tcPr>
          <w:p w14:paraId="64721961" w14:textId="133A1D0F"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r>
      <w:tr w:rsidR="00C6213C" w:rsidRPr="00B33E96" w14:paraId="456F52FC" w14:textId="77777777" w:rsidTr="00DC506A">
        <w:trPr>
          <w:gridAfter w:val="1"/>
          <w:wAfter w:w="1322" w:type="dxa"/>
          <w:trHeight w:val="245"/>
        </w:trPr>
        <w:tc>
          <w:tcPr>
            <w:tcW w:w="3158" w:type="dxa"/>
            <w:tcBorders>
              <w:top w:val="nil"/>
              <w:left w:val="nil"/>
              <w:bottom w:val="nil"/>
              <w:right w:val="nil"/>
            </w:tcBorders>
          </w:tcPr>
          <w:p w14:paraId="4A4B948F"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508F1E4B"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single" w:sz="6" w:space="0" w:color="auto"/>
              <w:left w:val="nil"/>
              <w:bottom w:val="single" w:sz="6" w:space="0" w:color="auto"/>
              <w:right w:val="nil"/>
            </w:tcBorders>
          </w:tcPr>
          <w:p w14:paraId="1D8A161D" w14:textId="2E94192C" w:rsidR="00C6213C" w:rsidRPr="00B33E96" w:rsidRDefault="000E69ED"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34,5</w:t>
            </w:r>
            <w:r w:rsidR="00E231EC">
              <w:rPr>
                <w:rFonts w:cstheme="minorHAnsi"/>
                <w:color w:val="000000"/>
                <w:sz w:val="20"/>
                <w:szCs w:val="20"/>
              </w:rPr>
              <w:t>79</w:t>
            </w:r>
          </w:p>
        </w:tc>
        <w:tc>
          <w:tcPr>
            <w:tcW w:w="1097" w:type="dxa"/>
            <w:tcBorders>
              <w:top w:val="single" w:sz="6" w:space="0" w:color="auto"/>
              <w:left w:val="nil"/>
              <w:bottom w:val="single" w:sz="6" w:space="0" w:color="auto"/>
              <w:right w:val="nil"/>
            </w:tcBorders>
          </w:tcPr>
          <w:p w14:paraId="557F1B78" w14:textId="029C22AA"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3,1</w:t>
            </w:r>
            <w:r w:rsidR="00E231EC">
              <w:rPr>
                <w:rFonts w:cstheme="minorHAnsi"/>
                <w:color w:val="000000"/>
                <w:sz w:val="20"/>
                <w:szCs w:val="20"/>
              </w:rPr>
              <w:t>43</w:t>
            </w:r>
          </w:p>
        </w:tc>
        <w:tc>
          <w:tcPr>
            <w:tcW w:w="1322" w:type="dxa"/>
            <w:tcBorders>
              <w:top w:val="single" w:sz="6" w:space="0" w:color="auto"/>
              <w:left w:val="nil"/>
              <w:bottom w:val="single" w:sz="6" w:space="0" w:color="auto"/>
              <w:right w:val="nil"/>
            </w:tcBorders>
          </w:tcPr>
          <w:p w14:paraId="084DA8A2" w14:textId="625AAE5C" w:rsidR="00C6213C" w:rsidRPr="00B33E96" w:rsidRDefault="000E69ED"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37,7</w:t>
            </w:r>
            <w:r w:rsidR="00E231EC">
              <w:rPr>
                <w:rFonts w:cstheme="minorHAnsi"/>
                <w:color w:val="000000"/>
                <w:sz w:val="20"/>
                <w:szCs w:val="20"/>
              </w:rPr>
              <w:t>22</w:t>
            </w:r>
          </w:p>
        </w:tc>
        <w:tc>
          <w:tcPr>
            <w:tcW w:w="1097" w:type="dxa"/>
            <w:tcBorders>
              <w:top w:val="single" w:sz="6" w:space="0" w:color="auto"/>
              <w:left w:val="nil"/>
              <w:bottom w:val="single" w:sz="6" w:space="0" w:color="auto"/>
              <w:right w:val="nil"/>
            </w:tcBorders>
          </w:tcPr>
          <w:p w14:paraId="264B00C1" w14:textId="4B96B921"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33,737</w:t>
            </w:r>
          </w:p>
        </w:tc>
        <w:tc>
          <w:tcPr>
            <w:tcW w:w="1097" w:type="dxa"/>
            <w:tcBorders>
              <w:top w:val="single" w:sz="6" w:space="0" w:color="auto"/>
              <w:left w:val="nil"/>
              <w:bottom w:val="single" w:sz="6" w:space="0" w:color="auto"/>
              <w:right w:val="nil"/>
            </w:tcBorders>
          </w:tcPr>
          <w:p w14:paraId="2668C4E8" w14:textId="3D89017A"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3,000</w:t>
            </w:r>
          </w:p>
        </w:tc>
        <w:tc>
          <w:tcPr>
            <w:tcW w:w="1322" w:type="dxa"/>
            <w:tcBorders>
              <w:top w:val="single" w:sz="6" w:space="0" w:color="auto"/>
              <w:left w:val="nil"/>
              <w:bottom w:val="single" w:sz="6" w:space="0" w:color="auto"/>
              <w:right w:val="nil"/>
            </w:tcBorders>
          </w:tcPr>
          <w:p w14:paraId="1C56B520" w14:textId="4BE500BC" w:rsidR="00C6213C" w:rsidRPr="00B33E96" w:rsidRDefault="00C6213C" w:rsidP="00C6213C">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36,737</w:t>
            </w:r>
          </w:p>
        </w:tc>
      </w:tr>
      <w:tr w:rsidR="00C6213C" w:rsidRPr="00B33E96" w14:paraId="0E7B5941" w14:textId="77777777" w:rsidTr="00DC506A">
        <w:trPr>
          <w:gridAfter w:val="1"/>
          <w:wAfter w:w="1322" w:type="dxa"/>
          <w:trHeight w:val="245"/>
        </w:trPr>
        <w:tc>
          <w:tcPr>
            <w:tcW w:w="3158" w:type="dxa"/>
            <w:tcBorders>
              <w:top w:val="nil"/>
              <w:left w:val="nil"/>
              <w:bottom w:val="nil"/>
              <w:right w:val="nil"/>
            </w:tcBorders>
          </w:tcPr>
          <w:p w14:paraId="5ACF5687"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5F374FBC"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67FABF34"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19861AEA"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48C3417F"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05B491B6"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7B46AE28"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nil"/>
              <w:right w:val="nil"/>
            </w:tcBorders>
          </w:tcPr>
          <w:p w14:paraId="619439D4"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r>
      <w:tr w:rsidR="00C6213C" w:rsidRPr="00B33E96" w14:paraId="519AD0D7" w14:textId="77777777" w:rsidTr="00DC506A">
        <w:trPr>
          <w:gridAfter w:val="1"/>
          <w:wAfter w:w="1322" w:type="dxa"/>
          <w:trHeight w:val="245"/>
        </w:trPr>
        <w:tc>
          <w:tcPr>
            <w:tcW w:w="3158" w:type="dxa"/>
            <w:tcBorders>
              <w:top w:val="nil"/>
              <w:left w:val="nil"/>
              <w:bottom w:val="nil"/>
              <w:right w:val="nil"/>
            </w:tcBorders>
          </w:tcPr>
          <w:p w14:paraId="2D1BC0EC"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790" w:type="dxa"/>
            <w:tcBorders>
              <w:top w:val="nil"/>
              <w:left w:val="nil"/>
              <w:bottom w:val="nil"/>
              <w:right w:val="nil"/>
            </w:tcBorders>
          </w:tcPr>
          <w:p w14:paraId="1CC4DAF4"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single" w:sz="6" w:space="0" w:color="auto"/>
              <w:right w:val="nil"/>
            </w:tcBorders>
          </w:tcPr>
          <w:p w14:paraId="4710857A"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single" w:sz="6" w:space="0" w:color="auto"/>
              <w:right w:val="nil"/>
            </w:tcBorders>
          </w:tcPr>
          <w:p w14:paraId="5FDD740F"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single" w:sz="6" w:space="0" w:color="auto"/>
              <w:right w:val="nil"/>
            </w:tcBorders>
          </w:tcPr>
          <w:p w14:paraId="4DBA3C04"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7C9D33C0"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097" w:type="dxa"/>
            <w:tcBorders>
              <w:top w:val="nil"/>
              <w:left w:val="nil"/>
              <w:bottom w:val="nil"/>
              <w:right w:val="nil"/>
            </w:tcBorders>
          </w:tcPr>
          <w:p w14:paraId="35D745D6"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c>
          <w:tcPr>
            <w:tcW w:w="1322" w:type="dxa"/>
            <w:tcBorders>
              <w:top w:val="nil"/>
              <w:left w:val="nil"/>
              <w:bottom w:val="single" w:sz="6" w:space="0" w:color="auto"/>
              <w:right w:val="nil"/>
            </w:tcBorders>
          </w:tcPr>
          <w:p w14:paraId="1E9EEA9A" w14:textId="77777777" w:rsidR="00C6213C" w:rsidRPr="00B33E96" w:rsidRDefault="00C6213C" w:rsidP="00C6213C">
            <w:pPr>
              <w:autoSpaceDE w:val="0"/>
              <w:autoSpaceDN w:val="0"/>
              <w:adjustRightInd w:val="0"/>
              <w:spacing w:after="0" w:line="240" w:lineRule="auto"/>
              <w:jc w:val="right"/>
              <w:rPr>
                <w:rFonts w:cstheme="minorHAnsi"/>
                <w:color w:val="000000"/>
                <w:sz w:val="20"/>
                <w:szCs w:val="20"/>
              </w:rPr>
            </w:pPr>
          </w:p>
        </w:tc>
      </w:tr>
      <w:tr w:rsidR="00C6213C" w:rsidRPr="00B33E96" w14:paraId="10EEE17B" w14:textId="77777777" w:rsidTr="00DC506A">
        <w:trPr>
          <w:gridAfter w:val="1"/>
          <w:wAfter w:w="1322" w:type="dxa"/>
          <w:trHeight w:val="262"/>
        </w:trPr>
        <w:tc>
          <w:tcPr>
            <w:tcW w:w="3158" w:type="dxa"/>
            <w:tcBorders>
              <w:top w:val="nil"/>
              <w:left w:val="nil"/>
              <w:bottom w:val="nil"/>
              <w:right w:val="nil"/>
            </w:tcBorders>
          </w:tcPr>
          <w:p w14:paraId="3B4A991B" w14:textId="77777777" w:rsidR="00C6213C" w:rsidRPr="00B33E96" w:rsidRDefault="00C6213C" w:rsidP="00C6213C">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Total</w:t>
            </w:r>
          </w:p>
        </w:tc>
        <w:tc>
          <w:tcPr>
            <w:tcW w:w="790" w:type="dxa"/>
            <w:tcBorders>
              <w:top w:val="nil"/>
              <w:left w:val="nil"/>
              <w:bottom w:val="nil"/>
              <w:right w:val="nil"/>
            </w:tcBorders>
          </w:tcPr>
          <w:p w14:paraId="37E061D9" w14:textId="77777777" w:rsidR="00C6213C" w:rsidRPr="00B33E96" w:rsidRDefault="00C6213C" w:rsidP="00C6213C">
            <w:pPr>
              <w:autoSpaceDE w:val="0"/>
              <w:autoSpaceDN w:val="0"/>
              <w:adjustRightInd w:val="0"/>
              <w:spacing w:after="0" w:line="240" w:lineRule="auto"/>
              <w:jc w:val="right"/>
              <w:rPr>
                <w:rFonts w:cstheme="minorHAnsi"/>
                <w:b/>
                <w:bCs/>
                <w:color w:val="000000"/>
                <w:sz w:val="20"/>
                <w:szCs w:val="20"/>
              </w:rPr>
            </w:pPr>
          </w:p>
        </w:tc>
        <w:tc>
          <w:tcPr>
            <w:tcW w:w="1097" w:type="dxa"/>
            <w:tcBorders>
              <w:top w:val="single" w:sz="6" w:space="0" w:color="auto"/>
              <w:left w:val="nil"/>
              <w:bottom w:val="double" w:sz="6" w:space="0" w:color="auto"/>
              <w:right w:val="nil"/>
            </w:tcBorders>
          </w:tcPr>
          <w:p w14:paraId="36168EC9" w14:textId="0973A357" w:rsidR="00C6213C" w:rsidRPr="00B33E96" w:rsidRDefault="00C6213C" w:rsidP="00C6213C">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w:t>
            </w:r>
            <w:r w:rsidR="00274FAE">
              <w:rPr>
                <w:rFonts w:cstheme="minorHAnsi"/>
                <w:b/>
                <w:bCs/>
                <w:color w:val="000000"/>
                <w:sz w:val="20"/>
                <w:szCs w:val="20"/>
              </w:rPr>
              <w:t>219,06</w:t>
            </w:r>
            <w:r w:rsidR="0081605B">
              <w:rPr>
                <w:rFonts w:cstheme="minorHAnsi"/>
                <w:b/>
                <w:bCs/>
                <w:color w:val="000000"/>
                <w:sz w:val="20"/>
                <w:szCs w:val="20"/>
              </w:rPr>
              <w:t>5</w:t>
            </w:r>
          </w:p>
        </w:tc>
        <w:tc>
          <w:tcPr>
            <w:tcW w:w="1097" w:type="dxa"/>
            <w:tcBorders>
              <w:top w:val="single" w:sz="6" w:space="0" w:color="auto"/>
              <w:left w:val="nil"/>
              <w:bottom w:val="double" w:sz="6" w:space="0" w:color="auto"/>
              <w:right w:val="nil"/>
            </w:tcBorders>
          </w:tcPr>
          <w:p w14:paraId="1A707D67" w14:textId="2C5E3A7D" w:rsidR="00C6213C" w:rsidRPr="00B33E96" w:rsidRDefault="00274FAE" w:rsidP="00C6213C">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3,143</w:t>
            </w:r>
          </w:p>
        </w:tc>
        <w:tc>
          <w:tcPr>
            <w:tcW w:w="1322" w:type="dxa"/>
            <w:tcBorders>
              <w:top w:val="single" w:sz="6" w:space="0" w:color="auto"/>
              <w:left w:val="nil"/>
              <w:bottom w:val="double" w:sz="6" w:space="0" w:color="auto"/>
              <w:right w:val="nil"/>
            </w:tcBorders>
          </w:tcPr>
          <w:p w14:paraId="68879DB9" w14:textId="5058E0A0" w:rsidR="00C6213C" w:rsidRPr="00B33E96" w:rsidRDefault="00274FAE" w:rsidP="00C6213C">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222,20</w:t>
            </w:r>
            <w:r w:rsidR="00E979DB">
              <w:rPr>
                <w:rFonts w:cstheme="minorHAnsi"/>
                <w:b/>
                <w:bCs/>
                <w:color w:val="000000"/>
                <w:sz w:val="20"/>
                <w:szCs w:val="20"/>
              </w:rPr>
              <w:t>8</w:t>
            </w:r>
          </w:p>
        </w:tc>
        <w:tc>
          <w:tcPr>
            <w:tcW w:w="1097" w:type="dxa"/>
            <w:tcBorders>
              <w:top w:val="single" w:sz="6" w:space="0" w:color="auto"/>
              <w:left w:val="nil"/>
              <w:bottom w:val="double" w:sz="6" w:space="0" w:color="auto"/>
              <w:right w:val="nil"/>
            </w:tcBorders>
          </w:tcPr>
          <w:p w14:paraId="35BAC316" w14:textId="39C0E655" w:rsidR="00C6213C" w:rsidRPr="00B33E96" w:rsidRDefault="00C6213C" w:rsidP="00C6213C">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w:t>
            </w:r>
            <w:r>
              <w:rPr>
                <w:rFonts w:cstheme="minorHAnsi"/>
                <w:b/>
                <w:bCs/>
                <w:color w:val="000000"/>
                <w:sz w:val="20"/>
                <w:szCs w:val="20"/>
              </w:rPr>
              <w:t>221,011</w:t>
            </w:r>
          </w:p>
        </w:tc>
        <w:tc>
          <w:tcPr>
            <w:tcW w:w="1097" w:type="dxa"/>
            <w:tcBorders>
              <w:top w:val="single" w:sz="6" w:space="0" w:color="auto"/>
              <w:left w:val="nil"/>
              <w:bottom w:val="double" w:sz="6" w:space="0" w:color="auto"/>
              <w:right w:val="nil"/>
            </w:tcBorders>
          </w:tcPr>
          <w:p w14:paraId="58DAE6A7" w14:textId="1C05F800" w:rsidR="00C6213C" w:rsidRPr="00B33E96" w:rsidRDefault="00C6213C" w:rsidP="00C6213C">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6,152</w:t>
            </w:r>
          </w:p>
        </w:tc>
        <w:tc>
          <w:tcPr>
            <w:tcW w:w="1322" w:type="dxa"/>
            <w:tcBorders>
              <w:top w:val="single" w:sz="6" w:space="0" w:color="auto"/>
              <w:left w:val="nil"/>
              <w:bottom w:val="double" w:sz="6" w:space="0" w:color="auto"/>
              <w:right w:val="nil"/>
            </w:tcBorders>
          </w:tcPr>
          <w:p w14:paraId="60CF6F54" w14:textId="454BF401" w:rsidR="00C6213C" w:rsidRPr="00B33E96" w:rsidRDefault="00C6213C" w:rsidP="00C6213C">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227,163</w:t>
            </w:r>
          </w:p>
        </w:tc>
      </w:tr>
    </w:tbl>
    <w:p w14:paraId="374CD7BE" w14:textId="77777777" w:rsidR="008275FD" w:rsidRDefault="00DE62A2" w:rsidP="00593323">
      <w:pPr>
        <w:widowControl w:val="0"/>
        <w:tabs>
          <w:tab w:val="left" w:pos="284"/>
          <w:tab w:val="center" w:pos="4341"/>
          <w:tab w:val="right" w:pos="4536"/>
          <w:tab w:val="center" w:pos="5661"/>
          <w:tab w:val="center" w:pos="6981"/>
          <w:tab w:val="center" w:pos="8234"/>
          <w:tab w:val="center" w:pos="9591"/>
          <w:tab w:val="center" w:pos="10836"/>
        </w:tabs>
        <w:suppressAutoHyphens/>
        <w:overflowPunct w:val="0"/>
        <w:autoSpaceDE w:val="0"/>
        <w:autoSpaceDN w:val="0"/>
        <w:spacing w:before="27" w:after="0" w:line="160" w:lineRule="exact"/>
        <w:ind w:left="-851" w:firstLine="851"/>
        <w:textAlignment w:val="baseline"/>
        <w:rPr>
          <w:rFonts w:cstheme="minorHAnsi"/>
          <w:kern w:val="3"/>
        </w:rPr>
      </w:pPr>
      <w:r w:rsidRPr="00B33E96">
        <w:rPr>
          <w:rFonts w:cstheme="minorHAnsi"/>
          <w:kern w:val="3"/>
        </w:rPr>
        <w:fldChar w:fldCharType="end"/>
      </w:r>
    </w:p>
    <w:p w14:paraId="19FD665F" w14:textId="77777777" w:rsidR="00593323" w:rsidRPr="00B33E96" w:rsidRDefault="00DE62A2" w:rsidP="00593323">
      <w:pPr>
        <w:widowControl w:val="0"/>
        <w:tabs>
          <w:tab w:val="left" w:pos="284"/>
          <w:tab w:val="center" w:pos="4341"/>
          <w:tab w:val="right" w:pos="4536"/>
          <w:tab w:val="center" w:pos="5661"/>
          <w:tab w:val="center" w:pos="6981"/>
          <w:tab w:val="center" w:pos="8234"/>
          <w:tab w:val="center" w:pos="9591"/>
          <w:tab w:val="center" w:pos="10836"/>
        </w:tabs>
        <w:suppressAutoHyphens/>
        <w:overflowPunct w:val="0"/>
        <w:autoSpaceDE w:val="0"/>
        <w:autoSpaceDN w:val="0"/>
        <w:spacing w:before="27" w:after="0" w:line="160" w:lineRule="exact"/>
        <w:ind w:left="-851" w:firstLine="851"/>
        <w:textAlignment w:val="baseline"/>
        <w:rPr>
          <w:rFonts w:cstheme="minorHAnsi"/>
        </w:rPr>
      </w:pPr>
      <w:r w:rsidRPr="00B33E96">
        <w:rPr>
          <w:rFonts w:cstheme="minorHAnsi"/>
          <w:kern w:val="3"/>
        </w:rPr>
        <w:fldChar w:fldCharType="begin"/>
      </w:r>
      <w:r w:rsidR="00593323" w:rsidRPr="00B33E96">
        <w:rPr>
          <w:rFonts w:cstheme="minorHAnsi"/>
          <w:kern w:val="3"/>
        </w:rPr>
        <w:instrText xml:space="preserve"> LINK </w:instrText>
      </w:r>
      <w:r w:rsidR="001B4B39">
        <w:rPr>
          <w:rFonts w:cstheme="minorHAnsi"/>
          <w:kern w:val="3"/>
        </w:rPr>
        <w:instrText xml:space="preserve">Excel.Sheet.8 "C:\\Users\\pthomas\\Documents\\personal\\St james accounts 2015.xlsx" Notes!R53C1:R94C8 </w:instrText>
      </w:r>
      <w:r w:rsidR="00593323" w:rsidRPr="00B33E96">
        <w:rPr>
          <w:rFonts w:cstheme="minorHAnsi"/>
          <w:kern w:val="3"/>
        </w:rPr>
        <w:instrText xml:space="preserve">\a \f 4 \r </w:instrText>
      </w:r>
      <w:r w:rsidR="00B33E96">
        <w:rPr>
          <w:rFonts w:cstheme="minorHAnsi"/>
          <w:kern w:val="3"/>
        </w:rPr>
        <w:instrText xml:space="preserve"> \* MERGEFORMAT </w:instrText>
      </w:r>
      <w:r w:rsidRPr="00B33E96">
        <w:rPr>
          <w:rFonts w:cstheme="minorHAnsi"/>
          <w:kern w:val="3"/>
        </w:rPr>
        <w:fldChar w:fldCharType="separate"/>
      </w:r>
    </w:p>
    <w:p w14:paraId="294D15E4" w14:textId="77777777" w:rsidR="0041698B" w:rsidRDefault="00DE62A2" w:rsidP="007533F8">
      <w:pPr>
        <w:widowControl w:val="0"/>
        <w:tabs>
          <w:tab w:val="left" w:pos="284"/>
          <w:tab w:val="center" w:pos="4341"/>
          <w:tab w:val="right" w:pos="4536"/>
          <w:tab w:val="center" w:pos="5661"/>
          <w:tab w:val="center" w:pos="6981"/>
          <w:tab w:val="center" w:pos="8234"/>
          <w:tab w:val="center" w:pos="9591"/>
          <w:tab w:val="center" w:pos="10836"/>
        </w:tabs>
        <w:suppressAutoHyphens/>
        <w:overflowPunct w:val="0"/>
        <w:autoSpaceDE w:val="0"/>
        <w:autoSpaceDN w:val="0"/>
        <w:spacing w:before="27" w:after="0" w:line="160" w:lineRule="exact"/>
        <w:ind w:left="-851" w:firstLine="851"/>
        <w:textAlignment w:val="baseline"/>
        <w:rPr>
          <w:rFonts w:cstheme="minorHAnsi"/>
          <w:kern w:val="3"/>
        </w:rPr>
      </w:pPr>
      <w:r w:rsidRPr="00B33E96">
        <w:rPr>
          <w:rFonts w:cstheme="minorHAnsi"/>
          <w:kern w:val="3"/>
        </w:rPr>
        <w:fldChar w:fldCharType="end"/>
      </w:r>
    </w:p>
    <w:p w14:paraId="0D4D9B55" w14:textId="77777777" w:rsidR="00C8443D" w:rsidRPr="007533F8" w:rsidRDefault="00C8443D" w:rsidP="007533F8">
      <w:pPr>
        <w:widowControl w:val="0"/>
        <w:tabs>
          <w:tab w:val="left" w:pos="284"/>
          <w:tab w:val="center" w:pos="4341"/>
          <w:tab w:val="right" w:pos="4536"/>
          <w:tab w:val="center" w:pos="5661"/>
          <w:tab w:val="center" w:pos="6981"/>
          <w:tab w:val="center" w:pos="8234"/>
          <w:tab w:val="center" w:pos="9591"/>
          <w:tab w:val="center" w:pos="10836"/>
        </w:tabs>
        <w:suppressAutoHyphens/>
        <w:overflowPunct w:val="0"/>
        <w:autoSpaceDE w:val="0"/>
        <w:autoSpaceDN w:val="0"/>
        <w:spacing w:before="27" w:after="0" w:line="160" w:lineRule="exact"/>
        <w:ind w:left="-851" w:firstLine="851"/>
        <w:textAlignment w:val="baseline"/>
        <w:rPr>
          <w:rFonts w:cstheme="minorHAnsi"/>
          <w:kern w:val="3"/>
        </w:rPr>
      </w:pPr>
    </w:p>
    <w:p w14:paraId="754CB4A3" w14:textId="77777777" w:rsidR="00FD605B" w:rsidRPr="00B33E96" w:rsidRDefault="00FD605B" w:rsidP="00483084">
      <w:pPr>
        <w:widowControl w:val="0"/>
        <w:tabs>
          <w:tab w:val="left" w:pos="4640"/>
          <w:tab w:val="center" w:pos="5789"/>
        </w:tabs>
        <w:suppressAutoHyphens/>
        <w:overflowPunct w:val="0"/>
        <w:autoSpaceDE w:val="0"/>
        <w:autoSpaceDN w:val="0"/>
        <w:spacing w:before="12" w:after="0" w:line="229" w:lineRule="exact"/>
        <w:jc w:val="center"/>
        <w:textAlignment w:val="baseline"/>
        <w:rPr>
          <w:rFonts w:eastAsia="Arial" w:cstheme="minorHAnsi"/>
          <w:b/>
          <w:color w:val="000000"/>
          <w:kern w:val="3"/>
          <w:sz w:val="24"/>
          <w:szCs w:val="24"/>
          <w:shd w:val="clear" w:color="auto" w:fill="FFFFFF"/>
        </w:rPr>
      </w:pPr>
      <w:r w:rsidRPr="00B33E96">
        <w:rPr>
          <w:rFonts w:eastAsia="Arial" w:cstheme="minorHAnsi"/>
          <w:b/>
          <w:color w:val="000000"/>
          <w:kern w:val="3"/>
          <w:sz w:val="24"/>
          <w:szCs w:val="24"/>
          <w:shd w:val="clear" w:color="auto" w:fill="FFFFFF"/>
        </w:rPr>
        <w:lastRenderedPageBreak/>
        <w:t>St. James Church, West Streatham</w:t>
      </w:r>
    </w:p>
    <w:p w14:paraId="1ABACA3A" w14:textId="77777777" w:rsidR="007F1940" w:rsidRPr="00B33E96" w:rsidRDefault="007F1940" w:rsidP="00FD605B">
      <w:pPr>
        <w:autoSpaceDE w:val="0"/>
        <w:autoSpaceDN w:val="0"/>
        <w:adjustRightInd w:val="0"/>
        <w:spacing w:after="0" w:line="240" w:lineRule="auto"/>
        <w:jc w:val="center"/>
        <w:rPr>
          <w:rFonts w:cstheme="minorHAnsi"/>
          <w:b/>
          <w:bCs/>
          <w:sz w:val="24"/>
          <w:szCs w:val="24"/>
        </w:rPr>
      </w:pPr>
    </w:p>
    <w:p w14:paraId="0AECD409" w14:textId="77777777" w:rsidR="00FD605B" w:rsidRPr="00B33E96" w:rsidRDefault="00FD605B" w:rsidP="00FD605B">
      <w:pPr>
        <w:autoSpaceDE w:val="0"/>
        <w:autoSpaceDN w:val="0"/>
        <w:adjustRightInd w:val="0"/>
        <w:spacing w:after="0" w:line="240" w:lineRule="auto"/>
        <w:jc w:val="center"/>
        <w:rPr>
          <w:rFonts w:cstheme="minorHAnsi"/>
          <w:b/>
          <w:bCs/>
          <w:sz w:val="24"/>
          <w:szCs w:val="24"/>
        </w:rPr>
      </w:pPr>
      <w:r w:rsidRPr="00B33E96">
        <w:rPr>
          <w:rFonts w:cstheme="minorHAnsi"/>
          <w:b/>
          <w:bCs/>
          <w:sz w:val="24"/>
          <w:szCs w:val="24"/>
        </w:rPr>
        <w:t>Notes to the Financial Statements</w:t>
      </w:r>
    </w:p>
    <w:p w14:paraId="3A8F2341" w14:textId="67E0746A" w:rsidR="007F1940" w:rsidRPr="00B33E96" w:rsidRDefault="00FD605B" w:rsidP="007F1940">
      <w:pPr>
        <w:widowControl w:val="0"/>
        <w:suppressAutoHyphens/>
        <w:overflowPunct w:val="0"/>
        <w:autoSpaceDE w:val="0"/>
        <w:autoSpaceDN w:val="0"/>
        <w:spacing w:after="0" w:line="225" w:lineRule="exact"/>
        <w:jc w:val="center"/>
        <w:textAlignment w:val="baseline"/>
        <w:rPr>
          <w:rFonts w:eastAsia="Times New Roman" w:cstheme="minorHAnsi"/>
          <w:kern w:val="3"/>
          <w:sz w:val="24"/>
          <w:szCs w:val="24"/>
        </w:rPr>
      </w:pPr>
      <w:r w:rsidRPr="00B33E96">
        <w:rPr>
          <w:rFonts w:eastAsia="Times New Roman" w:cstheme="minorHAnsi"/>
          <w:b/>
          <w:kern w:val="3"/>
          <w:sz w:val="24"/>
          <w:szCs w:val="24"/>
        </w:rPr>
        <w:t>Year ended</w:t>
      </w:r>
      <w:r w:rsidRPr="00B33E96">
        <w:rPr>
          <w:rFonts w:eastAsia="Arial" w:cstheme="minorHAnsi"/>
          <w:b/>
          <w:color w:val="000000"/>
          <w:kern w:val="3"/>
          <w:sz w:val="24"/>
          <w:szCs w:val="24"/>
          <w:shd w:val="clear" w:color="auto" w:fill="FFFFFF"/>
        </w:rPr>
        <w:t xml:space="preserve"> 31 December </w:t>
      </w:r>
      <w:r w:rsidR="00EA48F6">
        <w:rPr>
          <w:rFonts w:eastAsia="Arial" w:cstheme="minorHAnsi"/>
          <w:b/>
          <w:color w:val="000000"/>
          <w:kern w:val="3"/>
          <w:sz w:val="24"/>
          <w:szCs w:val="24"/>
          <w:shd w:val="clear" w:color="auto" w:fill="FFFFFF"/>
        </w:rPr>
        <w:t>202</w:t>
      </w:r>
      <w:r w:rsidR="00CE3F66">
        <w:rPr>
          <w:rFonts w:eastAsia="Arial" w:cstheme="minorHAnsi"/>
          <w:b/>
          <w:color w:val="000000"/>
          <w:kern w:val="3"/>
          <w:sz w:val="24"/>
          <w:szCs w:val="24"/>
          <w:shd w:val="clear" w:color="auto" w:fill="FFFFFF"/>
        </w:rPr>
        <w:t>2</w:t>
      </w:r>
    </w:p>
    <w:p w14:paraId="2048411E" w14:textId="77777777" w:rsidR="00E774F0" w:rsidRPr="00B33E96" w:rsidRDefault="00393237" w:rsidP="00E774F0">
      <w:pPr>
        <w:widowControl w:val="0"/>
        <w:suppressAutoHyphens/>
        <w:overflowPunct w:val="0"/>
        <w:autoSpaceDE w:val="0"/>
        <w:autoSpaceDN w:val="0"/>
        <w:spacing w:after="0" w:line="225" w:lineRule="exact"/>
        <w:jc w:val="center"/>
        <w:textAlignment w:val="baseline"/>
        <w:rPr>
          <w:rFonts w:eastAsia="Times New Roman" w:cstheme="minorHAnsi"/>
          <w:kern w:val="3"/>
          <w:sz w:val="20"/>
          <w:szCs w:val="20"/>
        </w:rPr>
      </w:pPr>
      <w:r w:rsidRPr="00B33E96">
        <w:rPr>
          <w:rFonts w:eastAsia="Arial" w:cstheme="minorHAnsi"/>
          <w:b/>
          <w:color w:val="000000"/>
          <w:kern w:val="3"/>
          <w:sz w:val="24"/>
          <w:szCs w:val="24"/>
          <w:shd w:val="clear" w:color="auto" w:fill="FFFFFF"/>
        </w:rPr>
        <w:t xml:space="preserve">Statement of </w:t>
      </w:r>
      <w:r w:rsidR="00FD605B" w:rsidRPr="00B33E96">
        <w:rPr>
          <w:rFonts w:eastAsia="Arial" w:cstheme="minorHAnsi"/>
          <w:b/>
          <w:color w:val="000000"/>
          <w:kern w:val="3"/>
          <w:sz w:val="24"/>
          <w:szCs w:val="24"/>
          <w:shd w:val="clear" w:color="auto" w:fill="FFFFFF"/>
        </w:rPr>
        <w:t>Fund</w:t>
      </w:r>
      <w:r w:rsidRPr="00B33E96">
        <w:rPr>
          <w:rFonts w:eastAsia="Arial" w:cstheme="minorHAnsi"/>
          <w:b/>
          <w:color w:val="000000"/>
          <w:kern w:val="3"/>
          <w:sz w:val="24"/>
          <w:szCs w:val="24"/>
          <w:shd w:val="clear" w:color="auto" w:fill="FFFFFF"/>
        </w:rPr>
        <w:t>s</w:t>
      </w:r>
      <w:r w:rsidR="001B01AB">
        <w:rPr>
          <w:rFonts w:eastAsia="Arial" w:cstheme="minorHAnsi"/>
          <w:b/>
          <w:color w:val="000000"/>
          <w:kern w:val="3"/>
          <w:sz w:val="24"/>
          <w:szCs w:val="24"/>
          <w:shd w:val="clear" w:color="auto" w:fill="FFFFFF"/>
        </w:rPr>
        <w:t xml:space="preserve"> </w:t>
      </w:r>
      <w:r w:rsidR="00DE62A2" w:rsidRPr="00B33E96">
        <w:rPr>
          <w:rFonts w:cstheme="minorHAnsi"/>
          <w:kern w:val="3"/>
          <w:shd w:val="clear" w:color="auto" w:fill="FFFFFF"/>
        </w:rPr>
        <w:fldChar w:fldCharType="begin"/>
      </w:r>
      <w:r w:rsidR="00E774F0" w:rsidRPr="00B33E96">
        <w:rPr>
          <w:rFonts w:cstheme="minorHAnsi"/>
          <w:kern w:val="3"/>
          <w:shd w:val="clear" w:color="auto" w:fill="FFFFFF"/>
        </w:rPr>
        <w:instrText xml:space="preserve"> LINK </w:instrText>
      </w:r>
      <w:r w:rsidR="008B6167" w:rsidRPr="00B33E96">
        <w:rPr>
          <w:rFonts w:cstheme="minorHAnsi"/>
          <w:kern w:val="3"/>
          <w:shd w:val="clear" w:color="auto" w:fill="FFFFFF"/>
        </w:rPr>
        <w:instrText xml:space="preserve">Excel.Sheet.8 "C:\\Users\\pthomas\\Documents\\personal\\Copy of SOFA.xlsx" FUNDS!R2C1:R38C7 </w:instrText>
      </w:r>
      <w:r w:rsidR="00E774F0" w:rsidRPr="00B33E96">
        <w:rPr>
          <w:rFonts w:cstheme="minorHAnsi"/>
          <w:kern w:val="3"/>
          <w:shd w:val="clear" w:color="auto" w:fill="FFFFFF"/>
        </w:rPr>
        <w:instrText xml:space="preserve">\a \f 4 \r </w:instrText>
      </w:r>
      <w:r w:rsidR="00B33E96">
        <w:rPr>
          <w:rFonts w:cstheme="minorHAnsi"/>
          <w:kern w:val="3"/>
          <w:shd w:val="clear" w:color="auto" w:fill="FFFFFF"/>
        </w:rPr>
        <w:instrText xml:space="preserve"> \* MERGEFORMAT </w:instrText>
      </w:r>
      <w:r w:rsidR="00DE62A2" w:rsidRPr="00B33E96">
        <w:rPr>
          <w:rFonts w:cstheme="minorHAnsi"/>
          <w:kern w:val="3"/>
          <w:shd w:val="clear" w:color="auto" w:fill="FFFFFF"/>
        </w:rPr>
        <w:fldChar w:fldCharType="separate"/>
      </w:r>
    </w:p>
    <w:p w14:paraId="0EF6E0D6" w14:textId="77777777" w:rsidR="00E774F0" w:rsidRPr="00B33E96" w:rsidRDefault="00DE62A2" w:rsidP="00E774F0">
      <w:pPr>
        <w:pStyle w:val="NoSpacing"/>
        <w:rPr>
          <w:rFonts w:cstheme="minorHAnsi"/>
        </w:rPr>
      </w:pPr>
      <w:r w:rsidRPr="00B33E96">
        <w:rPr>
          <w:rFonts w:cstheme="minorHAnsi"/>
          <w:kern w:val="3"/>
          <w:shd w:val="clear" w:color="auto" w:fill="FFFFFF"/>
        </w:rPr>
        <w:fldChar w:fldCharType="begin"/>
      </w:r>
      <w:r w:rsidR="00E774F0" w:rsidRPr="00B33E96">
        <w:rPr>
          <w:rFonts w:cstheme="minorHAnsi"/>
          <w:kern w:val="3"/>
          <w:shd w:val="clear" w:color="auto" w:fill="FFFFFF"/>
        </w:rPr>
        <w:instrText xml:space="preserve"> LINK </w:instrText>
      </w:r>
      <w:r w:rsidR="008B6167" w:rsidRPr="00B33E96">
        <w:rPr>
          <w:rFonts w:cstheme="minorHAnsi"/>
          <w:kern w:val="3"/>
          <w:shd w:val="clear" w:color="auto" w:fill="FFFFFF"/>
        </w:rPr>
        <w:instrText xml:space="preserve">Excel.Sheet.8 "C:\\Users\\pthomas\\Documents\\personal\\Copy of SOFA.xlsx" FUNDS!R2C1:R37C7 </w:instrText>
      </w:r>
      <w:r w:rsidR="00E774F0" w:rsidRPr="00B33E96">
        <w:rPr>
          <w:rFonts w:cstheme="minorHAnsi"/>
          <w:kern w:val="3"/>
          <w:shd w:val="clear" w:color="auto" w:fill="FFFFFF"/>
        </w:rPr>
        <w:instrText xml:space="preserve">\a \f 4 \r </w:instrText>
      </w:r>
      <w:r w:rsidR="00651783">
        <w:rPr>
          <w:rFonts w:cstheme="minorHAnsi"/>
          <w:kern w:val="3"/>
          <w:shd w:val="clear" w:color="auto" w:fill="FFFFFF"/>
        </w:rPr>
        <w:instrText xml:space="preserve"> \* MERGEFORMAT </w:instrText>
      </w:r>
      <w:r w:rsidRPr="00B33E96">
        <w:rPr>
          <w:rFonts w:cstheme="minorHAnsi"/>
          <w:kern w:val="3"/>
          <w:shd w:val="clear" w:color="auto" w:fill="FFFFFF"/>
        </w:rPr>
        <w:fldChar w:fldCharType="separate"/>
      </w:r>
    </w:p>
    <w:tbl>
      <w:tblPr>
        <w:tblpPr w:leftFromText="180" w:rightFromText="180" w:vertAnchor="text" w:horzAnchor="margin" w:tblpXSpec="center" w:tblpY="183"/>
        <w:tblW w:w="9754" w:type="dxa"/>
        <w:tblLayout w:type="fixed"/>
        <w:tblLook w:val="0000" w:firstRow="0" w:lastRow="0" w:firstColumn="0" w:lastColumn="0" w:noHBand="0" w:noVBand="0"/>
      </w:tblPr>
      <w:tblGrid>
        <w:gridCol w:w="2851"/>
        <w:gridCol w:w="855"/>
        <w:gridCol w:w="1209"/>
        <w:gridCol w:w="1181"/>
        <w:gridCol w:w="1275"/>
        <w:gridCol w:w="1173"/>
        <w:gridCol w:w="1210"/>
      </w:tblGrid>
      <w:tr w:rsidR="00593323" w:rsidRPr="00B33E96" w14:paraId="7B2956C4" w14:textId="77777777" w:rsidTr="00E75E27">
        <w:trPr>
          <w:trHeight w:val="245"/>
        </w:trPr>
        <w:tc>
          <w:tcPr>
            <w:tcW w:w="2851" w:type="dxa"/>
            <w:tcBorders>
              <w:top w:val="nil"/>
              <w:left w:val="nil"/>
              <w:bottom w:val="nil"/>
              <w:right w:val="nil"/>
            </w:tcBorders>
          </w:tcPr>
          <w:p w14:paraId="301C296A" w14:textId="77777777" w:rsidR="00593323" w:rsidRPr="00B33E96" w:rsidRDefault="00593323" w:rsidP="00593323">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Fund</w:t>
            </w:r>
          </w:p>
        </w:tc>
        <w:tc>
          <w:tcPr>
            <w:tcW w:w="855" w:type="dxa"/>
            <w:tcBorders>
              <w:top w:val="nil"/>
              <w:left w:val="nil"/>
              <w:bottom w:val="nil"/>
              <w:right w:val="nil"/>
            </w:tcBorders>
          </w:tcPr>
          <w:p w14:paraId="436D9FC6" w14:textId="77777777" w:rsidR="00593323" w:rsidRPr="00B33E96" w:rsidRDefault="00593323" w:rsidP="00593323">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Note</w:t>
            </w:r>
          </w:p>
        </w:tc>
        <w:tc>
          <w:tcPr>
            <w:tcW w:w="1209" w:type="dxa"/>
            <w:tcBorders>
              <w:top w:val="nil"/>
              <w:left w:val="nil"/>
              <w:bottom w:val="nil"/>
              <w:right w:val="nil"/>
            </w:tcBorders>
          </w:tcPr>
          <w:p w14:paraId="5F9747B8"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Balance</w:t>
            </w:r>
          </w:p>
        </w:tc>
        <w:tc>
          <w:tcPr>
            <w:tcW w:w="1181" w:type="dxa"/>
            <w:tcBorders>
              <w:top w:val="nil"/>
              <w:left w:val="nil"/>
              <w:bottom w:val="nil"/>
              <w:right w:val="nil"/>
            </w:tcBorders>
          </w:tcPr>
          <w:p w14:paraId="49A7410C"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Income</w:t>
            </w:r>
          </w:p>
        </w:tc>
        <w:tc>
          <w:tcPr>
            <w:tcW w:w="1275" w:type="dxa"/>
            <w:tcBorders>
              <w:top w:val="nil"/>
              <w:left w:val="nil"/>
              <w:bottom w:val="nil"/>
              <w:right w:val="nil"/>
            </w:tcBorders>
          </w:tcPr>
          <w:p w14:paraId="30775615" w14:textId="3BF883DE" w:rsidR="00593323" w:rsidRPr="00B33E96" w:rsidRDefault="00593323" w:rsidP="00260824">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Expenditu</w:t>
            </w:r>
            <w:r w:rsidR="00E75E27">
              <w:rPr>
                <w:rFonts w:cstheme="minorHAnsi"/>
                <w:b/>
                <w:bCs/>
                <w:color w:val="000000"/>
                <w:sz w:val="20"/>
                <w:szCs w:val="20"/>
              </w:rPr>
              <w:t>r</w:t>
            </w:r>
            <w:r w:rsidRPr="00B33E96">
              <w:rPr>
                <w:rFonts w:cstheme="minorHAnsi"/>
                <w:b/>
                <w:bCs/>
                <w:color w:val="000000"/>
                <w:sz w:val="20"/>
                <w:szCs w:val="20"/>
              </w:rPr>
              <w:t>e</w:t>
            </w:r>
          </w:p>
        </w:tc>
        <w:tc>
          <w:tcPr>
            <w:tcW w:w="1173" w:type="dxa"/>
            <w:tcBorders>
              <w:top w:val="nil"/>
              <w:left w:val="nil"/>
              <w:bottom w:val="nil"/>
              <w:right w:val="nil"/>
            </w:tcBorders>
          </w:tcPr>
          <w:p w14:paraId="6D2E2C9B"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r w:rsidRPr="00B33E96">
              <w:rPr>
                <w:rFonts w:cstheme="minorHAnsi"/>
                <w:b/>
                <w:bCs/>
                <w:color w:val="000000"/>
                <w:sz w:val="20"/>
                <w:szCs w:val="20"/>
              </w:rPr>
              <w:t>Transfers</w:t>
            </w:r>
          </w:p>
        </w:tc>
        <w:tc>
          <w:tcPr>
            <w:tcW w:w="1210" w:type="dxa"/>
            <w:tcBorders>
              <w:top w:val="nil"/>
              <w:left w:val="nil"/>
              <w:bottom w:val="nil"/>
              <w:right w:val="nil"/>
            </w:tcBorders>
          </w:tcPr>
          <w:p w14:paraId="1F72335E" w14:textId="6B81830B" w:rsidR="00593323" w:rsidRPr="00B33E96" w:rsidRDefault="00E63E6C" w:rsidP="00593323">
            <w:pPr>
              <w:autoSpaceDE w:val="0"/>
              <w:autoSpaceDN w:val="0"/>
              <w:adjustRightInd w:val="0"/>
              <w:spacing w:after="0" w:line="240" w:lineRule="auto"/>
              <w:jc w:val="center"/>
              <w:rPr>
                <w:rFonts w:cstheme="minorHAnsi"/>
                <w:b/>
                <w:bCs/>
                <w:color w:val="000000"/>
                <w:sz w:val="20"/>
                <w:szCs w:val="20"/>
              </w:rPr>
            </w:pPr>
            <w:r>
              <w:rPr>
                <w:rFonts w:cstheme="minorHAnsi"/>
                <w:b/>
                <w:bCs/>
                <w:color w:val="000000"/>
                <w:sz w:val="20"/>
                <w:szCs w:val="20"/>
              </w:rPr>
              <w:t xml:space="preserve"> </w:t>
            </w:r>
            <w:r w:rsidR="00593323" w:rsidRPr="00B33E96">
              <w:rPr>
                <w:rFonts w:cstheme="minorHAnsi"/>
                <w:b/>
                <w:bCs/>
                <w:color w:val="000000"/>
                <w:sz w:val="20"/>
                <w:szCs w:val="20"/>
              </w:rPr>
              <w:t>Balance</w:t>
            </w:r>
          </w:p>
        </w:tc>
      </w:tr>
      <w:tr w:rsidR="00593323" w:rsidRPr="00B33E96" w14:paraId="3CD55761" w14:textId="77777777" w:rsidTr="00E75E27">
        <w:trPr>
          <w:trHeight w:val="245"/>
        </w:trPr>
        <w:tc>
          <w:tcPr>
            <w:tcW w:w="2851" w:type="dxa"/>
            <w:tcBorders>
              <w:top w:val="nil"/>
              <w:left w:val="nil"/>
              <w:bottom w:val="nil"/>
              <w:right w:val="nil"/>
            </w:tcBorders>
          </w:tcPr>
          <w:p w14:paraId="7BF29130" w14:textId="77777777" w:rsidR="00593323" w:rsidRPr="00B33E96" w:rsidRDefault="00593323" w:rsidP="00593323">
            <w:pPr>
              <w:autoSpaceDE w:val="0"/>
              <w:autoSpaceDN w:val="0"/>
              <w:adjustRightInd w:val="0"/>
              <w:spacing w:after="0" w:line="240" w:lineRule="auto"/>
              <w:jc w:val="right"/>
              <w:rPr>
                <w:rFonts w:cstheme="minorHAnsi"/>
                <w:b/>
                <w:bCs/>
                <w:color w:val="000000"/>
                <w:sz w:val="20"/>
                <w:szCs w:val="20"/>
              </w:rPr>
            </w:pPr>
          </w:p>
        </w:tc>
        <w:tc>
          <w:tcPr>
            <w:tcW w:w="855" w:type="dxa"/>
            <w:tcBorders>
              <w:top w:val="nil"/>
              <w:left w:val="nil"/>
              <w:bottom w:val="nil"/>
              <w:right w:val="nil"/>
            </w:tcBorders>
          </w:tcPr>
          <w:p w14:paraId="23B8E589" w14:textId="77777777" w:rsidR="00593323" w:rsidRPr="00B33E96" w:rsidRDefault="00593323" w:rsidP="00593323">
            <w:pPr>
              <w:autoSpaceDE w:val="0"/>
              <w:autoSpaceDN w:val="0"/>
              <w:adjustRightInd w:val="0"/>
              <w:spacing w:after="0" w:line="240" w:lineRule="auto"/>
              <w:jc w:val="right"/>
              <w:rPr>
                <w:rFonts w:cstheme="minorHAnsi"/>
                <w:b/>
                <w:bCs/>
                <w:color w:val="000000"/>
                <w:sz w:val="20"/>
                <w:szCs w:val="20"/>
              </w:rPr>
            </w:pPr>
          </w:p>
        </w:tc>
        <w:tc>
          <w:tcPr>
            <w:tcW w:w="1209" w:type="dxa"/>
            <w:tcBorders>
              <w:top w:val="nil"/>
              <w:left w:val="nil"/>
              <w:bottom w:val="nil"/>
              <w:right w:val="nil"/>
            </w:tcBorders>
          </w:tcPr>
          <w:p w14:paraId="074A7F6E" w14:textId="0D90171F" w:rsidR="00593323" w:rsidRPr="00B33E96" w:rsidRDefault="00803108" w:rsidP="00593323">
            <w:pPr>
              <w:autoSpaceDE w:val="0"/>
              <w:autoSpaceDN w:val="0"/>
              <w:adjustRightInd w:val="0"/>
              <w:spacing w:after="0" w:line="240" w:lineRule="auto"/>
              <w:jc w:val="center"/>
              <w:rPr>
                <w:rFonts w:cstheme="minorHAnsi"/>
                <w:b/>
                <w:bCs/>
                <w:color w:val="000000"/>
                <w:sz w:val="20"/>
                <w:szCs w:val="20"/>
              </w:rPr>
            </w:pPr>
            <w:r>
              <w:rPr>
                <w:rFonts w:cstheme="minorHAnsi"/>
                <w:b/>
                <w:bCs/>
                <w:color w:val="000000"/>
                <w:sz w:val="20"/>
                <w:szCs w:val="20"/>
              </w:rPr>
              <w:t>01.01.</w:t>
            </w:r>
            <w:r w:rsidR="007868E0">
              <w:rPr>
                <w:rFonts w:cstheme="minorHAnsi"/>
                <w:b/>
                <w:bCs/>
                <w:color w:val="000000"/>
                <w:sz w:val="20"/>
                <w:szCs w:val="20"/>
              </w:rPr>
              <w:t>2</w:t>
            </w:r>
            <w:r w:rsidR="00CE3F66">
              <w:rPr>
                <w:rFonts w:cstheme="minorHAnsi"/>
                <w:b/>
                <w:bCs/>
                <w:color w:val="000000"/>
                <w:sz w:val="20"/>
                <w:szCs w:val="20"/>
              </w:rPr>
              <w:t>2</w:t>
            </w:r>
          </w:p>
        </w:tc>
        <w:tc>
          <w:tcPr>
            <w:tcW w:w="1181" w:type="dxa"/>
            <w:tcBorders>
              <w:top w:val="nil"/>
              <w:left w:val="nil"/>
              <w:bottom w:val="nil"/>
              <w:right w:val="nil"/>
            </w:tcBorders>
          </w:tcPr>
          <w:p w14:paraId="50075D73"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p>
        </w:tc>
        <w:tc>
          <w:tcPr>
            <w:tcW w:w="1275" w:type="dxa"/>
            <w:tcBorders>
              <w:top w:val="nil"/>
              <w:left w:val="nil"/>
              <w:bottom w:val="nil"/>
              <w:right w:val="nil"/>
            </w:tcBorders>
          </w:tcPr>
          <w:p w14:paraId="4598F159"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p>
        </w:tc>
        <w:tc>
          <w:tcPr>
            <w:tcW w:w="1173" w:type="dxa"/>
            <w:tcBorders>
              <w:top w:val="nil"/>
              <w:left w:val="nil"/>
              <w:bottom w:val="nil"/>
              <w:right w:val="nil"/>
            </w:tcBorders>
          </w:tcPr>
          <w:p w14:paraId="176FC4BE" w14:textId="77777777" w:rsidR="00593323" w:rsidRPr="00B33E96" w:rsidRDefault="00593323" w:rsidP="00593323">
            <w:pPr>
              <w:autoSpaceDE w:val="0"/>
              <w:autoSpaceDN w:val="0"/>
              <w:adjustRightInd w:val="0"/>
              <w:spacing w:after="0" w:line="240" w:lineRule="auto"/>
              <w:jc w:val="center"/>
              <w:rPr>
                <w:rFonts w:cstheme="minorHAnsi"/>
                <w:b/>
                <w:bCs/>
                <w:color w:val="000000"/>
                <w:sz w:val="20"/>
                <w:szCs w:val="20"/>
              </w:rPr>
            </w:pPr>
          </w:p>
        </w:tc>
        <w:tc>
          <w:tcPr>
            <w:tcW w:w="1210" w:type="dxa"/>
            <w:tcBorders>
              <w:top w:val="nil"/>
              <w:left w:val="nil"/>
              <w:bottom w:val="nil"/>
              <w:right w:val="nil"/>
            </w:tcBorders>
          </w:tcPr>
          <w:p w14:paraId="35DB6598" w14:textId="35D691FC" w:rsidR="00593323" w:rsidRPr="00B33E96" w:rsidRDefault="00803108" w:rsidP="00593323">
            <w:pPr>
              <w:autoSpaceDE w:val="0"/>
              <w:autoSpaceDN w:val="0"/>
              <w:adjustRightInd w:val="0"/>
              <w:spacing w:after="0" w:line="240" w:lineRule="auto"/>
              <w:jc w:val="center"/>
              <w:rPr>
                <w:rFonts w:cstheme="minorHAnsi"/>
                <w:b/>
                <w:bCs/>
                <w:color w:val="000000"/>
                <w:sz w:val="20"/>
                <w:szCs w:val="20"/>
              </w:rPr>
            </w:pPr>
            <w:r>
              <w:rPr>
                <w:rFonts w:cstheme="minorHAnsi"/>
                <w:b/>
                <w:bCs/>
                <w:color w:val="000000"/>
                <w:sz w:val="20"/>
                <w:szCs w:val="20"/>
              </w:rPr>
              <w:t>31.12.</w:t>
            </w:r>
            <w:r w:rsidR="007868E0">
              <w:rPr>
                <w:rFonts w:cstheme="minorHAnsi"/>
                <w:b/>
                <w:bCs/>
                <w:color w:val="000000"/>
                <w:sz w:val="20"/>
                <w:szCs w:val="20"/>
              </w:rPr>
              <w:t>2</w:t>
            </w:r>
            <w:r w:rsidR="00CE3F66">
              <w:rPr>
                <w:rFonts w:cstheme="minorHAnsi"/>
                <w:b/>
                <w:bCs/>
                <w:color w:val="000000"/>
                <w:sz w:val="20"/>
                <w:szCs w:val="20"/>
              </w:rPr>
              <w:t>2</w:t>
            </w:r>
          </w:p>
        </w:tc>
      </w:tr>
      <w:tr w:rsidR="00593323" w:rsidRPr="00B33E96" w14:paraId="4E036F69" w14:textId="77777777" w:rsidTr="00E75E27">
        <w:trPr>
          <w:trHeight w:val="245"/>
        </w:trPr>
        <w:tc>
          <w:tcPr>
            <w:tcW w:w="2851" w:type="dxa"/>
            <w:tcBorders>
              <w:top w:val="nil"/>
              <w:left w:val="nil"/>
              <w:bottom w:val="nil"/>
              <w:right w:val="nil"/>
            </w:tcBorders>
          </w:tcPr>
          <w:p w14:paraId="5F85F1F0" w14:textId="77777777" w:rsidR="00593323" w:rsidRPr="00B33E96" w:rsidRDefault="00593323" w:rsidP="00593323">
            <w:pPr>
              <w:autoSpaceDE w:val="0"/>
              <w:autoSpaceDN w:val="0"/>
              <w:adjustRightInd w:val="0"/>
              <w:spacing w:after="0" w:line="240" w:lineRule="auto"/>
              <w:jc w:val="right"/>
              <w:rPr>
                <w:rFonts w:cstheme="minorHAnsi"/>
                <w:b/>
                <w:bCs/>
                <w:color w:val="000000"/>
                <w:sz w:val="20"/>
                <w:szCs w:val="20"/>
              </w:rPr>
            </w:pPr>
          </w:p>
        </w:tc>
        <w:tc>
          <w:tcPr>
            <w:tcW w:w="855" w:type="dxa"/>
            <w:tcBorders>
              <w:top w:val="nil"/>
              <w:left w:val="nil"/>
              <w:bottom w:val="nil"/>
              <w:right w:val="nil"/>
            </w:tcBorders>
          </w:tcPr>
          <w:p w14:paraId="309F6BE4" w14:textId="77777777" w:rsidR="00593323" w:rsidRPr="00B33E96" w:rsidRDefault="00593323" w:rsidP="00593323">
            <w:pPr>
              <w:autoSpaceDE w:val="0"/>
              <w:autoSpaceDN w:val="0"/>
              <w:adjustRightInd w:val="0"/>
              <w:spacing w:after="0" w:line="240" w:lineRule="auto"/>
              <w:jc w:val="right"/>
              <w:rPr>
                <w:rFonts w:cstheme="minorHAnsi"/>
                <w:b/>
                <w:bCs/>
                <w:color w:val="000000"/>
                <w:sz w:val="20"/>
                <w:szCs w:val="20"/>
              </w:rPr>
            </w:pPr>
          </w:p>
        </w:tc>
        <w:tc>
          <w:tcPr>
            <w:tcW w:w="1209" w:type="dxa"/>
            <w:tcBorders>
              <w:top w:val="nil"/>
              <w:left w:val="nil"/>
              <w:bottom w:val="nil"/>
              <w:right w:val="nil"/>
            </w:tcBorders>
          </w:tcPr>
          <w:p w14:paraId="6EFACC49" w14:textId="77777777" w:rsidR="00593323" w:rsidRPr="00B33E96" w:rsidRDefault="00593323" w:rsidP="00593323">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w:t>
            </w:r>
          </w:p>
        </w:tc>
        <w:tc>
          <w:tcPr>
            <w:tcW w:w="1181" w:type="dxa"/>
            <w:tcBorders>
              <w:top w:val="nil"/>
              <w:left w:val="nil"/>
              <w:bottom w:val="nil"/>
              <w:right w:val="nil"/>
            </w:tcBorders>
          </w:tcPr>
          <w:p w14:paraId="267C1125" w14:textId="77777777" w:rsidR="00593323" w:rsidRPr="00B33E96" w:rsidRDefault="00593323" w:rsidP="00593323">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w:t>
            </w:r>
          </w:p>
        </w:tc>
        <w:tc>
          <w:tcPr>
            <w:tcW w:w="1275" w:type="dxa"/>
            <w:tcBorders>
              <w:top w:val="nil"/>
              <w:left w:val="nil"/>
              <w:bottom w:val="nil"/>
              <w:right w:val="nil"/>
            </w:tcBorders>
          </w:tcPr>
          <w:p w14:paraId="00AA7F67" w14:textId="77777777" w:rsidR="00593323" w:rsidRPr="00B33E96" w:rsidRDefault="00593323" w:rsidP="00593323">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w:t>
            </w:r>
          </w:p>
        </w:tc>
        <w:tc>
          <w:tcPr>
            <w:tcW w:w="1173" w:type="dxa"/>
            <w:tcBorders>
              <w:top w:val="nil"/>
              <w:left w:val="nil"/>
              <w:bottom w:val="nil"/>
              <w:right w:val="nil"/>
            </w:tcBorders>
          </w:tcPr>
          <w:p w14:paraId="27E6466C" w14:textId="77777777" w:rsidR="00593323" w:rsidRPr="00B33E96" w:rsidRDefault="00593323" w:rsidP="00593323">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w:t>
            </w:r>
          </w:p>
        </w:tc>
        <w:tc>
          <w:tcPr>
            <w:tcW w:w="1210" w:type="dxa"/>
            <w:tcBorders>
              <w:top w:val="nil"/>
              <w:left w:val="nil"/>
              <w:bottom w:val="nil"/>
              <w:right w:val="nil"/>
            </w:tcBorders>
          </w:tcPr>
          <w:p w14:paraId="482852F5" w14:textId="77777777" w:rsidR="00593323" w:rsidRPr="00B33E96" w:rsidRDefault="00593323" w:rsidP="00593323">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w:t>
            </w:r>
          </w:p>
        </w:tc>
      </w:tr>
      <w:tr w:rsidR="00E85EF0" w:rsidRPr="00B33E96" w14:paraId="125FFA38" w14:textId="77777777" w:rsidTr="00E75E27">
        <w:trPr>
          <w:trHeight w:val="245"/>
        </w:trPr>
        <w:tc>
          <w:tcPr>
            <w:tcW w:w="2851" w:type="dxa"/>
            <w:tcBorders>
              <w:top w:val="nil"/>
              <w:left w:val="nil"/>
              <w:bottom w:val="nil"/>
              <w:right w:val="nil"/>
            </w:tcBorders>
          </w:tcPr>
          <w:p w14:paraId="74D5EE9A" w14:textId="77777777" w:rsidR="00E85EF0" w:rsidRPr="00B33E96" w:rsidRDefault="00E85EF0" w:rsidP="00E85EF0">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 xml:space="preserve">Unrestricted - General Fund          </w:t>
            </w:r>
          </w:p>
        </w:tc>
        <w:tc>
          <w:tcPr>
            <w:tcW w:w="855" w:type="dxa"/>
            <w:tcBorders>
              <w:top w:val="nil"/>
              <w:left w:val="nil"/>
              <w:bottom w:val="nil"/>
              <w:right w:val="nil"/>
            </w:tcBorders>
          </w:tcPr>
          <w:p w14:paraId="4E2F7385" w14:textId="77777777" w:rsidR="00E85EF0" w:rsidRPr="00B33E96" w:rsidRDefault="00E85EF0" w:rsidP="00E85EF0">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11</w:t>
            </w:r>
          </w:p>
        </w:tc>
        <w:tc>
          <w:tcPr>
            <w:tcW w:w="1209" w:type="dxa"/>
            <w:tcBorders>
              <w:top w:val="nil"/>
              <w:left w:val="nil"/>
              <w:bottom w:val="nil"/>
              <w:right w:val="nil"/>
            </w:tcBorders>
          </w:tcPr>
          <w:p w14:paraId="0D6F8C9C" w14:textId="126576FE" w:rsidR="00E85EF0" w:rsidRPr="008D44D0" w:rsidRDefault="00274FAE"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76,311</w:t>
            </w:r>
          </w:p>
        </w:tc>
        <w:tc>
          <w:tcPr>
            <w:tcW w:w="1181" w:type="dxa"/>
            <w:tcBorders>
              <w:top w:val="nil"/>
              <w:left w:val="nil"/>
              <w:bottom w:val="nil"/>
              <w:right w:val="nil"/>
            </w:tcBorders>
          </w:tcPr>
          <w:p w14:paraId="0B72079B" w14:textId="3A97CCBC" w:rsidR="00E85EF0" w:rsidRPr="008D44D0" w:rsidRDefault="00274FAE"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170,45</w:t>
            </w:r>
            <w:r w:rsidR="00D431FE">
              <w:rPr>
                <w:rFonts w:cstheme="minorHAnsi"/>
                <w:b/>
                <w:bCs/>
                <w:color w:val="000000"/>
                <w:sz w:val="20"/>
                <w:szCs w:val="20"/>
              </w:rPr>
              <w:t>2</w:t>
            </w:r>
          </w:p>
        </w:tc>
        <w:tc>
          <w:tcPr>
            <w:tcW w:w="1275" w:type="dxa"/>
            <w:tcBorders>
              <w:top w:val="nil"/>
              <w:left w:val="nil"/>
              <w:bottom w:val="nil"/>
              <w:right w:val="nil"/>
            </w:tcBorders>
          </w:tcPr>
          <w:p w14:paraId="309A6B00" w14:textId="565ACDE1" w:rsidR="00E85EF0" w:rsidRPr="008D44D0" w:rsidRDefault="00274FAE"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203,82</w:t>
            </w:r>
            <w:r w:rsidR="00D431FE">
              <w:rPr>
                <w:rFonts w:cstheme="minorHAnsi"/>
                <w:b/>
                <w:bCs/>
                <w:color w:val="000000"/>
                <w:sz w:val="20"/>
                <w:szCs w:val="20"/>
              </w:rPr>
              <w:t>8</w:t>
            </w:r>
          </w:p>
        </w:tc>
        <w:tc>
          <w:tcPr>
            <w:tcW w:w="1173" w:type="dxa"/>
            <w:tcBorders>
              <w:top w:val="nil"/>
              <w:left w:val="nil"/>
              <w:bottom w:val="nil"/>
              <w:right w:val="nil"/>
            </w:tcBorders>
          </w:tcPr>
          <w:p w14:paraId="2F07A07D" w14:textId="5CFB4B44" w:rsidR="00E85EF0" w:rsidRPr="008D44D0" w:rsidRDefault="00274FAE"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17,70</w:t>
            </w:r>
            <w:r w:rsidR="00222BFE">
              <w:rPr>
                <w:rFonts w:cstheme="minorHAnsi"/>
                <w:b/>
                <w:bCs/>
                <w:color w:val="000000"/>
                <w:sz w:val="20"/>
                <w:szCs w:val="20"/>
              </w:rPr>
              <w:t>7</w:t>
            </w:r>
          </w:p>
        </w:tc>
        <w:tc>
          <w:tcPr>
            <w:tcW w:w="1210" w:type="dxa"/>
            <w:tcBorders>
              <w:top w:val="nil"/>
              <w:left w:val="nil"/>
              <w:bottom w:val="nil"/>
              <w:right w:val="nil"/>
            </w:tcBorders>
          </w:tcPr>
          <w:p w14:paraId="52A4ABCF" w14:textId="02B280E0" w:rsidR="00E85EF0" w:rsidRPr="008D44D0" w:rsidRDefault="00274FAE"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60,64</w:t>
            </w:r>
            <w:r w:rsidR="005652E7">
              <w:rPr>
                <w:rFonts w:cstheme="minorHAnsi"/>
                <w:b/>
                <w:bCs/>
                <w:color w:val="000000"/>
                <w:sz w:val="20"/>
                <w:szCs w:val="20"/>
              </w:rPr>
              <w:t>2</w:t>
            </w:r>
          </w:p>
        </w:tc>
      </w:tr>
      <w:tr w:rsidR="00E85EF0" w:rsidRPr="00B33E96" w14:paraId="27BA3107" w14:textId="77777777" w:rsidTr="00E75E27">
        <w:trPr>
          <w:trHeight w:val="245"/>
        </w:trPr>
        <w:tc>
          <w:tcPr>
            <w:tcW w:w="2851" w:type="dxa"/>
            <w:tcBorders>
              <w:top w:val="nil"/>
              <w:left w:val="nil"/>
              <w:bottom w:val="nil"/>
              <w:right w:val="nil"/>
            </w:tcBorders>
          </w:tcPr>
          <w:p w14:paraId="070EFDE7"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855" w:type="dxa"/>
            <w:tcBorders>
              <w:top w:val="nil"/>
              <w:left w:val="nil"/>
              <w:bottom w:val="nil"/>
              <w:right w:val="nil"/>
            </w:tcBorders>
          </w:tcPr>
          <w:p w14:paraId="652F4C4D"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628F0774"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181" w:type="dxa"/>
            <w:tcBorders>
              <w:top w:val="nil"/>
              <w:left w:val="nil"/>
              <w:bottom w:val="nil"/>
              <w:right w:val="nil"/>
            </w:tcBorders>
          </w:tcPr>
          <w:p w14:paraId="241DD30C"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75" w:type="dxa"/>
            <w:tcBorders>
              <w:top w:val="nil"/>
              <w:left w:val="nil"/>
              <w:bottom w:val="nil"/>
              <w:right w:val="nil"/>
            </w:tcBorders>
          </w:tcPr>
          <w:p w14:paraId="27362809"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173" w:type="dxa"/>
            <w:tcBorders>
              <w:top w:val="nil"/>
              <w:left w:val="nil"/>
              <w:bottom w:val="nil"/>
              <w:right w:val="nil"/>
            </w:tcBorders>
          </w:tcPr>
          <w:p w14:paraId="63AAAF58"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10" w:type="dxa"/>
            <w:tcBorders>
              <w:top w:val="nil"/>
              <w:left w:val="nil"/>
              <w:bottom w:val="nil"/>
              <w:right w:val="nil"/>
            </w:tcBorders>
          </w:tcPr>
          <w:p w14:paraId="2615A726"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r>
      <w:tr w:rsidR="00E85EF0" w:rsidRPr="00B33E96" w14:paraId="5F68075B" w14:textId="77777777" w:rsidTr="00E75E27">
        <w:trPr>
          <w:trHeight w:val="245"/>
        </w:trPr>
        <w:tc>
          <w:tcPr>
            <w:tcW w:w="2851" w:type="dxa"/>
            <w:tcBorders>
              <w:top w:val="nil"/>
              <w:left w:val="nil"/>
              <w:bottom w:val="nil"/>
              <w:right w:val="nil"/>
            </w:tcBorders>
          </w:tcPr>
          <w:p w14:paraId="2CF79350" w14:textId="77777777" w:rsidR="00E85EF0" w:rsidRPr="00B33E96" w:rsidRDefault="00E85EF0" w:rsidP="00E85EF0">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Designated Fund</w:t>
            </w:r>
          </w:p>
        </w:tc>
        <w:tc>
          <w:tcPr>
            <w:tcW w:w="855" w:type="dxa"/>
            <w:tcBorders>
              <w:top w:val="nil"/>
              <w:left w:val="nil"/>
              <w:bottom w:val="nil"/>
              <w:right w:val="nil"/>
            </w:tcBorders>
          </w:tcPr>
          <w:p w14:paraId="30DB3FA0"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6624B59D"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181" w:type="dxa"/>
            <w:tcBorders>
              <w:top w:val="nil"/>
              <w:left w:val="nil"/>
              <w:bottom w:val="nil"/>
              <w:right w:val="nil"/>
            </w:tcBorders>
          </w:tcPr>
          <w:p w14:paraId="295835BB"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75" w:type="dxa"/>
            <w:tcBorders>
              <w:top w:val="nil"/>
              <w:left w:val="nil"/>
              <w:bottom w:val="nil"/>
              <w:right w:val="nil"/>
            </w:tcBorders>
          </w:tcPr>
          <w:p w14:paraId="38121DC7"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173" w:type="dxa"/>
            <w:tcBorders>
              <w:top w:val="nil"/>
              <w:left w:val="nil"/>
              <w:bottom w:val="nil"/>
              <w:right w:val="nil"/>
            </w:tcBorders>
          </w:tcPr>
          <w:p w14:paraId="2A0D22C7"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10" w:type="dxa"/>
            <w:tcBorders>
              <w:top w:val="nil"/>
              <w:left w:val="nil"/>
              <w:bottom w:val="nil"/>
              <w:right w:val="nil"/>
            </w:tcBorders>
          </w:tcPr>
          <w:p w14:paraId="54FBEAB5"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r>
      <w:tr w:rsidR="00E85EF0" w:rsidRPr="00B33E96" w14:paraId="7B892D46" w14:textId="77777777" w:rsidTr="00E75E27">
        <w:trPr>
          <w:trHeight w:val="245"/>
        </w:trPr>
        <w:tc>
          <w:tcPr>
            <w:tcW w:w="2851" w:type="dxa"/>
            <w:tcBorders>
              <w:top w:val="nil"/>
              <w:left w:val="nil"/>
              <w:bottom w:val="nil"/>
              <w:right w:val="nil"/>
            </w:tcBorders>
          </w:tcPr>
          <w:p w14:paraId="34EF1396" w14:textId="77777777" w:rsidR="00E85EF0" w:rsidRPr="00B33E96" w:rsidRDefault="00E85EF0" w:rsidP="00E85EF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Building</w:t>
            </w:r>
          </w:p>
        </w:tc>
        <w:tc>
          <w:tcPr>
            <w:tcW w:w="855" w:type="dxa"/>
            <w:tcBorders>
              <w:top w:val="nil"/>
              <w:left w:val="nil"/>
              <w:bottom w:val="nil"/>
              <w:right w:val="nil"/>
            </w:tcBorders>
          </w:tcPr>
          <w:p w14:paraId="52CF400D"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73D91566" w14:textId="049169F6" w:rsidR="00E85EF0" w:rsidRPr="00B33E96" w:rsidRDefault="00274FAE"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7,52</w:t>
            </w:r>
            <w:r w:rsidR="00F238ED">
              <w:rPr>
                <w:rFonts w:cstheme="minorHAnsi"/>
                <w:b/>
                <w:bCs/>
                <w:color w:val="000000"/>
                <w:sz w:val="20"/>
                <w:szCs w:val="20"/>
              </w:rPr>
              <w:t>8</w:t>
            </w:r>
          </w:p>
        </w:tc>
        <w:tc>
          <w:tcPr>
            <w:tcW w:w="1181" w:type="dxa"/>
            <w:tcBorders>
              <w:top w:val="nil"/>
              <w:left w:val="nil"/>
              <w:bottom w:val="nil"/>
              <w:right w:val="nil"/>
            </w:tcBorders>
          </w:tcPr>
          <w:p w14:paraId="6A16F2B9" w14:textId="0DCEE9AE" w:rsidR="00E85EF0" w:rsidRPr="00B33E96" w:rsidRDefault="00274FAE"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156</w:t>
            </w:r>
          </w:p>
        </w:tc>
        <w:tc>
          <w:tcPr>
            <w:tcW w:w="1275" w:type="dxa"/>
            <w:tcBorders>
              <w:top w:val="nil"/>
              <w:left w:val="nil"/>
              <w:bottom w:val="nil"/>
              <w:right w:val="nil"/>
            </w:tcBorders>
          </w:tcPr>
          <w:p w14:paraId="0D6A890A" w14:textId="21CCAA52" w:rsidR="00E85EF0" w:rsidRPr="00B33E96" w:rsidRDefault="00274FAE"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84</w:t>
            </w:r>
            <w:r w:rsidR="00222BFE">
              <w:rPr>
                <w:rFonts w:cstheme="minorHAnsi"/>
                <w:color w:val="000000"/>
                <w:sz w:val="20"/>
                <w:szCs w:val="20"/>
              </w:rPr>
              <w:t>7</w:t>
            </w:r>
          </w:p>
        </w:tc>
        <w:tc>
          <w:tcPr>
            <w:tcW w:w="1173" w:type="dxa"/>
            <w:tcBorders>
              <w:top w:val="nil"/>
              <w:left w:val="nil"/>
              <w:bottom w:val="nil"/>
              <w:right w:val="nil"/>
            </w:tcBorders>
          </w:tcPr>
          <w:p w14:paraId="4B17F257"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w:t>
            </w:r>
            <w:r w:rsidRPr="00B33E96">
              <w:rPr>
                <w:rFonts w:cstheme="minorHAnsi"/>
                <w:color w:val="000000"/>
                <w:sz w:val="20"/>
                <w:szCs w:val="20"/>
              </w:rPr>
              <w:t xml:space="preserve">   </w:t>
            </w:r>
          </w:p>
        </w:tc>
        <w:tc>
          <w:tcPr>
            <w:tcW w:w="1210" w:type="dxa"/>
            <w:tcBorders>
              <w:top w:val="nil"/>
              <w:left w:val="nil"/>
              <w:bottom w:val="nil"/>
              <w:right w:val="nil"/>
            </w:tcBorders>
          </w:tcPr>
          <w:p w14:paraId="70B8C5CD" w14:textId="6E033D24" w:rsidR="00E85EF0" w:rsidRPr="00B33E96" w:rsidRDefault="00274FAE"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6,83</w:t>
            </w:r>
            <w:r w:rsidR="00F238ED">
              <w:rPr>
                <w:rFonts w:cstheme="minorHAnsi"/>
                <w:b/>
                <w:bCs/>
                <w:color w:val="000000"/>
                <w:sz w:val="20"/>
                <w:szCs w:val="20"/>
              </w:rPr>
              <w:t>8</w:t>
            </w:r>
          </w:p>
        </w:tc>
      </w:tr>
      <w:tr w:rsidR="00E85EF0" w:rsidRPr="00B33E96" w14:paraId="7289ED34" w14:textId="77777777" w:rsidTr="00E75E27">
        <w:trPr>
          <w:trHeight w:val="245"/>
        </w:trPr>
        <w:tc>
          <w:tcPr>
            <w:tcW w:w="2851" w:type="dxa"/>
            <w:tcBorders>
              <w:top w:val="nil"/>
              <w:left w:val="nil"/>
              <w:bottom w:val="nil"/>
              <w:right w:val="nil"/>
            </w:tcBorders>
          </w:tcPr>
          <w:p w14:paraId="589AD488" w14:textId="77777777" w:rsidR="00E85EF0" w:rsidRPr="00B33E96" w:rsidRDefault="00E85EF0" w:rsidP="00E85EF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Children's Ministry</w:t>
            </w:r>
          </w:p>
        </w:tc>
        <w:tc>
          <w:tcPr>
            <w:tcW w:w="855" w:type="dxa"/>
            <w:tcBorders>
              <w:top w:val="nil"/>
              <w:left w:val="nil"/>
              <w:bottom w:val="nil"/>
              <w:right w:val="nil"/>
            </w:tcBorders>
          </w:tcPr>
          <w:p w14:paraId="46D85A38"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7509F700" w14:textId="2A12522D"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w:t>
            </w:r>
            <w:r>
              <w:rPr>
                <w:rFonts w:cstheme="minorHAnsi"/>
                <w:b/>
                <w:bCs/>
                <w:color w:val="000000"/>
                <w:sz w:val="20"/>
                <w:szCs w:val="20"/>
              </w:rPr>
              <w:t>-</w:t>
            </w:r>
          </w:p>
        </w:tc>
        <w:tc>
          <w:tcPr>
            <w:tcW w:w="1181" w:type="dxa"/>
            <w:tcBorders>
              <w:top w:val="nil"/>
              <w:left w:val="nil"/>
              <w:bottom w:val="nil"/>
              <w:right w:val="nil"/>
            </w:tcBorders>
          </w:tcPr>
          <w:p w14:paraId="1A55A0FB" w14:textId="40203EB8"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sidR="00F266B7">
              <w:rPr>
                <w:rFonts w:cstheme="minorHAnsi"/>
                <w:color w:val="000000"/>
                <w:sz w:val="20"/>
                <w:szCs w:val="20"/>
              </w:rPr>
              <w:t>2,067</w:t>
            </w:r>
            <w:r w:rsidRPr="00B33E96">
              <w:rPr>
                <w:rFonts w:cstheme="minorHAnsi"/>
                <w:color w:val="000000"/>
                <w:sz w:val="20"/>
                <w:szCs w:val="20"/>
              </w:rPr>
              <w:t xml:space="preserve"> </w:t>
            </w:r>
          </w:p>
        </w:tc>
        <w:tc>
          <w:tcPr>
            <w:tcW w:w="1275" w:type="dxa"/>
            <w:tcBorders>
              <w:top w:val="nil"/>
              <w:left w:val="nil"/>
              <w:bottom w:val="nil"/>
              <w:right w:val="nil"/>
            </w:tcBorders>
          </w:tcPr>
          <w:p w14:paraId="620D78E6" w14:textId="1CBE44E1" w:rsidR="00E85EF0" w:rsidRPr="00B33E96" w:rsidRDefault="00F266B7"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1,33</w:t>
            </w:r>
            <w:r w:rsidR="00D431FE">
              <w:rPr>
                <w:rFonts w:cstheme="minorHAnsi"/>
                <w:color w:val="000000"/>
                <w:sz w:val="20"/>
                <w:szCs w:val="20"/>
              </w:rPr>
              <w:t>1</w:t>
            </w:r>
          </w:p>
        </w:tc>
        <w:tc>
          <w:tcPr>
            <w:tcW w:w="1173" w:type="dxa"/>
            <w:tcBorders>
              <w:top w:val="nil"/>
              <w:left w:val="nil"/>
              <w:bottom w:val="nil"/>
              <w:right w:val="nil"/>
            </w:tcBorders>
          </w:tcPr>
          <w:p w14:paraId="39E406D7" w14:textId="482069AA" w:rsidR="00E85EF0" w:rsidRPr="00B33E96" w:rsidRDefault="00F266B7"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(73</w:t>
            </w:r>
            <w:r w:rsidR="00D431FE">
              <w:rPr>
                <w:rFonts w:cstheme="minorHAnsi"/>
                <w:color w:val="000000"/>
                <w:sz w:val="20"/>
                <w:szCs w:val="20"/>
              </w:rPr>
              <w:t>6</w:t>
            </w:r>
            <w:r>
              <w:rPr>
                <w:rFonts w:cstheme="minorHAnsi"/>
                <w:color w:val="000000"/>
                <w:sz w:val="20"/>
                <w:szCs w:val="20"/>
              </w:rPr>
              <w:t>)</w:t>
            </w:r>
          </w:p>
        </w:tc>
        <w:tc>
          <w:tcPr>
            <w:tcW w:w="1210" w:type="dxa"/>
            <w:tcBorders>
              <w:top w:val="nil"/>
              <w:left w:val="nil"/>
              <w:bottom w:val="nil"/>
              <w:right w:val="nil"/>
            </w:tcBorders>
          </w:tcPr>
          <w:p w14:paraId="7BE74689" w14:textId="77777777"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w:t>
            </w:r>
            <w:r>
              <w:rPr>
                <w:rFonts w:cstheme="minorHAnsi"/>
                <w:b/>
                <w:bCs/>
                <w:color w:val="000000"/>
                <w:sz w:val="20"/>
                <w:szCs w:val="20"/>
              </w:rPr>
              <w:t>-</w:t>
            </w:r>
          </w:p>
        </w:tc>
      </w:tr>
      <w:tr w:rsidR="00E85EF0" w:rsidRPr="00B33E96" w14:paraId="77A8A1AD" w14:textId="77777777" w:rsidTr="00E75E27">
        <w:trPr>
          <w:trHeight w:val="245"/>
        </w:trPr>
        <w:tc>
          <w:tcPr>
            <w:tcW w:w="2851" w:type="dxa"/>
            <w:tcBorders>
              <w:top w:val="nil"/>
              <w:left w:val="nil"/>
              <w:bottom w:val="nil"/>
              <w:right w:val="nil"/>
            </w:tcBorders>
          </w:tcPr>
          <w:p w14:paraId="305DD269" w14:textId="77777777" w:rsidR="00E85EF0" w:rsidRPr="00B33E96" w:rsidRDefault="00E85EF0" w:rsidP="00E85EF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Pastoral Care</w:t>
            </w:r>
          </w:p>
        </w:tc>
        <w:tc>
          <w:tcPr>
            <w:tcW w:w="855" w:type="dxa"/>
            <w:tcBorders>
              <w:top w:val="nil"/>
              <w:left w:val="nil"/>
              <w:bottom w:val="nil"/>
              <w:right w:val="nil"/>
            </w:tcBorders>
          </w:tcPr>
          <w:p w14:paraId="1A5DDCFD"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1DF39D65" w14:textId="117E98DC"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w:t>
            </w:r>
            <w:r>
              <w:rPr>
                <w:rFonts w:cstheme="minorHAnsi"/>
                <w:b/>
                <w:bCs/>
                <w:color w:val="000000"/>
                <w:sz w:val="20"/>
                <w:szCs w:val="20"/>
              </w:rPr>
              <w:t>603</w:t>
            </w:r>
            <w:r w:rsidRPr="00B33E96">
              <w:rPr>
                <w:rFonts w:cstheme="minorHAnsi"/>
                <w:b/>
                <w:bCs/>
                <w:color w:val="000000"/>
                <w:sz w:val="20"/>
                <w:szCs w:val="20"/>
              </w:rPr>
              <w:t xml:space="preserve"> </w:t>
            </w:r>
          </w:p>
        </w:tc>
        <w:tc>
          <w:tcPr>
            <w:tcW w:w="1181" w:type="dxa"/>
            <w:tcBorders>
              <w:top w:val="nil"/>
              <w:left w:val="nil"/>
              <w:bottom w:val="nil"/>
              <w:right w:val="nil"/>
            </w:tcBorders>
          </w:tcPr>
          <w:p w14:paraId="25E9EA1C" w14:textId="7F72E8C8"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w:t>
            </w:r>
            <w:r w:rsidRPr="00B33E96">
              <w:rPr>
                <w:rFonts w:cstheme="minorHAnsi"/>
                <w:color w:val="000000"/>
                <w:sz w:val="20"/>
                <w:szCs w:val="20"/>
              </w:rPr>
              <w:t xml:space="preserve">  </w:t>
            </w:r>
          </w:p>
        </w:tc>
        <w:tc>
          <w:tcPr>
            <w:tcW w:w="1275" w:type="dxa"/>
            <w:tcBorders>
              <w:top w:val="nil"/>
              <w:left w:val="nil"/>
              <w:bottom w:val="nil"/>
              <w:right w:val="nil"/>
            </w:tcBorders>
          </w:tcPr>
          <w:p w14:paraId="19C6F36A"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 xml:space="preserve">-  </w:t>
            </w:r>
            <w:r w:rsidRPr="00B33E96">
              <w:rPr>
                <w:rFonts w:cstheme="minorHAnsi"/>
                <w:color w:val="000000"/>
                <w:sz w:val="20"/>
                <w:szCs w:val="20"/>
              </w:rPr>
              <w:t xml:space="preserve">   </w:t>
            </w:r>
          </w:p>
        </w:tc>
        <w:tc>
          <w:tcPr>
            <w:tcW w:w="1173" w:type="dxa"/>
            <w:tcBorders>
              <w:top w:val="nil"/>
              <w:left w:val="nil"/>
              <w:bottom w:val="nil"/>
              <w:right w:val="nil"/>
            </w:tcBorders>
          </w:tcPr>
          <w:p w14:paraId="0074E8AD"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210" w:type="dxa"/>
            <w:tcBorders>
              <w:top w:val="nil"/>
              <w:left w:val="nil"/>
              <w:bottom w:val="nil"/>
              <w:right w:val="nil"/>
            </w:tcBorders>
          </w:tcPr>
          <w:p w14:paraId="200EED0C" w14:textId="77777777"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w:t>
            </w:r>
            <w:r>
              <w:rPr>
                <w:rFonts w:cstheme="minorHAnsi"/>
                <w:b/>
                <w:bCs/>
                <w:color w:val="000000"/>
                <w:sz w:val="20"/>
                <w:szCs w:val="20"/>
              </w:rPr>
              <w:t>603</w:t>
            </w:r>
            <w:r w:rsidRPr="00B33E96">
              <w:rPr>
                <w:rFonts w:cstheme="minorHAnsi"/>
                <w:b/>
                <w:bCs/>
                <w:color w:val="000000"/>
                <w:sz w:val="20"/>
                <w:szCs w:val="20"/>
              </w:rPr>
              <w:t xml:space="preserve"> </w:t>
            </w:r>
          </w:p>
        </w:tc>
      </w:tr>
      <w:tr w:rsidR="00E85EF0" w:rsidRPr="00B33E96" w14:paraId="36AFEF14" w14:textId="77777777" w:rsidTr="00E75E27">
        <w:trPr>
          <w:trHeight w:val="245"/>
        </w:trPr>
        <w:tc>
          <w:tcPr>
            <w:tcW w:w="2851" w:type="dxa"/>
            <w:tcBorders>
              <w:top w:val="nil"/>
              <w:left w:val="nil"/>
              <w:bottom w:val="nil"/>
              <w:right w:val="nil"/>
            </w:tcBorders>
          </w:tcPr>
          <w:p w14:paraId="1B4F57A8" w14:textId="77777777" w:rsidR="00E85EF0" w:rsidRPr="00B33E96" w:rsidRDefault="00E85EF0" w:rsidP="00E85EF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Sibley</w:t>
            </w:r>
          </w:p>
        </w:tc>
        <w:tc>
          <w:tcPr>
            <w:tcW w:w="855" w:type="dxa"/>
            <w:tcBorders>
              <w:top w:val="nil"/>
              <w:left w:val="nil"/>
              <w:bottom w:val="nil"/>
              <w:right w:val="nil"/>
            </w:tcBorders>
          </w:tcPr>
          <w:p w14:paraId="4DE2962E"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08A84DDD" w14:textId="603EE8DC"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w:t>
            </w:r>
            <w:r>
              <w:rPr>
                <w:rFonts w:cstheme="minorHAnsi"/>
                <w:b/>
                <w:bCs/>
                <w:color w:val="000000"/>
                <w:sz w:val="20"/>
                <w:szCs w:val="20"/>
              </w:rPr>
              <w:t>-</w:t>
            </w:r>
          </w:p>
        </w:tc>
        <w:tc>
          <w:tcPr>
            <w:tcW w:w="1181" w:type="dxa"/>
            <w:tcBorders>
              <w:top w:val="nil"/>
              <w:left w:val="nil"/>
              <w:bottom w:val="nil"/>
              <w:right w:val="nil"/>
            </w:tcBorders>
          </w:tcPr>
          <w:p w14:paraId="3BBFC105"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 xml:space="preserve">         -</w:t>
            </w:r>
            <w:r w:rsidRPr="00B33E96">
              <w:rPr>
                <w:rFonts w:cstheme="minorHAnsi"/>
                <w:color w:val="000000"/>
                <w:sz w:val="20"/>
                <w:szCs w:val="20"/>
              </w:rPr>
              <w:t xml:space="preserve">   </w:t>
            </w:r>
          </w:p>
        </w:tc>
        <w:tc>
          <w:tcPr>
            <w:tcW w:w="1275" w:type="dxa"/>
            <w:tcBorders>
              <w:top w:val="nil"/>
              <w:left w:val="nil"/>
              <w:bottom w:val="nil"/>
              <w:right w:val="nil"/>
            </w:tcBorders>
          </w:tcPr>
          <w:p w14:paraId="465CBD53"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 xml:space="preserve">               -</w:t>
            </w:r>
          </w:p>
        </w:tc>
        <w:tc>
          <w:tcPr>
            <w:tcW w:w="1173" w:type="dxa"/>
            <w:tcBorders>
              <w:top w:val="nil"/>
              <w:left w:val="nil"/>
              <w:bottom w:val="nil"/>
              <w:right w:val="nil"/>
            </w:tcBorders>
          </w:tcPr>
          <w:p w14:paraId="6ED7F131"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210" w:type="dxa"/>
            <w:tcBorders>
              <w:top w:val="nil"/>
              <w:left w:val="nil"/>
              <w:bottom w:val="nil"/>
              <w:right w:val="nil"/>
            </w:tcBorders>
          </w:tcPr>
          <w:p w14:paraId="6D4CCF0C" w14:textId="77777777"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w:t>
            </w:r>
            <w:r>
              <w:rPr>
                <w:rFonts w:cstheme="minorHAnsi"/>
                <w:b/>
                <w:bCs/>
                <w:color w:val="000000"/>
                <w:sz w:val="20"/>
                <w:szCs w:val="20"/>
              </w:rPr>
              <w:t>-</w:t>
            </w:r>
          </w:p>
        </w:tc>
      </w:tr>
      <w:tr w:rsidR="00E85EF0" w:rsidRPr="00B33E96" w14:paraId="7D4706E7" w14:textId="77777777" w:rsidTr="00E75E27">
        <w:trPr>
          <w:trHeight w:val="245"/>
        </w:trPr>
        <w:tc>
          <w:tcPr>
            <w:tcW w:w="2851" w:type="dxa"/>
            <w:tcBorders>
              <w:top w:val="nil"/>
              <w:left w:val="nil"/>
              <w:bottom w:val="nil"/>
              <w:right w:val="nil"/>
            </w:tcBorders>
          </w:tcPr>
          <w:p w14:paraId="1673A584" w14:textId="4357C045" w:rsidR="00E85EF0" w:rsidRPr="00B33E96" w:rsidRDefault="00E85EF0" w:rsidP="00E85EF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Audio &amp; Video</w:t>
            </w:r>
          </w:p>
        </w:tc>
        <w:tc>
          <w:tcPr>
            <w:tcW w:w="855" w:type="dxa"/>
            <w:tcBorders>
              <w:top w:val="nil"/>
              <w:left w:val="nil"/>
              <w:bottom w:val="nil"/>
              <w:right w:val="nil"/>
            </w:tcBorders>
          </w:tcPr>
          <w:p w14:paraId="6DA164DC"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63A736B1" w14:textId="62C05CAA"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w:t>
            </w:r>
            <w:r>
              <w:rPr>
                <w:rFonts w:cstheme="minorHAnsi"/>
                <w:b/>
                <w:bCs/>
                <w:color w:val="000000"/>
                <w:sz w:val="20"/>
                <w:szCs w:val="20"/>
              </w:rPr>
              <w:t>6</w:t>
            </w:r>
          </w:p>
        </w:tc>
        <w:tc>
          <w:tcPr>
            <w:tcW w:w="1181" w:type="dxa"/>
            <w:tcBorders>
              <w:top w:val="nil"/>
              <w:left w:val="nil"/>
              <w:bottom w:val="nil"/>
              <w:right w:val="nil"/>
            </w:tcBorders>
          </w:tcPr>
          <w:p w14:paraId="20EA1E5C" w14:textId="236C32C9" w:rsidR="00E85EF0" w:rsidRPr="00B33E96" w:rsidRDefault="00E85EF0"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 xml:space="preserve">             </w:t>
            </w:r>
            <w:r w:rsidR="008514CB">
              <w:rPr>
                <w:rFonts w:cstheme="minorHAnsi"/>
                <w:color w:val="000000"/>
                <w:sz w:val="20"/>
                <w:szCs w:val="20"/>
              </w:rPr>
              <w:t>-</w:t>
            </w:r>
          </w:p>
        </w:tc>
        <w:tc>
          <w:tcPr>
            <w:tcW w:w="1275" w:type="dxa"/>
            <w:tcBorders>
              <w:top w:val="nil"/>
              <w:left w:val="nil"/>
              <w:bottom w:val="nil"/>
              <w:right w:val="nil"/>
            </w:tcBorders>
          </w:tcPr>
          <w:p w14:paraId="509B8524"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w:t>
            </w:r>
            <w:r w:rsidRPr="00B33E96">
              <w:rPr>
                <w:rFonts w:cstheme="minorHAnsi"/>
                <w:color w:val="000000"/>
                <w:sz w:val="20"/>
                <w:szCs w:val="20"/>
              </w:rPr>
              <w:t xml:space="preserve"> </w:t>
            </w:r>
          </w:p>
        </w:tc>
        <w:tc>
          <w:tcPr>
            <w:tcW w:w="1173" w:type="dxa"/>
            <w:tcBorders>
              <w:top w:val="nil"/>
              <w:left w:val="nil"/>
              <w:bottom w:val="nil"/>
              <w:right w:val="nil"/>
            </w:tcBorders>
          </w:tcPr>
          <w:p w14:paraId="794F881F" w14:textId="561BAA43" w:rsidR="00E85EF0" w:rsidRPr="00B33E96" w:rsidRDefault="008514CB"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210" w:type="dxa"/>
            <w:tcBorders>
              <w:top w:val="nil"/>
              <w:left w:val="nil"/>
              <w:bottom w:val="nil"/>
              <w:right w:val="nil"/>
            </w:tcBorders>
          </w:tcPr>
          <w:p w14:paraId="7B26097D" w14:textId="5AAA652E"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w:t>
            </w:r>
            <w:r>
              <w:rPr>
                <w:rFonts w:cstheme="minorHAnsi"/>
                <w:b/>
                <w:bCs/>
                <w:color w:val="000000"/>
                <w:sz w:val="20"/>
                <w:szCs w:val="20"/>
              </w:rPr>
              <w:t>6</w:t>
            </w:r>
          </w:p>
        </w:tc>
      </w:tr>
      <w:tr w:rsidR="00E85EF0" w:rsidRPr="00B33E96" w14:paraId="1E6B7343" w14:textId="77777777" w:rsidTr="00E75E27">
        <w:trPr>
          <w:trHeight w:val="245"/>
        </w:trPr>
        <w:tc>
          <w:tcPr>
            <w:tcW w:w="2851" w:type="dxa"/>
            <w:tcBorders>
              <w:top w:val="nil"/>
              <w:left w:val="nil"/>
              <w:bottom w:val="nil"/>
              <w:right w:val="nil"/>
            </w:tcBorders>
          </w:tcPr>
          <w:p w14:paraId="28E0CDEC" w14:textId="77777777" w:rsidR="00E85EF0" w:rsidRPr="00B33E96" w:rsidRDefault="00E85EF0" w:rsidP="00E85EF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Friendship Circle</w:t>
            </w:r>
          </w:p>
        </w:tc>
        <w:tc>
          <w:tcPr>
            <w:tcW w:w="855" w:type="dxa"/>
            <w:tcBorders>
              <w:top w:val="nil"/>
              <w:left w:val="nil"/>
              <w:bottom w:val="nil"/>
              <w:right w:val="nil"/>
            </w:tcBorders>
          </w:tcPr>
          <w:p w14:paraId="53488FE7"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21C58176" w14:textId="2D84955F"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5,0</w:t>
            </w:r>
            <w:r w:rsidR="00274FAE">
              <w:rPr>
                <w:rFonts w:cstheme="minorHAnsi"/>
                <w:b/>
                <w:bCs/>
                <w:color w:val="000000"/>
                <w:sz w:val="20"/>
                <w:szCs w:val="20"/>
              </w:rPr>
              <w:t>2</w:t>
            </w:r>
            <w:r>
              <w:rPr>
                <w:rFonts w:cstheme="minorHAnsi"/>
                <w:b/>
                <w:bCs/>
                <w:color w:val="000000"/>
                <w:sz w:val="20"/>
                <w:szCs w:val="20"/>
              </w:rPr>
              <w:t>0</w:t>
            </w:r>
            <w:r w:rsidRPr="00B33E96">
              <w:rPr>
                <w:rFonts w:cstheme="minorHAnsi"/>
                <w:b/>
                <w:bCs/>
                <w:color w:val="000000"/>
                <w:sz w:val="20"/>
                <w:szCs w:val="20"/>
              </w:rPr>
              <w:t xml:space="preserve">      </w:t>
            </w:r>
          </w:p>
        </w:tc>
        <w:tc>
          <w:tcPr>
            <w:tcW w:w="1181" w:type="dxa"/>
            <w:tcBorders>
              <w:top w:val="nil"/>
              <w:left w:val="nil"/>
              <w:bottom w:val="nil"/>
              <w:right w:val="nil"/>
            </w:tcBorders>
          </w:tcPr>
          <w:p w14:paraId="31045EF7" w14:textId="632AD288" w:rsidR="00E85EF0" w:rsidRPr="00B33E96" w:rsidRDefault="00274FAE"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100</w:t>
            </w:r>
          </w:p>
        </w:tc>
        <w:tc>
          <w:tcPr>
            <w:tcW w:w="1275" w:type="dxa"/>
            <w:tcBorders>
              <w:top w:val="nil"/>
              <w:left w:val="nil"/>
              <w:bottom w:val="nil"/>
              <w:right w:val="nil"/>
            </w:tcBorders>
          </w:tcPr>
          <w:p w14:paraId="0FBBEE11" w14:textId="24EEC2B8" w:rsidR="00E85EF0" w:rsidRPr="00B33E96" w:rsidRDefault="00274FAE"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10</w:t>
            </w:r>
            <w:r w:rsidR="00222BFE">
              <w:rPr>
                <w:rFonts w:cstheme="minorHAnsi"/>
                <w:color w:val="000000"/>
                <w:sz w:val="20"/>
                <w:szCs w:val="20"/>
              </w:rPr>
              <w:t>9</w:t>
            </w:r>
          </w:p>
        </w:tc>
        <w:tc>
          <w:tcPr>
            <w:tcW w:w="1173" w:type="dxa"/>
            <w:tcBorders>
              <w:top w:val="nil"/>
              <w:left w:val="nil"/>
              <w:bottom w:val="nil"/>
              <w:right w:val="nil"/>
            </w:tcBorders>
          </w:tcPr>
          <w:p w14:paraId="37A8CED4"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210" w:type="dxa"/>
            <w:tcBorders>
              <w:top w:val="nil"/>
              <w:left w:val="nil"/>
              <w:bottom w:val="nil"/>
              <w:right w:val="nil"/>
            </w:tcBorders>
          </w:tcPr>
          <w:p w14:paraId="62136DE2" w14:textId="72164063" w:rsidR="00E85EF0" w:rsidRPr="00B33E96" w:rsidRDefault="00274FAE"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5,01</w:t>
            </w:r>
            <w:r w:rsidR="00F238ED">
              <w:rPr>
                <w:rFonts w:cstheme="minorHAnsi"/>
                <w:b/>
                <w:bCs/>
                <w:color w:val="000000"/>
                <w:sz w:val="20"/>
                <w:szCs w:val="20"/>
              </w:rPr>
              <w:t>2</w:t>
            </w:r>
          </w:p>
        </w:tc>
      </w:tr>
      <w:tr w:rsidR="00E85EF0" w:rsidRPr="00B33E96" w14:paraId="04D02366" w14:textId="77777777" w:rsidTr="00E75E27">
        <w:trPr>
          <w:trHeight w:val="245"/>
        </w:trPr>
        <w:tc>
          <w:tcPr>
            <w:tcW w:w="2851" w:type="dxa"/>
            <w:tcBorders>
              <w:top w:val="nil"/>
              <w:left w:val="nil"/>
              <w:bottom w:val="nil"/>
              <w:right w:val="nil"/>
            </w:tcBorders>
          </w:tcPr>
          <w:p w14:paraId="1B3183FE" w14:textId="77777777" w:rsidR="00E85EF0" w:rsidRPr="00B33E96" w:rsidRDefault="00E85EF0" w:rsidP="00E85EF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Hall Trading</w:t>
            </w:r>
          </w:p>
        </w:tc>
        <w:tc>
          <w:tcPr>
            <w:tcW w:w="855" w:type="dxa"/>
            <w:tcBorders>
              <w:top w:val="nil"/>
              <w:left w:val="nil"/>
              <w:bottom w:val="nil"/>
              <w:right w:val="nil"/>
            </w:tcBorders>
          </w:tcPr>
          <w:p w14:paraId="55A17905"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2EAC952D" w14:textId="05CAC27A"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w:t>
            </w:r>
            <w:r>
              <w:rPr>
                <w:rFonts w:cstheme="minorHAnsi"/>
                <w:b/>
                <w:bCs/>
                <w:color w:val="000000"/>
                <w:sz w:val="20"/>
                <w:szCs w:val="20"/>
              </w:rPr>
              <w:t>-</w:t>
            </w:r>
            <w:r w:rsidRPr="00B33E96">
              <w:rPr>
                <w:rFonts w:cstheme="minorHAnsi"/>
                <w:b/>
                <w:bCs/>
                <w:color w:val="000000"/>
                <w:sz w:val="20"/>
                <w:szCs w:val="20"/>
              </w:rPr>
              <w:t xml:space="preserve"> </w:t>
            </w:r>
          </w:p>
        </w:tc>
        <w:tc>
          <w:tcPr>
            <w:tcW w:w="1181" w:type="dxa"/>
            <w:tcBorders>
              <w:top w:val="nil"/>
              <w:left w:val="nil"/>
              <w:bottom w:val="nil"/>
              <w:right w:val="nil"/>
            </w:tcBorders>
          </w:tcPr>
          <w:p w14:paraId="2DE3A974" w14:textId="7AC9C938"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sidR="00274FAE">
              <w:rPr>
                <w:rFonts w:cstheme="minorHAnsi"/>
                <w:color w:val="000000"/>
                <w:sz w:val="20"/>
                <w:szCs w:val="20"/>
              </w:rPr>
              <w:t>19,705</w:t>
            </w:r>
          </w:p>
        </w:tc>
        <w:tc>
          <w:tcPr>
            <w:tcW w:w="1275" w:type="dxa"/>
            <w:tcBorders>
              <w:top w:val="nil"/>
              <w:left w:val="nil"/>
              <w:bottom w:val="nil"/>
              <w:right w:val="nil"/>
            </w:tcBorders>
          </w:tcPr>
          <w:p w14:paraId="11E89345" w14:textId="5736FCB3" w:rsidR="00E85EF0" w:rsidRPr="00B33E96" w:rsidRDefault="00274FAE"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12,950</w:t>
            </w:r>
          </w:p>
        </w:tc>
        <w:tc>
          <w:tcPr>
            <w:tcW w:w="1173" w:type="dxa"/>
            <w:tcBorders>
              <w:top w:val="nil"/>
              <w:left w:val="nil"/>
              <w:bottom w:val="nil"/>
              <w:right w:val="nil"/>
            </w:tcBorders>
          </w:tcPr>
          <w:p w14:paraId="22668686" w14:textId="226F1CA5" w:rsidR="00E85EF0" w:rsidRPr="00B33E96" w:rsidRDefault="00274FAE"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(6,755)</w:t>
            </w:r>
          </w:p>
        </w:tc>
        <w:tc>
          <w:tcPr>
            <w:tcW w:w="1210" w:type="dxa"/>
            <w:tcBorders>
              <w:top w:val="nil"/>
              <w:left w:val="nil"/>
              <w:bottom w:val="nil"/>
              <w:right w:val="nil"/>
            </w:tcBorders>
          </w:tcPr>
          <w:p w14:paraId="52438EF5" w14:textId="77777777"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w:t>
            </w:r>
            <w:r>
              <w:rPr>
                <w:rFonts w:cstheme="minorHAnsi"/>
                <w:b/>
                <w:bCs/>
                <w:color w:val="000000"/>
                <w:sz w:val="20"/>
                <w:szCs w:val="20"/>
              </w:rPr>
              <w:t>-</w:t>
            </w:r>
            <w:r w:rsidRPr="00B33E96">
              <w:rPr>
                <w:rFonts w:cstheme="minorHAnsi"/>
                <w:b/>
                <w:bCs/>
                <w:color w:val="000000"/>
                <w:sz w:val="20"/>
                <w:szCs w:val="20"/>
              </w:rPr>
              <w:t xml:space="preserve"> </w:t>
            </w:r>
          </w:p>
        </w:tc>
      </w:tr>
      <w:tr w:rsidR="00E85EF0" w:rsidRPr="00B33E96" w14:paraId="5E230783" w14:textId="77777777" w:rsidTr="00E75E27">
        <w:trPr>
          <w:trHeight w:val="245"/>
        </w:trPr>
        <w:tc>
          <w:tcPr>
            <w:tcW w:w="2851" w:type="dxa"/>
            <w:tcBorders>
              <w:top w:val="nil"/>
              <w:left w:val="nil"/>
              <w:bottom w:val="nil"/>
              <w:right w:val="nil"/>
            </w:tcBorders>
          </w:tcPr>
          <w:p w14:paraId="3FEAC417" w14:textId="77777777" w:rsidR="00E85EF0" w:rsidRPr="00B33E96" w:rsidRDefault="00E85EF0" w:rsidP="00E85EF0">
            <w:pPr>
              <w:autoSpaceDE w:val="0"/>
              <w:autoSpaceDN w:val="0"/>
              <w:adjustRightInd w:val="0"/>
              <w:spacing w:after="0" w:line="240" w:lineRule="auto"/>
              <w:rPr>
                <w:rFonts w:cstheme="minorHAnsi"/>
                <w:color w:val="000000"/>
                <w:sz w:val="20"/>
                <w:szCs w:val="20"/>
              </w:rPr>
            </w:pPr>
            <w:r>
              <w:rPr>
                <w:rFonts w:cstheme="minorHAnsi"/>
                <w:color w:val="000000"/>
                <w:sz w:val="20"/>
                <w:szCs w:val="20"/>
              </w:rPr>
              <w:t>BB - Company Fund</w:t>
            </w:r>
          </w:p>
        </w:tc>
        <w:tc>
          <w:tcPr>
            <w:tcW w:w="855" w:type="dxa"/>
            <w:tcBorders>
              <w:top w:val="nil"/>
              <w:left w:val="nil"/>
              <w:bottom w:val="nil"/>
              <w:right w:val="nil"/>
            </w:tcBorders>
          </w:tcPr>
          <w:p w14:paraId="2C717D80"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18E8547F" w14:textId="0B9653B7"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165</w:t>
            </w:r>
          </w:p>
        </w:tc>
        <w:tc>
          <w:tcPr>
            <w:tcW w:w="1181" w:type="dxa"/>
            <w:tcBorders>
              <w:top w:val="nil"/>
              <w:left w:val="nil"/>
              <w:bottom w:val="nil"/>
              <w:right w:val="nil"/>
            </w:tcBorders>
          </w:tcPr>
          <w:p w14:paraId="23FE3A12"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275" w:type="dxa"/>
            <w:tcBorders>
              <w:top w:val="nil"/>
              <w:left w:val="nil"/>
              <w:bottom w:val="nil"/>
              <w:right w:val="nil"/>
            </w:tcBorders>
          </w:tcPr>
          <w:p w14:paraId="6B068546"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173" w:type="dxa"/>
            <w:tcBorders>
              <w:top w:val="nil"/>
              <w:left w:val="nil"/>
              <w:bottom w:val="nil"/>
              <w:right w:val="nil"/>
            </w:tcBorders>
          </w:tcPr>
          <w:p w14:paraId="7433CC3B" w14:textId="77777777" w:rsidR="00E85EF0" w:rsidRDefault="00E85EF0"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210" w:type="dxa"/>
            <w:tcBorders>
              <w:top w:val="nil"/>
              <w:left w:val="nil"/>
              <w:bottom w:val="nil"/>
              <w:right w:val="nil"/>
            </w:tcBorders>
          </w:tcPr>
          <w:p w14:paraId="022EF2BE" w14:textId="77777777"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165</w:t>
            </w:r>
          </w:p>
        </w:tc>
      </w:tr>
      <w:tr w:rsidR="00E85EF0" w:rsidRPr="00B33E96" w14:paraId="170A6A1B" w14:textId="77777777" w:rsidTr="00E75E27">
        <w:trPr>
          <w:trHeight w:val="245"/>
        </w:trPr>
        <w:tc>
          <w:tcPr>
            <w:tcW w:w="2851" w:type="dxa"/>
            <w:tcBorders>
              <w:top w:val="nil"/>
              <w:left w:val="nil"/>
              <w:bottom w:val="nil"/>
              <w:right w:val="nil"/>
            </w:tcBorders>
          </w:tcPr>
          <w:p w14:paraId="00E4180B" w14:textId="068DB52E" w:rsidR="00E85EF0" w:rsidRPr="00B33E96" w:rsidRDefault="00E85EF0" w:rsidP="00E85EF0">
            <w:pPr>
              <w:autoSpaceDE w:val="0"/>
              <w:autoSpaceDN w:val="0"/>
              <w:adjustRightInd w:val="0"/>
              <w:spacing w:after="0" w:line="240" w:lineRule="auto"/>
              <w:rPr>
                <w:rFonts w:cstheme="minorHAnsi"/>
                <w:color w:val="000000"/>
                <w:sz w:val="20"/>
                <w:szCs w:val="20"/>
              </w:rPr>
            </w:pPr>
            <w:r>
              <w:rPr>
                <w:rFonts w:cstheme="minorHAnsi"/>
                <w:color w:val="000000"/>
                <w:sz w:val="20"/>
                <w:szCs w:val="20"/>
              </w:rPr>
              <w:t>Team</w:t>
            </w:r>
          </w:p>
        </w:tc>
        <w:tc>
          <w:tcPr>
            <w:tcW w:w="855" w:type="dxa"/>
            <w:tcBorders>
              <w:top w:val="nil"/>
              <w:left w:val="nil"/>
              <w:bottom w:val="nil"/>
              <w:right w:val="nil"/>
            </w:tcBorders>
          </w:tcPr>
          <w:p w14:paraId="497B143E"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11C47BD9" w14:textId="6D934359"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629</w:t>
            </w:r>
          </w:p>
        </w:tc>
        <w:tc>
          <w:tcPr>
            <w:tcW w:w="1181" w:type="dxa"/>
            <w:tcBorders>
              <w:top w:val="nil"/>
              <w:left w:val="nil"/>
              <w:bottom w:val="nil"/>
              <w:right w:val="nil"/>
            </w:tcBorders>
          </w:tcPr>
          <w:p w14:paraId="39CFF34C" w14:textId="457924B6" w:rsidR="00E85EF0" w:rsidRPr="00B33E96" w:rsidRDefault="00E85EF0"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275" w:type="dxa"/>
            <w:tcBorders>
              <w:top w:val="nil"/>
              <w:left w:val="nil"/>
              <w:bottom w:val="nil"/>
              <w:right w:val="nil"/>
            </w:tcBorders>
          </w:tcPr>
          <w:p w14:paraId="79B57EAD" w14:textId="3B5AF942" w:rsidR="00E85EF0" w:rsidRPr="00B33E96" w:rsidRDefault="00E85EF0"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173" w:type="dxa"/>
            <w:tcBorders>
              <w:top w:val="nil"/>
              <w:left w:val="nil"/>
              <w:bottom w:val="nil"/>
              <w:right w:val="nil"/>
            </w:tcBorders>
          </w:tcPr>
          <w:p w14:paraId="42C9AB68" w14:textId="78EB7BD2" w:rsidR="00E85EF0" w:rsidRDefault="00E85EF0" w:rsidP="00E85EF0">
            <w:pPr>
              <w:autoSpaceDE w:val="0"/>
              <w:autoSpaceDN w:val="0"/>
              <w:adjustRightInd w:val="0"/>
              <w:spacing w:after="0" w:line="240" w:lineRule="auto"/>
              <w:jc w:val="right"/>
              <w:rPr>
                <w:rFonts w:cstheme="minorHAnsi"/>
                <w:color w:val="000000"/>
                <w:sz w:val="20"/>
                <w:szCs w:val="20"/>
              </w:rPr>
            </w:pPr>
          </w:p>
        </w:tc>
        <w:tc>
          <w:tcPr>
            <w:tcW w:w="1210" w:type="dxa"/>
            <w:tcBorders>
              <w:top w:val="nil"/>
              <w:left w:val="nil"/>
              <w:bottom w:val="nil"/>
              <w:right w:val="nil"/>
            </w:tcBorders>
          </w:tcPr>
          <w:p w14:paraId="4DC198A9" w14:textId="79A979EF"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629</w:t>
            </w:r>
          </w:p>
        </w:tc>
      </w:tr>
      <w:tr w:rsidR="00E85EF0" w:rsidRPr="00B33E96" w14:paraId="56716804" w14:textId="77777777" w:rsidTr="00E75E27">
        <w:trPr>
          <w:trHeight w:val="245"/>
        </w:trPr>
        <w:tc>
          <w:tcPr>
            <w:tcW w:w="2851" w:type="dxa"/>
            <w:tcBorders>
              <w:top w:val="nil"/>
              <w:left w:val="nil"/>
              <w:bottom w:val="nil"/>
              <w:right w:val="nil"/>
            </w:tcBorders>
          </w:tcPr>
          <w:p w14:paraId="05955811" w14:textId="77777777" w:rsidR="00E85EF0" w:rsidRDefault="00E85EF0" w:rsidP="00E85EF0">
            <w:pPr>
              <w:autoSpaceDE w:val="0"/>
              <w:autoSpaceDN w:val="0"/>
              <w:adjustRightInd w:val="0"/>
              <w:spacing w:after="0" w:line="240" w:lineRule="auto"/>
              <w:rPr>
                <w:rFonts w:cstheme="minorHAnsi"/>
                <w:color w:val="000000"/>
                <w:sz w:val="20"/>
                <w:szCs w:val="20"/>
              </w:rPr>
            </w:pPr>
            <w:r>
              <w:rPr>
                <w:rFonts w:cstheme="minorHAnsi"/>
                <w:color w:val="000000"/>
                <w:sz w:val="20"/>
                <w:szCs w:val="20"/>
              </w:rPr>
              <w:t>Kingsley Family</w:t>
            </w:r>
          </w:p>
        </w:tc>
        <w:tc>
          <w:tcPr>
            <w:tcW w:w="855" w:type="dxa"/>
            <w:tcBorders>
              <w:top w:val="nil"/>
              <w:left w:val="nil"/>
              <w:bottom w:val="nil"/>
              <w:right w:val="nil"/>
            </w:tcBorders>
          </w:tcPr>
          <w:p w14:paraId="4D6037E0"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7F4C72F3" w14:textId="17C45298" w:rsidR="00E85EF0" w:rsidRDefault="00E85EF0"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w:t>
            </w:r>
          </w:p>
        </w:tc>
        <w:tc>
          <w:tcPr>
            <w:tcW w:w="1181" w:type="dxa"/>
            <w:tcBorders>
              <w:top w:val="nil"/>
              <w:left w:val="nil"/>
              <w:bottom w:val="nil"/>
              <w:right w:val="nil"/>
            </w:tcBorders>
          </w:tcPr>
          <w:p w14:paraId="32E2C7AB" w14:textId="1102BB5C" w:rsidR="00E85EF0" w:rsidRDefault="00E85EF0"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275" w:type="dxa"/>
            <w:tcBorders>
              <w:top w:val="nil"/>
              <w:left w:val="nil"/>
              <w:bottom w:val="nil"/>
              <w:right w:val="nil"/>
            </w:tcBorders>
          </w:tcPr>
          <w:p w14:paraId="4112BA78" w14:textId="48C2ED32" w:rsidR="00E85EF0" w:rsidRDefault="00E85EF0"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173" w:type="dxa"/>
            <w:tcBorders>
              <w:top w:val="nil"/>
              <w:left w:val="nil"/>
              <w:bottom w:val="nil"/>
              <w:right w:val="nil"/>
            </w:tcBorders>
          </w:tcPr>
          <w:p w14:paraId="06887526" w14:textId="77777777" w:rsidR="00E85EF0" w:rsidRDefault="00E85EF0"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210" w:type="dxa"/>
            <w:tcBorders>
              <w:top w:val="nil"/>
              <w:left w:val="nil"/>
              <w:bottom w:val="nil"/>
              <w:right w:val="nil"/>
            </w:tcBorders>
          </w:tcPr>
          <w:p w14:paraId="3C02E754" w14:textId="33F661C2" w:rsidR="00E85EF0" w:rsidRDefault="00E85EF0"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w:t>
            </w:r>
          </w:p>
        </w:tc>
      </w:tr>
      <w:tr w:rsidR="00E85EF0" w:rsidRPr="00B33E96" w14:paraId="5C32E685" w14:textId="77777777" w:rsidTr="00E75E27">
        <w:trPr>
          <w:trHeight w:val="245"/>
        </w:trPr>
        <w:tc>
          <w:tcPr>
            <w:tcW w:w="2851" w:type="dxa"/>
            <w:tcBorders>
              <w:top w:val="nil"/>
              <w:left w:val="nil"/>
              <w:bottom w:val="nil"/>
              <w:right w:val="nil"/>
            </w:tcBorders>
          </w:tcPr>
          <w:p w14:paraId="12F1C9D1" w14:textId="237E0474" w:rsidR="00E85EF0" w:rsidRDefault="00E85EF0" w:rsidP="00E85EF0">
            <w:pPr>
              <w:autoSpaceDE w:val="0"/>
              <w:autoSpaceDN w:val="0"/>
              <w:adjustRightInd w:val="0"/>
              <w:spacing w:after="0" w:line="240" w:lineRule="auto"/>
              <w:rPr>
                <w:rFonts w:cstheme="minorHAnsi"/>
                <w:color w:val="000000"/>
                <w:sz w:val="20"/>
                <w:szCs w:val="20"/>
              </w:rPr>
            </w:pPr>
            <w:r>
              <w:rPr>
                <w:rFonts w:cstheme="minorHAnsi"/>
                <w:color w:val="000000"/>
                <w:sz w:val="20"/>
                <w:szCs w:val="20"/>
              </w:rPr>
              <w:t>Advent gift day</w:t>
            </w:r>
          </w:p>
        </w:tc>
        <w:tc>
          <w:tcPr>
            <w:tcW w:w="855" w:type="dxa"/>
            <w:tcBorders>
              <w:top w:val="nil"/>
              <w:left w:val="nil"/>
              <w:bottom w:val="nil"/>
              <w:right w:val="nil"/>
            </w:tcBorders>
          </w:tcPr>
          <w:p w14:paraId="60D81F01"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5E2A5F86" w14:textId="01BE5EE2" w:rsidR="00E85EF0" w:rsidRDefault="00E85EF0"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w:t>
            </w:r>
          </w:p>
        </w:tc>
        <w:tc>
          <w:tcPr>
            <w:tcW w:w="1181" w:type="dxa"/>
            <w:tcBorders>
              <w:top w:val="nil"/>
              <w:left w:val="nil"/>
              <w:bottom w:val="nil"/>
              <w:right w:val="nil"/>
            </w:tcBorders>
          </w:tcPr>
          <w:p w14:paraId="1A9F82AE" w14:textId="6EDBDB74" w:rsidR="00E85EF0" w:rsidRDefault="00F266B7"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10,216</w:t>
            </w:r>
          </w:p>
        </w:tc>
        <w:tc>
          <w:tcPr>
            <w:tcW w:w="1275" w:type="dxa"/>
            <w:tcBorders>
              <w:top w:val="nil"/>
              <w:left w:val="nil"/>
              <w:bottom w:val="nil"/>
              <w:right w:val="nil"/>
            </w:tcBorders>
          </w:tcPr>
          <w:p w14:paraId="74650F5F" w14:textId="5AB46848" w:rsidR="00E85EF0" w:rsidRDefault="00E85EF0"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173" w:type="dxa"/>
            <w:tcBorders>
              <w:top w:val="nil"/>
              <w:left w:val="nil"/>
              <w:bottom w:val="nil"/>
              <w:right w:val="nil"/>
            </w:tcBorders>
          </w:tcPr>
          <w:p w14:paraId="640B9842" w14:textId="79605D5F" w:rsidR="00E85EF0" w:rsidRDefault="00F266B7"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(10,216)</w:t>
            </w:r>
          </w:p>
        </w:tc>
        <w:tc>
          <w:tcPr>
            <w:tcW w:w="1210" w:type="dxa"/>
            <w:tcBorders>
              <w:top w:val="nil"/>
              <w:left w:val="nil"/>
              <w:bottom w:val="nil"/>
              <w:right w:val="nil"/>
            </w:tcBorders>
          </w:tcPr>
          <w:p w14:paraId="2BDD19C8" w14:textId="4000E56D" w:rsidR="00E85EF0" w:rsidRDefault="00E85EF0"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w:t>
            </w:r>
          </w:p>
        </w:tc>
      </w:tr>
      <w:tr w:rsidR="00E85EF0" w:rsidRPr="00B33E96" w14:paraId="4A0ED7EA" w14:textId="77777777" w:rsidTr="00E75E27">
        <w:trPr>
          <w:trHeight w:val="245"/>
        </w:trPr>
        <w:tc>
          <w:tcPr>
            <w:tcW w:w="2851" w:type="dxa"/>
            <w:tcBorders>
              <w:top w:val="nil"/>
              <w:left w:val="nil"/>
              <w:bottom w:val="nil"/>
              <w:right w:val="nil"/>
            </w:tcBorders>
          </w:tcPr>
          <w:p w14:paraId="1A7A1F01" w14:textId="7423A3E8" w:rsidR="00E85EF0" w:rsidRDefault="00E85EF0" w:rsidP="00E85EF0">
            <w:pPr>
              <w:autoSpaceDE w:val="0"/>
              <w:autoSpaceDN w:val="0"/>
              <w:adjustRightInd w:val="0"/>
              <w:spacing w:after="0" w:line="240" w:lineRule="auto"/>
              <w:rPr>
                <w:rFonts w:cstheme="minorHAnsi"/>
                <w:color w:val="000000"/>
                <w:sz w:val="20"/>
                <w:szCs w:val="20"/>
              </w:rPr>
            </w:pPr>
          </w:p>
        </w:tc>
        <w:tc>
          <w:tcPr>
            <w:tcW w:w="855" w:type="dxa"/>
            <w:tcBorders>
              <w:top w:val="nil"/>
              <w:left w:val="nil"/>
              <w:bottom w:val="nil"/>
              <w:right w:val="nil"/>
            </w:tcBorders>
          </w:tcPr>
          <w:p w14:paraId="5A0423F5"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6BE4497D" w14:textId="0225831D" w:rsidR="00E85EF0" w:rsidRDefault="00E85EF0" w:rsidP="00E85EF0">
            <w:pPr>
              <w:autoSpaceDE w:val="0"/>
              <w:autoSpaceDN w:val="0"/>
              <w:adjustRightInd w:val="0"/>
              <w:spacing w:after="0" w:line="240" w:lineRule="auto"/>
              <w:jc w:val="right"/>
              <w:rPr>
                <w:rFonts w:cstheme="minorHAnsi"/>
                <w:b/>
                <w:bCs/>
                <w:color w:val="000000"/>
                <w:sz w:val="20"/>
                <w:szCs w:val="20"/>
              </w:rPr>
            </w:pPr>
          </w:p>
        </w:tc>
        <w:tc>
          <w:tcPr>
            <w:tcW w:w="1181" w:type="dxa"/>
            <w:tcBorders>
              <w:top w:val="nil"/>
              <w:left w:val="nil"/>
              <w:bottom w:val="nil"/>
              <w:right w:val="nil"/>
            </w:tcBorders>
          </w:tcPr>
          <w:p w14:paraId="2FE4384C" w14:textId="383270FE" w:rsidR="00E85EF0" w:rsidRDefault="00E85EF0" w:rsidP="00E85EF0">
            <w:pPr>
              <w:autoSpaceDE w:val="0"/>
              <w:autoSpaceDN w:val="0"/>
              <w:adjustRightInd w:val="0"/>
              <w:spacing w:after="0" w:line="240" w:lineRule="auto"/>
              <w:jc w:val="right"/>
              <w:rPr>
                <w:rFonts w:cstheme="minorHAnsi"/>
                <w:color w:val="000000"/>
                <w:sz w:val="20"/>
                <w:szCs w:val="20"/>
              </w:rPr>
            </w:pPr>
          </w:p>
        </w:tc>
        <w:tc>
          <w:tcPr>
            <w:tcW w:w="1275" w:type="dxa"/>
            <w:tcBorders>
              <w:top w:val="nil"/>
              <w:left w:val="nil"/>
              <w:bottom w:val="nil"/>
              <w:right w:val="nil"/>
            </w:tcBorders>
          </w:tcPr>
          <w:p w14:paraId="6150870F" w14:textId="244CFA7E" w:rsidR="00E85EF0" w:rsidRDefault="00E85EF0" w:rsidP="00E85EF0">
            <w:pPr>
              <w:autoSpaceDE w:val="0"/>
              <w:autoSpaceDN w:val="0"/>
              <w:adjustRightInd w:val="0"/>
              <w:spacing w:after="0" w:line="240" w:lineRule="auto"/>
              <w:jc w:val="right"/>
              <w:rPr>
                <w:rFonts w:cstheme="minorHAnsi"/>
                <w:color w:val="000000"/>
                <w:sz w:val="20"/>
                <w:szCs w:val="20"/>
              </w:rPr>
            </w:pPr>
          </w:p>
        </w:tc>
        <w:tc>
          <w:tcPr>
            <w:tcW w:w="1173" w:type="dxa"/>
            <w:tcBorders>
              <w:top w:val="nil"/>
              <w:left w:val="nil"/>
              <w:bottom w:val="nil"/>
              <w:right w:val="nil"/>
            </w:tcBorders>
          </w:tcPr>
          <w:p w14:paraId="695A4747" w14:textId="6B728B0A" w:rsidR="00E85EF0" w:rsidRDefault="00E85EF0" w:rsidP="00E85EF0">
            <w:pPr>
              <w:autoSpaceDE w:val="0"/>
              <w:autoSpaceDN w:val="0"/>
              <w:adjustRightInd w:val="0"/>
              <w:spacing w:after="0" w:line="240" w:lineRule="auto"/>
              <w:jc w:val="right"/>
              <w:rPr>
                <w:rFonts w:cstheme="minorHAnsi"/>
                <w:color w:val="000000"/>
                <w:sz w:val="20"/>
                <w:szCs w:val="20"/>
              </w:rPr>
            </w:pPr>
          </w:p>
        </w:tc>
        <w:tc>
          <w:tcPr>
            <w:tcW w:w="1210" w:type="dxa"/>
            <w:tcBorders>
              <w:top w:val="nil"/>
              <w:left w:val="nil"/>
              <w:bottom w:val="nil"/>
              <w:right w:val="nil"/>
            </w:tcBorders>
          </w:tcPr>
          <w:p w14:paraId="476D6029" w14:textId="575B7A60" w:rsidR="00E85EF0" w:rsidRDefault="00E85EF0" w:rsidP="00E85EF0">
            <w:pPr>
              <w:autoSpaceDE w:val="0"/>
              <w:autoSpaceDN w:val="0"/>
              <w:adjustRightInd w:val="0"/>
              <w:spacing w:after="0" w:line="240" w:lineRule="auto"/>
              <w:rPr>
                <w:rFonts w:cstheme="minorHAnsi"/>
                <w:b/>
                <w:bCs/>
                <w:color w:val="000000"/>
                <w:sz w:val="20"/>
                <w:szCs w:val="20"/>
              </w:rPr>
            </w:pPr>
          </w:p>
        </w:tc>
      </w:tr>
      <w:tr w:rsidR="00E85EF0" w:rsidRPr="00B33E96" w14:paraId="60055A94" w14:textId="77777777" w:rsidTr="00E75E27">
        <w:trPr>
          <w:trHeight w:val="245"/>
        </w:trPr>
        <w:tc>
          <w:tcPr>
            <w:tcW w:w="2851" w:type="dxa"/>
            <w:tcBorders>
              <w:top w:val="nil"/>
              <w:left w:val="nil"/>
              <w:bottom w:val="nil"/>
              <w:right w:val="nil"/>
            </w:tcBorders>
          </w:tcPr>
          <w:p w14:paraId="11FBD454" w14:textId="77777777" w:rsidR="00E85EF0" w:rsidRPr="00B33E96" w:rsidRDefault="00E85EF0" w:rsidP="00E85EF0">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Designated funds total</w:t>
            </w:r>
          </w:p>
        </w:tc>
        <w:tc>
          <w:tcPr>
            <w:tcW w:w="855" w:type="dxa"/>
            <w:tcBorders>
              <w:top w:val="nil"/>
              <w:left w:val="nil"/>
              <w:bottom w:val="nil"/>
              <w:right w:val="nil"/>
            </w:tcBorders>
          </w:tcPr>
          <w:p w14:paraId="050D5018" w14:textId="77777777" w:rsidR="00E85EF0" w:rsidRPr="00B33E96" w:rsidRDefault="00E85EF0" w:rsidP="00E85EF0">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12</w:t>
            </w:r>
          </w:p>
        </w:tc>
        <w:tc>
          <w:tcPr>
            <w:tcW w:w="1209" w:type="dxa"/>
            <w:tcBorders>
              <w:top w:val="single" w:sz="6" w:space="0" w:color="auto"/>
              <w:left w:val="nil"/>
              <w:bottom w:val="single" w:sz="6" w:space="0" w:color="auto"/>
              <w:right w:val="nil"/>
            </w:tcBorders>
          </w:tcPr>
          <w:p w14:paraId="6AC65752" w14:textId="20026859" w:rsidR="00E85EF0" w:rsidRPr="00F440DB" w:rsidRDefault="00E85EF0" w:rsidP="00E85EF0">
            <w:pPr>
              <w:autoSpaceDE w:val="0"/>
              <w:autoSpaceDN w:val="0"/>
              <w:adjustRightInd w:val="0"/>
              <w:spacing w:after="0" w:line="240" w:lineRule="auto"/>
              <w:jc w:val="right"/>
              <w:rPr>
                <w:rFonts w:cstheme="minorHAnsi"/>
                <w:b/>
                <w:bCs/>
                <w:sz w:val="20"/>
                <w:szCs w:val="20"/>
              </w:rPr>
            </w:pPr>
            <w:r>
              <w:rPr>
                <w:rFonts w:cstheme="minorHAnsi"/>
                <w:b/>
                <w:bCs/>
                <w:sz w:val="20"/>
                <w:szCs w:val="20"/>
              </w:rPr>
              <w:t xml:space="preserve">      </w:t>
            </w:r>
            <w:r w:rsidR="00F266B7">
              <w:rPr>
                <w:rFonts w:cstheme="minorHAnsi"/>
                <w:b/>
                <w:bCs/>
                <w:sz w:val="20"/>
                <w:szCs w:val="20"/>
              </w:rPr>
              <w:t>13,95</w:t>
            </w:r>
            <w:r w:rsidR="00F238ED">
              <w:rPr>
                <w:rFonts w:cstheme="minorHAnsi"/>
                <w:b/>
                <w:bCs/>
                <w:sz w:val="20"/>
                <w:szCs w:val="20"/>
              </w:rPr>
              <w:t>1</w:t>
            </w:r>
          </w:p>
        </w:tc>
        <w:tc>
          <w:tcPr>
            <w:tcW w:w="1181" w:type="dxa"/>
            <w:tcBorders>
              <w:top w:val="single" w:sz="6" w:space="0" w:color="auto"/>
              <w:left w:val="nil"/>
              <w:bottom w:val="single" w:sz="6" w:space="0" w:color="auto"/>
              <w:right w:val="nil"/>
            </w:tcBorders>
          </w:tcPr>
          <w:p w14:paraId="5610E43E" w14:textId="3BCCFDBB" w:rsidR="00E85EF0" w:rsidRPr="00AB70D7" w:rsidRDefault="00F266B7" w:rsidP="00E85EF0">
            <w:pPr>
              <w:autoSpaceDE w:val="0"/>
              <w:autoSpaceDN w:val="0"/>
              <w:adjustRightInd w:val="0"/>
              <w:spacing w:after="0" w:line="240" w:lineRule="auto"/>
              <w:jc w:val="right"/>
              <w:rPr>
                <w:rFonts w:cstheme="minorHAnsi"/>
                <w:b/>
                <w:bCs/>
                <w:color w:val="FF0000"/>
                <w:sz w:val="20"/>
                <w:szCs w:val="20"/>
              </w:rPr>
            </w:pPr>
            <w:r>
              <w:rPr>
                <w:rFonts w:cstheme="minorHAnsi"/>
                <w:b/>
                <w:bCs/>
                <w:sz w:val="20"/>
                <w:szCs w:val="20"/>
              </w:rPr>
              <w:t>32,244</w:t>
            </w:r>
            <w:r w:rsidR="00E85EF0" w:rsidRPr="00AB70D7">
              <w:rPr>
                <w:rFonts w:cstheme="minorHAnsi"/>
                <w:b/>
                <w:bCs/>
                <w:color w:val="FF0000"/>
                <w:sz w:val="20"/>
                <w:szCs w:val="20"/>
              </w:rPr>
              <w:t xml:space="preserve">   </w:t>
            </w:r>
          </w:p>
        </w:tc>
        <w:tc>
          <w:tcPr>
            <w:tcW w:w="1275" w:type="dxa"/>
            <w:tcBorders>
              <w:top w:val="single" w:sz="6" w:space="0" w:color="auto"/>
              <w:left w:val="nil"/>
              <w:bottom w:val="single" w:sz="6" w:space="0" w:color="auto"/>
              <w:right w:val="nil"/>
            </w:tcBorders>
          </w:tcPr>
          <w:p w14:paraId="6110F750" w14:textId="69DF01F5" w:rsidR="00E85EF0" w:rsidRPr="00AB70D7" w:rsidRDefault="00F266B7" w:rsidP="00E85EF0">
            <w:pPr>
              <w:autoSpaceDE w:val="0"/>
              <w:autoSpaceDN w:val="0"/>
              <w:adjustRightInd w:val="0"/>
              <w:spacing w:after="0" w:line="240" w:lineRule="auto"/>
              <w:jc w:val="right"/>
              <w:rPr>
                <w:rFonts w:cstheme="minorHAnsi"/>
                <w:b/>
                <w:bCs/>
                <w:color w:val="FF0000"/>
                <w:sz w:val="20"/>
                <w:szCs w:val="20"/>
              </w:rPr>
            </w:pPr>
            <w:r>
              <w:rPr>
                <w:rFonts w:cstheme="minorHAnsi"/>
                <w:b/>
                <w:bCs/>
                <w:sz w:val="20"/>
                <w:szCs w:val="20"/>
              </w:rPr>
              <w:t>15,23</w:t>
            </w:r>
            <w:r w:rsidR="00222BFE">
              <w:rPr>
                <w:rFonts w:cstheme="minorHAnsi"/>
                <w:b/>
                <w:bCs/>
                <w:sz w:val="20"/>
                <w:szCs w:val="20"/>
              </w:rPr>
              <w:t>7</w:t>
            </w:r>
          </w:p>
        </w:tc>
        <w:tc>
          <w:tcPr>
            <w:tcW w:w="1173" w:type="dxa"/>
            <w:tcBorders>
              <w:top w:val="single" w:sz="6" w:space="0" w:color="auto"/>
              <w:left w:val="nil"/>
              <w:bottom w:val="single" w:sz="6" w:space="0" w:color="auto"/>
              <w:right w:val="nil"/>
            </w:tcBorders>
          </w:tcPr>
          <w:p w14:paraId="62EC9B44" w14:textId="5BA8FFA8" w:rsidR="00E85EF0" w:rsidRPr="00592A88" w:rsidRDefault="00E85EF0" w:rsidP="00E85EF0">
            <w:pPr>
              <w:autoSpaceDE w:val="0"/>
              <w:autoSpaceDN w:val="0"/>
              <w:adjustRightInd w:val="0"/>
              <w:spacing w:after="0" w:line="240" w:lineRule="auto"/>
              <w:jc w:val="right"/>
              <w:rPr>
                <w:rFonts w:cstheme="minorHAnsi"/>
                <w:b/>
                <w:bCs/>
                <w:color w:val="FF0000"/>
                <w:sz w:val="20"/>
                <w:szCs w:val="20"/>
                <w:highlight w:val="yellow"/>
              </w:rPr>
            </w:pPr>
            <w:r w:rsidRPr="00287B88">
              <w:rPr>
                <w:rFonts w:cstheme="minorHAnsi"/>
                <w:b/>
                <w:bCs/>
                <w:sz w:val="20"/>
                <w:szCs w:val="20"/>
              </w:rPr>
              <w:t>(</w:t>
            </w:r>
            <w:r w:rsidR="00F266B7">
              <w:rPr>
                <w:rFonts w:cstheme="minorHAnsi"/>
                <w:b/>
                <w:bCs/>
                <w:sz w:val="20"/>
                <w:szCs w:val="20"/>
              </w:rPr>
              <w:t>17,70</w:t>
            </w:r>
            <w:r w:rsidR="00222BFE">
              <w:rPr>
                <w:rFonts w:cstheme="minorHAnsi"/>
                <w:b/>
                <w:bCs/>
                <w:sz w:val="20"/>
                <w:szCs w:val="20"/>
              </w:rPr>
              <w:t>7</w:t>
            </w:r>
            <w:r w:rsidRPr="00287B88">
              <w:rPr>
                <w:rFonts w:cstheme="minorHAnsi"/>
                <w:b/>
                <w:bCs/>
                <w:sz w:val="20"/>
                <w:szCs w:val="20"/>
              </w:rPr>
              <w:t xml:space="preserve">) </w:t>
            </w:r>
            <w:r w:rsidRPr="00592A88">
              <w:rPr>
                <w:rFonts w:cstheme="minorHAnsi"/>
                <w:b/>
                <w:bCs/>
                <w:sz w:val="20"/>
                <w:szCs w:val="20"/>
                <w:highlight w:val="yellow"/>
              </w:rPr>
              <w:t xml:space="preserve"> </w:t>
            </w:r>
            <w:r w:rsidRPr="00592A88">
              <w:rPr>
                <w:rFonts w:cstheme="minorHAnsi"/>
                <w:b/>
                <w:bCs/>
                <w:color w:val="FF0000"/>
                <w:sz w:val="20"/>
                <w:szCs w:val="20"/>
                <w:highlight w:val="yellow"/>
              </w:rPr>
              <w:t xml:space="preserve">       </w:t>
            </w:r>
          </w:p>
        </w:tc>
        <w:tc>
          <w:tcPr>
            <w:tcW w:w="1210" w:type="dxa"/>
            <w:tcBorders>
              <w:top w:val="single" w:sz="6" w:space="0" w:color="auto"/>
              <w:left w:val="nil"/>
              <w:bottom w:val="single" w:sz="6" w:space="0" w:color="auto"/>
              <w:right w:val="nil"/>
            </w:tcBorders>
          </w:tcPr>
          <w:p w14:paraId="2A0D6C6D" w14:textId="52149656" w:rsidR="00E85EF0" w:rsidRPr="00C66501" w:rsidRDefault="00F130D2" w:rsidP="00E85EF0">
            <w:pPr>
              <w:autoSpaceDE w:val="0"/>
              <w:autoSpaceDN w:val="0"/>
              <w:adjustRightInd w:val="0"/>
              <w:spacing w:after="0" w:line="240" w:lineRule="auto"/>
              <w:jc w:val="center"/>
              <w:rPr>
                <w:rFonts w:cstheme="minorHAnsi"/>
                <w:b/>
                <w:bCs/>
                <w:sz w:val="20"/>
                <w:szCs w:val="20"/>
              </w:rPr>
            </w:pPr>
            <w:r>
              <w:rPr>
                <w:rFonts w:cstheme="minorHAnsi"/>
                <w:b/>
                <w:bCs/>
                <w:sz w:val="20"/>
                <w:szCs w:val="20"/>
              </w:rPr>
              <w:t xml:space="preserve">         </w:t>
            </w:r>
            <w:r w:rsidR="008D1144">
              <w:rPr>
                <w:rFonts w:cstheme="minorHAnsi"/>
                <w:b/>
                <w:bCs/>
                <w:sz w:val="20"/>
                <w:szCs w:val="20"/>
              </w:rPr>
              <w:t>13,</w:t>
            </w:r>
            <w:r w:rsidR="00F266B7">
              <w:rPr>
                <w:rFonts w:cstheme="minorHAnsi"/>
                <w:b/>
                <w:bCs/>
                <w:sz w:val="20"/>
                <w:szCs w:val="20"/>
              </w:rPr>
              <w:t>25</w:t>
            </w:r>
            <w:r w:rsidR="00F238ED">
              <w:rPr>
                <w:rFonts w:cstheme="minorHAnsi"/>
                <w:b/>
                <w:bCs/>
                <w:sz w:val="20"/>
                <w:szCs w:val="20"/>
              </w:rPr>
              <w:t>3</w:t>
            </w:r>
          </w:p>
        </w:tc>
      </w:tr>
      <w:tr w:rsidR="00E85EF0" w:rsidRPr="00B33E96" w14:paraId="6463DD59" w14:textId="77777777" w:rsidTr="00E75E27">
        <w:trPr>
          <w:trHeight w:val="245"/>
        </w:trPr>
        <w:tc>
          <w:tcPr>
            <w:tcW w:w="2851" w:type="dxa"/>
            <w:tcBorders>
              <w:top w:val="nil"/>
              <w:left w:val="nil"/>
              <w:bottom w:val="nil"/>
              <w:right w:val="nil"/>
            </w:tcBorders>
          </w:tcPr>
          <w:p w14:paraId="4870B675"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855" w:type="dxa"/>
            <w:tcBorders>
              <w:top w:val="nil"/>
              <w:left w:val="nil"/>
              <w:bottom w:val="nil"/>
              <w:right w:val="nil"/>
            </w:tcBorders>
          </w:tcPr>
          <w:p w14:paraId="2714866A"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5975572A"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181" w:type="dxa"/>
            <w:tcBorders>
              <w:top w:val="nil"/>
              <w:left w:val="nil"/>
              <w:bottom w:val="nil"/>
              <w:right w:val="nil"/>
            </w:tcBorders>
          </w:tcPr>
          <w:p w14:paraId="059DCB1D"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75" w:type="dxa"/>
            <w:tcBorders>
              <w:top w:val="nil"/>
              <w:left w:val="nil"/>
              <w:bottom w:val="nil"/>
              <w:right w:val="nil"/>
            </w:tcBorders>
          </w:tcPr>
          <w:p w14:paraId="1185DDBF"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173" w:type="dxa"/>
            <w:tcBorders>
              <w:top w:val="nil"/>
              <w:left w:val="nil"/>
              <w:bottom w:val="nil"/>
              <w:right w:val="nil"/>
            </w:tcBorders>
          </w:tcPr>
          <w:p w14:paraId="5798A36E"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10" w:type="dxa"/>
            <w:tcBorders>
              <w:top w:val="nil"/>
              <w:left w:val="nil"/>
              <w:bottom w:val="nil"/>
              <w:right w:val="nil"/>
            </w:tcBorders>
          </w:tcPr>
          <w:p w14:paraId="15C291E6"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r>
      <w:tr w:rsidR="00E85EF0" w:rsidRPr="00B33E96" w14:paraId="23A81D1A" w14:textId="77777777" w:rsidTr="00E75E27">
        <w:trPr>
          <w:trHeight w:val="492"/>
        </w:trPr>
        <w:tc>
          <w:tcPr>
            <w:tcW w:w="3706" w:type="dxa"/>
            <w:gridSpan w:val="2"/>
            <w:tcBorders>
              <w:top w:val="nil"/>
              <w:left w:val="nil"/>
              <w:bottom w:val="nil"/>
              <w:right w:val="nil"/>
            </w:tcBorders>
          </w:tcPr>
          <w:p w14:paraId="662F9365" w14:textId="77777777" w:rsidR="00E85EF0" w:rsidRPr="00B33E96" w:rsidRDefault="00E85EF0" w:rsidP="00E85EF0">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 xml:space="preserve">Unrestricted &amp; Designated </w:t>
            </w:r>
          </w:p>
          <w:p w14:paraId="4A367164" w14:textId="77777777" w:rsidR="00E85EF0" w:rsidRPr="00B33E96" w:rsidRDefault="00E85EF0" w:rsidP="00E85EF0">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Funds total</w:t>
            </w:r>
          </w:p>
        </w:tc>
        <w:tc>
          <w:tcPr>
            <w:tcW w:w="1209" w:type="dxa"/>
            <w:tcBorders>
              <w:top w:val="nil"/>
              <w:left w:val="nil"/>
              <w:bottom w:val="nil"/>
              <w:right w:val="nil"/>
            </w:tcBorders>
          </w:tcPr>
          <w:p w14:paraId="25A8F228" w14:textId="2901A16C"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w:t>
            </w:r>
            <w:r w:rsidR="00F266B7">
              <w:rPr>
                <w:rFonts w:cstheme="minorHAnsi"/>
                <w:b/>
                <w:bCs/>
                <w:color w:val="000000"/>
                <w:sz w:val="20"/>
                <w:szCs w:val="20"/>
              </w:rPr>
              <w:t>90,26</w:t>
            </w:r>
            <w:r w:rsidR="00D12774">
              <w:rPr>
                <w:rFonts w:cstheme="minorHAnsi"/>
                <w:b/>
                <w:bCs/>
                <w:color w:val="000000"/>
                <w:sz w:val="20"/>
                <w:szCs w:val="20"/>
              </w:rPr>
              <w:t>2</w:t>
            </w:r>
          </w:p>
        </w:tc>
        <w:tc>
          <w:tcPr>
            <w:tcW w:w="1181" w:type="dxa"/>
            <w:tcBorders>
              <w:top w:val="nil"/>
              <w:left w:val="nil"/>
              <w:bottom w:val="nil"/>
              <w:right w:val="nil"/>
            </w:tcBorders>
          </w:tcPr>
          <w:p w14:paraId="5D5EA06D" w14:textId="76F40E44" w:rsidR="00E85EF0" w:rsidRPr="00B33E96" w:rsidRDefault="00F266B7"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202,69</w:t>
            </w:r>
            <w:r w:rsidR="00222BFE">
              <w:rPr>
                <w:rFonts w:cstheme="minorHAnsi"/>
                <w:b/>
                <w:bCs/>
                <w:color w:val="000000"/>
                <w:sz w:val="20"/>
                <w:szCs w:val="20"/>
              </w:rPr>
              <w:t>6</w:t>
            </w:r>
          </w:p>
        </w:tc>
        <w:tc>
          <w:tcPr>
            <w:tcW w:w="1275" w:type="dxa"/>
            <w:tcBorders>
              <w:top w:val="nil"/>
              <w:left w:val="nil"/>
              <w:bottom w:val="nil"/>
              <w:right w:val="nil"/>
            </w:tcBorders>
          </w:tcPr>
          <w:p w14:paraId="123D62C5" w14:textId="016E5109" w:rsidR="00E85EF0" w:rsidRPr="00B33E96" w:rsidRDefault="00F266B7"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219,06</w:t>
            </w:r>
            <w:r w:rsidR="00C1000E">
              <w:rPr>
                <w:rFonts w:cstheme="minorHAnsi"/>
                <w:b/>
                <w:bCs/>
                <w:color w:val="000000"/>
                <w:sz w:val="20"/>
                <w:szCs w:val="20"/>
              </w:rPr>
              <w:t>5</w:t>
            </w:r>
          </w:p>
        </w:tc>
        <w:tc>
          <w:tcPr>
            <w:tcW w:w="1173" w:type="dxa"/>
            <w:tcBorders>
              <w:top w:val="nil"/>
              <w:left w:val="nil"/>
              <w:bottom w:val="nil"/>
              <w:right w:val="nil"/>
            </w:tcBorders>
          </w:tcPr>
          <w:p w14:paraId="5802EBFE" w14:textId="007E2382"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w:t>
            </w:r>
            <w:r w:rsidR="00EB367A">
              <w:rPr>
                <w:rFonts w:cstheme="minorHAnsi"/>
                <w:b/>
                <w:bCs/>
                <w:color w:val="000000"/>
                <w:sz w:val="20"/>
                <w:szCs w:val="20"/>
              </w:rPr>
              <w:t>-</w:t>
            </w:r>
            <w:r>
              <w:rPr>
                <w:rFonts w:cstheme="minorHAnsi"/>
                <w:b/>
                <w:bCs/>
                <w:color w:val="000000"/>
                <w:sz w:val="20"/>
                <w:szCs w:val="20"/>
              </w:rPr>
              <w:t>)</w:t>
            </w:r>
          </w:p>
        </w:tc>
        <w:tc>
          <w:tcPr>
            <w:tcW w:w="1210" w:type="dxa"/>
            <w:tcBorders>
              <w:top w:val="nil"/>
              <w:left w:val="nil"/>
              <w:bottom w:val="nil"/>
              <w:right w:val="nil"/>
            </w:tcBorders>
          </w:tcPr>
          <w:p w14:paraId="0324539B" w14:textId="7638CEE5" w:rsidR="00E85EF0" w:rsidRPr="00B33E96" w:rsidRDefault="00EB367A"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73,89</w:t>
            </w:r>
            <w:r w:rsidR="00F238ED">
              <w:rPr>
                <w:rFonts w:cstheme="minorHAnsi"/>
                <w:b/>
                <w:bCs/>
                <w:color w:val="000000"/>
                <w:sz w:val="20"/>
                <w:szCs w:val="20"/>
              </w:rPr>
              <w:t>6</w:t>
            </w:r>
          </w:p>
        </w:tc>
      </w:tr>
      <w:tr w:rsidR="00E85EF0" w:rsidRPr="00B33E96" w14:paraId="675481D0" w14:textId="77777777" w:rsidTr="00E75E27">
        <w:trPr>
          <w:trHeight w:val="245"/>
        </w:trPr>
        <w:tc>
          <w:tcPr>
            <w:tcW w:w="2851" w:type="dxa"/>
            <w:tcBorders>
              <w:top w:val="nil"/>
              <w:left w:val="nil"/>
              <w:bottom w:val="nil"/>
              <w:right w:val="nil"/>
            </w:tcBorders>
          </w:tcPr>
          <w:p w14:paraId="03714658"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855" w:type="dxa"/>
            <w:tcBorders>
              <w:top w:val="nil"/>
              <w:left w:val="nil"/>
              <w:bottom w:val="nil"/>
              <w:right w:val="nil"/>
            </w:tcBorders>
          </w:tcPr>
          <w:p w14:paraId="2BA4448F"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57E6EA54" w14:textId="77777777"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p>
        </w:tc>
        <w:tc>
          <w:tcPr>
            <w:tcW w:w="1181" w:type="dxa"/>
            <w:tcBorders>
              <w:top w:val="nil"/>
              <w:left w:val="nil"/>
              <w:bottom w:val="nil"/>
              <w:right w:val="nil"/>
            </w:tcBorders>
          </w:tcPr>
          <w:p w14:paraId="50B88430"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75" w:type="dxa"/>
            <w:tcBorders>
              <w:top w:val="nil"/>
              <w:left w:val="nil"/>
              <w:bottom w:val="nil"/>
              <w:right w:val="nil"/>
            </w:tcBorders>
          </w:tcPr>
          <w:p w14:paraId="51B3FFF3"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173" w:type="dxa"/>
            <w:tcBorders>
              <w:top w:val="nil"/>
              <w:left w:val="nil"/>
              <w:bottom w:val="nil"/>
              <w:right w:val="nil"/>
            </w:tcBorders>
          </w:tcPr>
          <w:p w14:paraId="016EF74E"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10" w:type="dxa"/>
            <w:tcBorders>
              <w:top w:val="nil"/>
              <w:left w:val="nil"/>
              <w:bottom w:val="nil"/>
              <w:right w:val="nil"/>
            </w:tcBorders>
          </w:tcPr>
          <w:p w14:paraId="19121FA3" w14:textId="77777777"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p>
        </w:tc>
      </w:tr>
      <w:tr w:rsidR="00E85EF0" w:rsidRPr="00B33E96" w14:paraId="7C007915" w14:textId="77777777" w:rsidTr="00E75E27">
        <w:trPr>
          <w:trHeight w:val="245"/>
        </w:trPr>
        <w:tc>
          <w:tcPr>
            <w:tcW w:w="2851" w:type="dxa"/>
            <w:tcBorders>
              <w:top w:val="nil"/>
              <w:left w:val="nil"/>
              <w:bottom w:val="nil"/>
              <w:right w:val="nil"/>
            </w:tcBorders>
          </w:tcPr>
          <w:p w14:paraId="3004E67D" w14:textId="77777777" w:rsidR="00E85EF0" w:rsidRPr="00B33E96" w:rsidRDefault="00E85EF0" w:rsidP="00E85EF0">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Restricted Funds</w:t>
            </w:r>
          </w:p>
        </w:tc>
        <w:tc>
          <w:tcPr>
            <w:tcW w:w="855" w:type="dxa"/>
            <w:tcBorders>
              <w:top w:val="nil"/>
              <w:left w:val="nil"/>
              <w:bottom w:val="nil"/>
              <w:right w:val="nil"/>
            </w:tcBorders>
          </w:tcPr>
          <w:p w14:paraId="470B0401"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0CA575DB" w14:textId="77777777"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p>
        </w:tc>
        <w:tc>
          <w:tcPr>
            <w:tcW w:w="1181" w:type="dxa"/>
            <w:tcBorders>
              <w:top w:val="nil"/>
              <w:left w:val="nil"/>
              <w:bottom w:val="nil"/>
              <w:right w:val="nil"/>
            </w:tcBorders>
          </w:tcPr>
          <w:p w14:paraId="42A6FDB8"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75" w:type="dxa"/>
            <w:tcBorders>
              <w:top w:val="nil"/>
              <w:left w:val="nil"/>
              <w:bottom w:val="nil"/>
              <w:right w:val="nil"/>
            </w:tcBorders>
          </w:tcPr>
          <w:p w14:paraId="1B60474D"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173" w:type="dxa"/>
            <w:tcBorders>
              <w:top w:val="nil"/>
              <w:left w:val="nil"/>
              <w:bottom w:val="nil"/>
              <w:right w:val="nil"/>
            </w:tcBorders>
          </w:tcPr>
          <w:p w14:paraId="579C0513"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10" w:type="dxa"/>
            <w:tcBorders>
              <w:top w:val="nil"/>
              <w:left w:val="nil"/>
              <w:bottom w:val="nil"/>
              <w:right w:val="nil"/>
            </w:tcBorders>
          </w:tcPr>
          <w:p w14:paraId="177B9B46" w14:textId="77777777"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p>
        </w:tc>
      </w:tr>
      <w:tr w:rsidR="00E85EF0" w:rsidRPr="00B33E96" w14:paraId="37FE05E2" w14:textId="77777777" w:rsidTr="00E75E27">
        <w:trPr>
          <w:trHeight w:val="245"/>
        </w:trPr>
        <w:tc>
          <w:tcPr>
            <w:tcW w:w="2851" w:type="dxa"/>
            <w:tcBorders>
              <w:top w:val="nil"/>
              <w:left w:val="nil"/>
              <w:bottom w:val="nil"/>
              <w:right w:val="nil"/>
            </w:tcBorders>
          </w:tcPr>
          <w:p w14:paraId="393224B9" w14:textId="77777777" w:rsidR="00E85EF0" w:rsidRPr="00B33E96" w:rsidRDefault="00E85EF0" w:rsidP="00E85EF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Crosslinks A Burt</w:t>
            </w:r>
          </w:p>
        </w:tc>
        <w:tc>
          <w:tcPr>
            <w:tcW w:w="855" w:type="dxa"/>
            <w:tcBorders>
              <w:top w:val="nil"/>
              <w:left w:val="nil"/>
              <w:bottom w:val="nil"/>
              <w:right w:val="nil"/>
            </w:tcBorders>
          </w:tcPr>
          <w:p w14:paraId="53B79E0E"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4637588D" w14:textId="6D37D09B"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w:t>
            </w:r>
            <w:r>
              <w:rPr>
                <w:rFonts w:cstheme="minorHAnsi"/>
                <w:b/>
                <w:bCs/>
                <w:color w:val="000000"/>
                <w:sz w:val="20"/>
                <w:szCs w:val="20"/>
              </w:rPr>
              <w:t>-</w:t>
            </w:r>
          </w:p>
        </w:tc>
        <w:tc>
          <w:tcPr>
            <w:tcW w:w="1181" w:type="dxa"/>
            <w:tcBorders>
              <w:top w:val="nil"/>
              <w:left w:val="nil"/>
              <w:bottom w:val="nil"/>
              <w:right w:val="nil"/>
            </w:tcBorders>
          </w:tcPr>
          <w:p w14:paraId="544CEE6A" w14:textId="6ED20A40"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w:t>
            </w:r>
          </w:p>
        </w:tc>
        <w:tc>
          <w:tcPr>
            <w:tcW w:w="1275" w:type="dxa"/>
            <w:tcBorders>
              <w:top w:val="nil"/>
              <w:left w:val="nil"/>
              <w:bottom w:val="nil"/>
              <w:right w:val="nil"/>
            </w:tcBorders>
          </w:tcPr>
          <w:p w14:paraId="26634681" w14:textId="567EEF18" w:rsidR="00E85EF0" w:rsidRPr="00B33E96" w:rsidRDefault="00E85EF0"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173" w:type="dxa"/>
            <w:tcBorders>
              <w:top w:val="nil"/>
              <w:left w:val="nil"/>
              <w:bottom w:val="nil"/>
              <w:right w:val="nil"/>
            </w:tcBorders>
          </w:tcPr>
          <w:p w14:paraId="49948F37"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210" w:type="dxa"/>
            <w:tcBorders>
              <w:top w:val="nil"/>
              <w:left w:val="nil"/>
              <w:bottom w:val="nil"/>
              <w:right w:val="nil"/>
            </w:tcBorders>
          </w:tcPr>
          <w:p w14:paraId="63470E57" w14:textId="77777777"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w:t>
            </w:r>
            <w:r>
              <w:rPr>
                <w:rFonts w:cstheme="minorHAnsi"/>
                <w:b/>
                <w:bCs/>
                <w:color w:val="000000"/>
                <w:sz w:val="20"/>
                <w:szCs w:val="20"/>
              </w:rPr>
              <w:t>-</w:t>
            </w:r>
          </w:p>
        </w:tc>
      </w:tr>
      <w:tr w:rsidR="00E85EF0" w:rsidRPr="00B33E96" w14:paraId="456827C3" w14:textId="77777777" w:rsidTr="00E75E27">
        <w:trPr>
          <w:trHeight w:val="245"/>
        </w:trPr>
        <w:tc>
          <w:tcPr>
            <w:tcW w:w="2851" w:type="dxa"/>
            <w:tcBorders>
              <w:top w:val="nil"/>
              <w:left w:val="nil"/>
              <w:bottom w:val="nil"/>
              <w:right w:val="nil"/>
            </w:tcBorders>
          </w:tcPr>
          <w:p w14:paraId="2734869F" w14:textId="77777777" w:rsidR="00E85EF0" w:rsidRPr="00B33E96" w:rsidRDefault="00E85EF0" w:rsidP="00E85EF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Hall Redevelopment</w:t>
            </w:r>
          </w:p>
        </w:tc>
        <w:tc>
          <w:tcPr>
            <w:tcW w:w="855" w:type="dxa"/>
            <w:tcBorders>
              <w:top w:val="nil"/>
              <w:left w:val="nil"/>
              <w:bottom w:val="nil"/>
              <w:right w:val="nil"/>
            </w:tcBorders>
          </w:tcPr>
          <w:p w14:paraId="251D3B3C"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6D762C7C" w14:textId="78C72945"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 xml:space="preserve">           1,563</w:t>
            </w:r>
            <w:r w:rsidRPr="00B33E96">
              <w:rPr>
                <w:rFonts w:cstheme="minorHAnsi"/>
                <w:b/>
                <w:bCs/>
                <w:color w:val="000000"/>
                <w:sz w:val="20"/>
                <w:szCs w:val="20"/>
              </w:rPr>
              <w:t xml:space="preserve"> </w:t>
            </w:r>
          </w:p>
        </w:tc>
        <w:tc>
          <w:tcPr>
            <w:tcW w:w="1181" w:type="dxa"/>
            <w:tcBorders>
              <w:top w:val="nil"/>
              <w:left w:val="nil"/>
              <w:bottom w:val="nil"/>
              <w:right w:val="nil"/>
            </w:tcBorders>
          </w:tcPr>
          <w:p w14:paraId="69957A05"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275" w:type="dxa"/>
            <w:tcBorders>
              <w:top w:val="nil"/>
              <w:left w:val="nil"/>
              <w:bottom w:val="nil"/>
              <w:right w:val="nil"/>
            </w:tcBorders>
          </w:tcPr>
          <w:p w14:paraId="2676FE17"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173" w:type="dxa"/>
            <w:tcBorders>
              <w:top w:val="nil"/>
              <w:left w:val="nil"/>
              <w:bottom w:val="nil"/>
              <w:right w:val="nil"/>
            </w:tcBorders>
          </w:tcPr>
          <w:p w14:paraId="3DFE7DE4"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210" w:type="dxa"/>
            <w:tcBorders>
              <w:top w:val="nil"/>
              <w:left w:val="nil"/>
              <w:bottom w:val="nil"/>
              <w:right w:val="nil"/>
            </w:tcBorders>
          </w:tcPr>
          <w:p w14:paraId="67305CE2" w14:textId="77777777"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 xml:space="preserve">           1,563</w:t>
            </w:r>
            <w:r w:rsidRPr="00B33E96">
              <w:rPr>
                <w:rFonts w:cstheme="minorHAnsi"/>
                <w:b/>
                <w:bCs/>
                <w:color w:val="000000"/>
                <w:sz w:val="20"/>
                <w:szCs w:val="20"/>
              </w:rPr>
              <w:t xml:space="preserve"> </w:t>
            </w:r>
          </w:p>
        </w:tc>
      </w:tr>
      <w:tr w:rsidR="00E85EF0" w:rsidRPr="00B33E96" w14:paraId="7B277EAD" w14:textId="77777777" w:rsidTr="00E75E27">
        <w:trPr>
          <w:trHeight w:val="245"/>
        </w:trPr>
        <w:tc>
          <w:tcPr>
            <w:tcW w:w="2851" w:type="dxa"/>
            <w:tcBorders>
              <w:top w:val="nil"/>
              <w:left w:val="nil"/>
              <w:bottom w:val="nil"/>
              <w:right w:val="nil"/>
            </w:tcBorders>
          </w:tcPr>
          <w:p w14:paraId="47CA3FA0" w14:textId="77777777" w:rsidR="00E85EF0" w:rsidRPr="00B33E96" w:rsidRDefault="00E85EF0" w:rsidP="00E85EF0">
            <w:pPr>
              <w:autoSpaceDE w:val="0"/>
              <w:autoSpaceDN w:val="0"/>
              <w:adjustRightInd w:val="0"/>
              <w:spacing w:after="0" w:line="240" w:lineRule="auto"/>
              <w:rPr>
                <w:rFonts w:cstheme="minorHAnsi"/>
                <w:color w:val="000000"/>
                <w:sz w:val="20"/>
                <w:szCs w:val="20"/>
              </w:rPr>
            </w:pPr>
            <w:r>
              <w:rPr>
                <w:rFonts w:cstheme="minorHAnsi"/>
                <w:color w:val="000000"/>
                <w:sz w:val="20"/>
                <w:szCs w:val="20"/>
              </w:rPr>
              <w:t>Church Redevelopment</w:t>
            </w:r>
          </w:p>
        </w:tc>
        <w:tc>
          <w:tcPr>
            <w:tcW w:w="855" w:type="dxa"/>
            <w:tcBorders>
              <w:top w:val="nil"/>
              <w:left w:val="nil"/>
              <w:bottom w:val="nil"/>
              <w:right w:val="nil"/>
            </w:tcBorders>
          </w:tcPr>
          <w:p w14:paraId="34F7CA85"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212131A7" w14:textId="5AD5BAC7"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w:t>
            </w:r>
          </w:p>
        </w:tc>
        <w:tc>
          <w:tcPr>
            <w:tcW w:w="1181" w:type="dxa"/>
            <w:tcBorders>
              <w:top w:val="nil"/>
              <w:left w:val="nil"/>
              <w:bottom w:val="nil"/>
              <w:right w:val="nil"/>
            </w:tcBorders>
          </w:tcPr>
          <w:p w14:paraId="117A8546" w14:textId="3A4A667F" w:rsidR="00E85EF0" w:rsidRDefault="00E85EF0"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275" w:type="dxa"/>
            <w:tcBorders>
              <w:top w:val="nil"/>
              <w:left w:val="nil"/>
              <w:bottom w:val="nil"/>
              <w:right w:val="nil"/>
            </w:tcBorders>
          </w:tcPr>
          <w:p w14:paraId="24578B59" w14:textId="38320853" w:rsidR="00E85EF0" w:rsidRPr="00B33E96" w:rsidRDefault="00A73C6E"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173" w:type="dxa"/>
            <w:tcBorders>
              <w:top w:val="nil"/>
              <w:left w:val="nil"/>
              <w:bottom w:val="nil"/>
              <w:right w:val="nil"/>
            </w:tcBorders>
          </w:tcPr>
          <w:p w14:paraId="4D89A2A8" w14:textId="425A30ED" w:rsidR="00E85EF0" w:rsidRPr="00B33E96" w:rsidRDefault="00A73C6E"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210" w:type="dxa"/>
            <w:tcBorders>
              <w:top w:val="nil"/>
              <w:left w:val="nil"/>
              <w:bottom w:val="nil"/>
              <w:right w:val="nil"/>
            </w:tcBorders>
          </w:tcPr>
          <w:p w14:paraId="3431F241" w14:textId="7A6C259D"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w:t>
            </w:r>
          </w:p>
        </w:tc>
      </w:tr>
      <w:tr w:rsidR="00E85EF0" w:rsidRPr="00B33E96" w14:paraId="3A189803" w14:textId="77777777" w:rsidTr="00E75E27">
        <w:trPr>
          <w:trHeight w:val="245"/>
        </w:trPr>
        <w:tc>
          <w:tcPr>
            <w:tcW w:w="2851" w:type="dxa"/>
            <w:tcBorders>
              <w:top w:val="nil"/>
              <w:left w:val="nil"/>
              <w:bottom w:val="nil"/>
              <w:right w:val="nil"/>
            </w:tcBorders>
          </w:tcPr>
          <w:p w14:paraId="3533B599" w14:textId="77777777" w:rsidR="00E85EF0" w:rsidRPr="00B33E96" w:rsidRDefault="00E85EF0" w:rsidP="00E85EF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Benevolent Fund</w:t>
            </w:r>
          </w:p>
        </w:tc>
        <w:tc>
          <w:tcPr>
            <w:tcW w:w="855" w:type="dxa"/>
            <w:tcBorders>
              <w:top w:val="nil"/>
              <w:left w:val="nil"/>
              <w:bottom w:val="nil"/>
              <w:right w:val="nil"/>
            </w:tcBorders>
          </w:tcPr>
          <w:p w14:paraId="1BCA8713"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43ACAB3C" w14:textId="35FB5952"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w:t>
            </w:r>
            <w:r>
              <w:rPr>
                <w:rFonts w:cstheme="minorHAnsi"/>
                <w:b/>
                <w:bCs/>
                <w:color w:val="000000"/>
                <w:sz w:val="20"/>
                <w:szCs w:val="20"/>
              </w:rPr>
              <w:t>26</w:t>
            </w:r>
            <w:r w:rsidRPr="00B33E96">
              <w:rPr>
                <w:rFonts w:cstheme="minorHAnsi"/>
                <w:b/>
                <w:bCs/>
                <w:color w:val="000000"/>
                <w:sz w:val="20"/>
                <w:szCs w:val="20"/>
              </w:rPr>
              <w:t xml:space="preserve"> </w:t>
            </w:r>
          </w:p>
        </w:tc>
        <w:tc>
          <w:tcPr>
            <w:tcW w:w="1181" w:type="dxa"/>
            <w:tcBorders>
              <w:top w:val="nil"/>
              <w:left w:val="nil"/>
              <w:bottom w:val="nil"/>
              <w:right w:val="nil"/>
            </w:tcBorders>
          </w:tcPr>
          <w:p w14:paraId="5231F3A3"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r w:rsidRPr="00B33E96">
              <w:rPr>
                <w:rFonts w:cstheme="minorHAnsi"/>
                <w:color w:val="000000"/>
                <w:sz w:val="20"/>
                <w:szCs w:val="20"/>
              </w:rPr>
              <w:t xml:space="preserve">                    </w:t>
            </w:r>
          </w:p>
        </w:tc>
        <w:tc>
          <w:tcPr>
            <w:tcW w:w="1275" w:type="dxa"/>
            <w:tcBorders>
              <w:top w:val="nil"/>
              <w:left w:val="nil"/>
              <w:bottom w:val="nil"/>
              <w:right w:val="nil"/>
            </w:tcBorders>
          </w:tcPr>
          <w:p w14:paraId="615CA20F" w14:textId="5076F4DF"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p>
        </w:tc>
        <w:tc>
          <w:tcPr>
            <w:tcW w:w="1173" w:type="dxa"/>
            <w:tcBorders>
              <w:top w:val="nil"/>
              <w:left w:val="nil"/>
              <w:bottom w:val="nil"/>
              <w:right w:val="nil"/>
            </w:tcBorders>
          </w:tcPr>
          <w:p w14:paraId="39C1FE3A"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w:t>
            </w:r>
            <w:r w:rsidRPr="00B33E96">
              <w:rPr>
                <w:rFonts w:cstheme="minorHAnsi"/>
                <w:color w:val="000000"/>
                <w:sz w:val="20"/>
                <w:szCs w:val="20"/>
              </w:rPr>
              <w:t xml:space="preserve">   </w:t>
            </w:r>
          </w:p>
        </w:tc>
        <w:tc>
          <w:tcPr>
            <w:tcW w:w="1210" w:type="dxa"/>
            <w:tcBorders>
              <w:top w:val="nil"/>
              <w:left w:val="nil"/>
              <w:bottom w:val="nil"/>
              <w:right w:val="nil"/>
            </w:tcBorders>
          </w:tcPr>
          <w:p w14:paraId="6242DCAC" w14:textId="62F50713"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w:t>
            </w:r>
            <w:r>
              <w:rPr>
                <w:rFonts w:cstheme="minorHAnsi"/>
                <w:b/>
                <w:bCs/>
                <w:color w:val="000000"/>
                <w:sz w:val="20"/>
                <w:szCs w:val="20"/>
              </w:rPr>
              <w:t>26</w:t>
            </w:r>
            <w:r w:rsidRPr="00B33E96">
              <w:rPr>
                <w:rFonts w:cstheme="minorHAnsi"/>
                <w:b/>
                <w:bCs/>
                <w:color w:val="000000"/>
                <w:sz w:val="20"/>
                <w:szCs w:val="20"/>
              </w:rPr>
              <w:t xml:space="preserve"> </w:t>
            </w:r>
          </w:p>
        </w:tc>
      </w:tr>
      <w:tr w:rsidR="00E85EF0" w:rsidRPr="00B33E96" w14:paraId="38E4E8DE" w14:textId="77777777" w:rsidTr="00E75E27">
        <w:trPr>
          <w:trHeight w:val="245"/>
        </w:trPr>
        <w:tc>
          <w:tcPr>
            <w:tcW w:w="2851" w:type="dxa"/>
            <w:tcBorders>
              <w:top w:val="nil"/>
              <w:left w:val="nil"/>
              <w:bottom w:val="nil"/>
              <w:right w:val="nil"/>
            </w:tcBorders>
          </w:tcPr>
          <w:p w14:paraId="5C8C89A6" w14:textId="77777777" w:rsidR="00E85EF0" w:rsidRPr="00B33E96" w:rsidRDefault="00E85EF0" w:rsidP="00E85EF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Gift Day Tithe</w:t>
            </w:r>
          </w:p>
        </w:tc>
        <w:tc>
          <w:tcPr>
            <w:tcW w:w="855" w:type="dxa"/>
            <w:tcBorders>
              <w:top w:val="nil"/>
              <w:left w:val="nil"/>
              <w:bottom w:val="nil"/>
              <w:right w:val="nil"/>
            </w:tcBorders>
          </w:tcPr>
          <w:p w14:paraId="168987FD"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3532B0DB" w14:textId="05EE880A"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w:t>
            </w:r>
          </w:p>
        </w:tc>
        <w:tc>
          <w:tcPr>
            <w:tcW w:w="1181" w:type="dxa"/>
            <w:tcBorders>
              <w:top w:val="nil"/>
              <w:left w:val="nil"/>
              <w:bottom w:val="nil"/>
              <w:right w:val="nil"/>
            </w:tcBorders>
          </w:tcPr>
          <w:p w14:paraId="74B78105" w14:textId="4CC198EB" w:rsidR="00E85EF0" w:rsidRPr="00B33E96" w:rsidRDefault="00A8061F"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3,000</w:t>
            </w:r>
          </w:p>
        </w:tc>
        <w:tc>
          <w:tcPr>
            <w:tcW w:w="1275" w:type="dxa"/>
            <w:tcBorders>
              <w:top w:val="nil"/>
              <w:left w:val="nil"/>
              <w:bottom w:val="nil"/>
              <w:right w:val="nil"/>
            </w:tcBorders>
          </w:tcPr>
          <w:p w14:paraId="3EDD9740" w14:textId="55D8BD0B" w:rsidR="00E85EF0" w:rsidRPr="00B33E96" w:rsidRDefault="00E85EF0"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3,000</w:t>
            </w:r>
          </w:p>
        </w:tc>
        <w:tc>
          <w:tcPr>
            <w:tcW w:w="1173" w:type="dxa"/>
            <w:tcBorders>
              <w:top w:val="nil"/>
              <w:left w:val="nil"/>
              <w:bottom w:val="nil"/>
              <w:right w:val="nil"/>
            </w:tcBorders>
          </w:tcPr>
          <w:p w14:paraId="56004498" w14:textId="353B65F5" w:rsidR="00E85EF0" w:rsidRPr="00B33E96" w:rsidRDefault="00A8061F"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210" w:type="dxa"/>
            <w:tcBorders>
              <w:top w:val="nil"/>
              <w:left w:val="nil"/>
              <w:bottom w:val="nil"/>
              <w:right w:val="nil"/>
            </w:tcBorders>
          </w:tcPr>
          <w:p w14:paraId="63546CF5" w14:textId="0467E6C3"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w:t>
            </w:r>
          </w:p>
        </w:tc>
      </w:tr>
      <w:tr w:rsidR="00E85EF0" w:rsidRPr="00B33E96" w14:paraId="3CE1E0EF" w14:textId="77777777" w:rsidTr="00E75E27">
        <w:trPr>
          <w:trHeight w:val="245"/>
        </w:trPr>
        <w:tc>
          <w:tcPr>
            <w:tcW w:w="2851" w:type="dxa"/>
            <w:tcBorders>
              <w:top w:val="nil"/>
              <w:left w:val="nil"/>
              <w:bottom w:val="nil"/>
              <w:right w:val="nil"/>
            </w:tcBorders>
          </w:tcPr>
          <w:p w14:paraId="40C65BC6" w14:textId="77777777" w:rsidR="00E85EF0" w:rsidRPr="00B33E96" w:rsidRDefault="00E85EF0" w:rsidP="00E85EF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Prayer Facilities Development</w:t>
            </w:r>
          </w:p>
        </w:tc>
        <w:tc>
          <w:tcPr>
            <w:tcW w:w="855" w:type="dxa"/>
            <w:tcBorders>
              <w:top w:val="nil"/>
              <w:left w:val="nil"/>
              <w:bottom w:val="nil"/>
              <w:right w:val="nil"/>
            </w:tcBorders>
          </w:tcPr>
          <w:p w14:paraId="14BB8D94"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7A3327A6" w14:textId="4459FFE8"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3,</w:t>
            </w:r>
            <w:r>
              <w:rPr>
                <w:rFonts w:cstheme="minorHAnsi"/>
                <w:b/>
                <w:bCs/>
                <w:color w:val="000000"/>
                <w:sz w:val="20"/>
                <w:szCs w:val="20"/>
              </w:rPr>
              <w:t>577</w:t>
            </w:r>
            <w:r w:rsidRPr="00B33E96">
              <w:rPr>
                <w:rFonts w:cstheme="minorHAnsi"/>
                <w:b/>
                <w:bCs/>
                <w:color w:val="000000"/>
                <w:sz w:val="20"/>
                <w:szCs w:val="20"/>
              </w:rPr>
              <w:t xml:space="preserve"> </w:t>
            </w:r>
          </w:p>
        </w:tc>
        <w:tc>
          <w:tcPr>
            <w:tcW w:w="1181" w:type="dxa"/>
            <w:tcBorders>
              <w:top w:val="nil"/>
              <w:left w:val="nil"/>
              <w:bottom w:val="nil"/>
              <w:right w:val="nil"/>
            </w:tcBorders>
          </w:tcPr>
          <w:p w14:paraId="1785170C"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w:t>
            </w:r>
            <w:r w:rsidRPr="00B33E96">
              <w:rPr>
                <w:rFonts w:cstheme="minorHAnsi"/>
                <w:color w:val="000000"/>
                <w:sz w:val="20"/>
                <w:szCs w:val="20"/>
              </w:rPr>
              <w:t xml:space="preserve"> </w:t>
            </w:r>
          </w:p>
        </w:tc>
        <w:tc>
          <w:tcPr>
            <w:tcW w:w="1275" w:type="dxa"/>
            <w:tcBorders>
              <w:top w:val="nil"/>
              <w:left w:val="nil"/>
              <w:bottom w:val="nil"/>
              <w:right w:val="nil"/>
            </w:tcBorders>
          </w:tcPr>
          <w:p w14:paraId="67D1F80E"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Pr>
                <w:rFonts w:cstheme="minorHAnsi"/>
                <w:color w:val="000000"/>
                <w:sz w:val="20"/>
                <w:szCs w:val="20"/>
              </w:rPr>
              <w:t>-</w:t>
            </w:r>
            <w:r w:rsidRPr="00B33E96">
              <w:rPr>
                <w:rFonts w:cstheme="minorHAnsi"/>
                <w:color w:val="000000"/>
                <w:sz w:val="20"/>
                <w:szCs w:val="20"/>
              </w:rPr>
              <w:t xml:space="preserve"> </w:t>
            </w:r>
          </w:p>
        </w:tc>
        <w:tc>
          <w:tcPr>
            <w:tcW w:w="1173" w:type="dxa"/>
            <w:tcBorders>
              <w:top w:val="nil"/>
              <w:left w:val="nil"/>
              <w:bottom w:val="nil"/>
              <w:right w:val="nil"/>
            </w:tcBorders>
          </w:tcPr>
          <w:p w14:paraId="7D2622F9"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210" w:type="dxa"/>
            <w:tcBorders>
              <w:top w:val="nil"/>
              <w:left w:val="nil"/>
              <w:bottom w:val="nil"/>
              <w:right w:val="nil"/>
            </w:tcBorders>
          </w:tcPr>
          <w:p w14:paraId="3B18AE42" w14:textId="77777777"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3,</w:t>
            </w:r>
            <w:r>
              <w:rPr>
                <w:rFonts w:cstheme="minorHAnsi"/>
                <w:b/>
                <w:bCs/>
                <w:color w:val="000000"/>
                <w:sz w:val="20"/>
                <w:szCs w:val="20"/>
              </w:rPr>
              <w:t>577</w:t>
            </w:r>
            <w:r w:rsidRPr="00B33E96">
              <w:rPr>
                <w:rFonts w:cstheme="minorHAnsi"/>
                <w:b/>
                <w:bCs/>
                <w:color w:val="000000"/>
                <w:sz w:val="20"/>
                <w:szCs w:val="20"/>
              </w:rPr>
              <w:t xml:space="preserve"> </w:t>
            </w:r>
          </w:p>
        </w:tc>
      </w:tr>
      <w:tr w:rsidR="00E85EF0" w:rsidRPr="00B33E96" w14:paraId="75143DCF" w14:textId="77777777" w:rsidTr="00E75E27">
        <w:trPr>
          <w:trHeight w:val="245"/>
        </w:trPr>
        <w:tc>
          <w:tcPr>
            <w:tcW w:w="2851" w:type="dxa"/>
            <w:tcBorders>
              <w:top w:val="nil"/>
              <w:left w:val="nil"/>
              <w:bottom w:val="nil"/>
              <w:right w:val="nil"/>
            </w:tcBorders>
          </w:tcPr>
          <w:p w14:paraId="407F0B30" w14:textId="77777777" w:rsidR="00E85EF0" w:rsidRPr="00B33E96" w:rsidRDefault="00E85EF0" w:rsidP="00E85EF0">
            <w:pPr>
              <w:autoSpaceDE w:val="0"/>
              <w:autoSpaceDN w:val="0"/>
              <w:adjustRightInd w:val="0"/>
              <w:spacing w:after="0" w:line="240" w:lineRule="auto"/>
              <w:rPr>
                <w:rFonts w:cstheme="minorHAnsi"/>
                <w:color w:val="000000"/>
                <w:sz w:val="20"/>
                <w:szCs w:val="20"/>
              </w:rPr>
            </w:pPr>
            <w:r>
              <w:rPr>
                <w:rFonts w:cstheme="minorHAnsi"/>
                <w:color w:val="000000"/>
                <w:sz w:val="20"/>
                <w:szCs w:val="20"/>
              </w:rPr>
              <w:t>Legacy</w:t>
            </w:r>
          </w:p>
        </w:tc>
        <w:tc>
          <w:tcPr>
            <w:tcW w:w="855" w:type="dxa"/>
            <w:tcBorders>
              <w:top w:val="nil"/>
              <w:left w:val="nil"/>
              <w:bottom w:val="nil"/>
              <w:right w:val="nil"/>
            </w:tcBorders>
          </w:tcPr>
          <w:p w14:paraId="64DD0C86"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0F365397" w14:textId="68CF7EAA"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114</w:t>
            </w:r>
          </w:p>
        </w:tc>
        <w:tc>
          <w:tcPr>
            <w:tcW w:w="1181" w:type="dxa"/>
            <w:tcBorders>
              <w:top w:val="nil"/>
              <w:left w:val="nil"/>
              <w:bottom w:val="nil"/>
              <w:right w:val="nil"/>
            </w:tcBorders>
          </w:tcPr>
          <w:p w14:paraId="32317257"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275" w:type="dxa"/>
            <w:tcBorders>
              <w:top w:val="nil"/>
              <w:left w:val="nil"/>
              <w:bottom w:val="nil"/>
              <w:right w:val="nil"/>
            </w:tcBorders>
          </w:tcPr>
          <w:p w14:paraId="2DFC4D12" w14:textId="66D402E3" w:rsidR="00E85EF0" w:rsidRPr="00B33E96" w:rsidRDefault="00E85EF0"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173" w:type="dxa"/>
            <w:tcBorders>
              <w:top w:val="nil"/>
              <w:left w:val="nil"/>
              <w:bottom w:val="nil"/>
              <w:right w:val="nil"/>
            </w:tcBorders>
          </w:tcPr>
          <w:p w14:paraId="432580BC" w14:textId="323340CA" w:rsidR="00E85EF0" w:rsidRPr="00B33E96" w:rsidRDefault="00E85EF0"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210" w:type="dxa"/>
            <w:tcBorders>
              <w:top w:val="nil"/>
              <w:left w:val="nil"/>
              <w:bottom w:val="nil"/>
              <w:right w:val="nil"/>
            </w:tcBorders>
          </w:tcPr>
          <w:p w14:paraId="10C873EE" w14:textId="77777777"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114</w:t>
            </w:r>
          </w:p>
        </w:tc>
      </w:tr>
      <w:tr w:rsidR="00E85EF0" w:rsidRPr="00B33E96" w14:paraId="04F41B8F" w14:textId="77777777" w:rsidTr="00E75E27">
        <w:trPr>
          <w:trHeight w:val="245"/>
        </w:trPr>
        <w:tc>
          <w:tcPr>
            <w:tcW w:w="2851" w:type="dxa"/>
            <w:tcBorders>
              <w:top w:val="nil"/>
              <w:left w:val="nil"/>
              <w:bottom w:val="nil"/>
              <w:right w:val="nil"/>
            </w:tcBorders>
          </w:tcPr>
          <w:p w14:paraId="249431ED" w14:textId="77777777" w:rsidR="00E85EF0" w:rsidRPr="00B33E96" w:rsidRDefault="00E85EF0" w:rsidP="00E85EF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Youth Centre</w:t>
            </w:r>
          </w:p>
        </w:tc>
        <w:tc>
          <w:tcPr>
            <w:tcW w:w="855" w:type="dxa"/>
            <w:tcBorders>
              <w:top w:val="nil"/>
              <w:left w:val="nil"/>
              <w:bottom w:val="nil"/>
              <w:right w:val="nil"/>
            </w:tcBorders>
          </w:tcPr>
          <w:p w14:paraId="644C1129"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553B3759" w14:textId="2A84B861"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   </w:t>
            </w:r>
          </w:p>
        </w:tc>
        <w:tc>
          <w:tcPr>
            <w:tcW w:w="1181" w:type="dxa"/>
            <w:tcBorders>
              <w:top w:val="nil"/>
              <w:left w:val="nil"/>
              <w:bottom w:val="nil"/>
              <w:right w:val="nil"/>
            </w:tcBorders>
          </w:tcPr>
          <w:p w14:paraId="5BC728EC" w14:textId="2A6E2919" w:rsidR="00E85EF0" w:rsidRPr="00B33E96" w:rsidRDefault="00E85EF0" w:rsidP="00E85EF0">
            <w:pPr>
              <w:tabs>
                <w:tab w:val="center" w:pos="482"/>
                <w:tab w:val="right" w:pos="965"/>
              </w:tabs>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Pr>
                <w:rFonts w:cstheme="minorHAnsi"/>
                <w:color w:val="000000"/>
                <w:sz w:val="20"/>
                <w:szCs w:val="20"/>
              </w:rPr>
              <w:tab/>
            </w:r>
            <w:r w:rsidR="00A8061F">
              <w:rPr>
                <w:rFonts w:cstheme="minorHAnsi"/>
                <w:color w:val="000000"/>
                <w:sz w:val="20"/>
                <w:szCs w:val="20"/>
              </w:rPr>
              <w:t>130</w:t>
            </w:r>
            <w:r w:rsidRPr="00B33E96">
              <w:rPr>
                <w:rFonts w:cstheme="minorHAnsi"/>
                <w:color w:val="000000"/>
                <w:sz w:val="20"/>
                <w:szCs w:val="20"/>
              </w:rPr>
              <w:t xml:space="preserve">             </w:t>
            </w:r>
          </w:p>
        </w:tc>
        <w:tc>
          <w:tcPr>
            <w:tcW w:w="1275" w:type="dxa"/>
            <w:tcBorders>
              <w:top w:val="nil"/>
              <w:left w:val="nil"/>
              <w:bottom w:val="nil"/>
              <w:right w:val="nil"/>
            </w:tcBorders>
          </w:tcPr>
          <w:p w14:paraId="0279CC8A" w14:textId="7A50B18A"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w:t>
            </w:r>
            <w:r w:rsidR="00A8061F">
              <w:rPr>
                <w:rFonts w:cstheme="minorHAnsi"/>
                <w:color w:val="000000"/>
                <w:sz w:val="20"/>
                <w:szCs w:val="20"/>
              </w:rPr>
              <w:t>130</w:t>
            </w:r>
            <w:r w:rsidRPr="00B33E96">
              <w:rPr>
                <w:rFonts w:cstheme="minorHAnsi"/>
                <w:color w:val="000000"/>
                <w:sz w:val="20"/>
                <w:szCs w:val="20"/>
              </w:rPr>
              <w:t xml:space="preserve"> </w:t>
            </w:r>
          </w:p>
        </w:tc>
        <w:tc>
          <w:tcPr>
            <w:tcW w:w="1173" w:type="dxa"/>
            <w:tcBorders>
              <w:top w:val="nil"/>
              <w:left w:val="nil"/>
              <w:bottom w:val="nil"/>
              <w:right w:val="nil"/>
            </w:tcBorders>
          </w:tcPr>
          <w:p w14:paraId="15A885B4"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210" w:type="dxa"/>
            <w:tcBorders>
              <w:top w:val="nil"/>
              <w:left w:val="nil"/>
              <w:bottom w:val="nil"/>
              <w:right w:val="nil"/>
            </w:tcBorders>
          </w:tcPr>
          <w:p w14:paraId="7D1E0D60" w14:textId="77777777"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   </w:t>
            </w:r>
          </w:p>
        </w:tc>
      </w:tr>
      <w:tr w:rsidR="0012350E" w:rsidRPr="00B33E96" w14:paraId="0B71DF48" w14:textId="77777777" w:rsidTr="00E75E27">
        <w:trPr>
          <w:trHeight w:val="245"/>
        </w:trPr>
        <w:tc>
          <w:tcPr>
            <w:tcW w:w="2851" w:type="dxa"/>
            <w:tcBorders>
              <w:top w:val="nil"/>
              <w:left w:val="nil"/>
              <w:bottom w:val="nil"/>
              <w:right w:val="nil"/>
            </w:tcBorders>
          </w:tcPr>
          <w:p w14:paraId="4802C516" w14:textId="2B04336F" w:rsidR="0012350E" w:rsidRPr="00B33E96" w:rsidRDefault="0012350E" w:rsidP="00E85EF0">
            <w:pPr>
              <w:autoSpaceDE w:val="0"/>
              <w:autoSpaceDN w:val="0"/>
              <w:adjustRightInd w:val="0"/>
              <w:spacing w:after="0" w:line="240" w:lineRule="auto"/>
              <w:rPr>
                <w:rFonts w:cstheme="minorHAnsi"/>
                <w:color w:val="000000"/>
                <w:sz w:val="20"/>
                <w:szCs w:val="20"/>
              </w:rPr>
            </w:pPr>
            <w:r>
              <w:rPr>
                <w:rFonts w:cstheme="minorHAnsi"/>
                <w:color w:val="000000"/>
                <w:sz w:val="20"/>
                <w:szCs w:val="20"/>
              </w:rPr>
              <w:t>Youth Evangelism</w:t>
            </w:r>
          </w:p>
        </w:tc>
        <w:tc>
          <w:tcPr>
            <w:tcW w:w="855" w:type="dxa"/>
            <w:tcBorders>
              <w:top w:val="nil"/>
              <w:left w:val="nil"/>
              <w:bottom w:val="nil"/>
              <w:right w:val="nil"/>
            </w:tcBorders>
          </w:tcPr>
          <w:p w14:paraId="2D4FAD3E" w14:textId="77777777" w:rsidR="0012350E" w:rsidRPr="00B33E96" w:rsidRDefault="0012350E"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64B5EB9A" w14:textId="65657814" w:rsidR="0012350E" w:rsidRPr="00B33E96" w:rsidRDefault="00EB367A"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3,950</w:t>
            </w:r>
          </w:p>
        </w:tc>
        <w:tc>
          <w:tcPr>
            <w:tcW w:w="1181" w:type="dxa"/>
            <w:tcBorders>
              <w:top w:val="nil"/>
              <w:left w:val="nil"/>
              <w:bottom w:val="nil"/>
              <w:right w:val="nil"/>
            </w:tcBorders>
          </w:tcPr>
          <w:p w14:paraId="321C691C" w14:textId="7DE27D6D" w:rsidR="0012350E" w:rsidRDefault="004F5CBB" w:rsidP="00E85EF0">
            <w:pPr>
              <w:tabs>
                <w:tab w:val="center" w:pos="482"/>
                <w:tab w:val="right" w:pos="965"/>
              </w:tabs>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EB367A">
              <w:rPr>
                <w:rFonts w:cstheme="minorHAnsi"/>
                <w:color w:val="000000"/>
                <w:sz w:val="20"/>
                <w:szCs w:val="20"/>
              </w:rPr>
              <w:t xml:space="preserve">         -</w:t>
            </w:r>
          </w:p>
        </w:tc>
        <w:tc>
          <w:tcPr>
            <w:tcW w:w="1275" w:type="dxa"/>
            <w:tcBorders>
              <w:top w:val="nil"/>
              <w:left w:val="nil"/>
              <w:bottom w:val="nil"/>
              <w:right w:val="nil"/>
            </w:tcBorders>
          </w:tcPr>
          <w:p w14:paraId="06F91BCF" w14:textId="4451CBBE" w:rsidR="0012350E" w:rsidRPr="00B33E96" w:rsidRDefault="004F5CBB"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173" w:type="dxa"/>
            <w:tcBorders>
              <w:top w:val="nil"/>
              <w:left w:val="nil"/>
              <w:bottom w:val="nil"/>
              <w:right w:val="nil"/>
            </w:tcBorders>
          </w:tcPr>
          <w:p w14:paraId="1DAC965D" w14:textId="110200DB" w:rsidR="0012350E" w:rsidRPr="00B33E96" w:rsidRDefault="004F5CBB"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210" w:type="dxa"/>
            <w:tcBorders>
              <w:top w:val="nil"/>
              <w:left w:val="nil"/>
              <w:bottom w:val="nil"/>
              <w:right w:val="nil"/>
            </w:tcBorders>
          </w:tcPr>
          <w:p w14:paraId="0111302D" w14:textId="2FED76D7" w:rsidR="0012350E" w:rsidRPr="00B33E96" w:rsidRDefault="004F5CBB"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3,950</w:t>
            </w:r>
          </w:p>
        </w:tc>
      </w:tr>
      <w:tr w:rsidR="00E85EF0" w:rsidRPr="00B33E96" w14:paraId="10DC7339" w14:textId="77777777" w:rsidTr="00E75E27">
        <w:trPr>
          <w:trHeight w:val="245"/>
        </w:trPr>
        <w:tc>
          <w:tcPr>
            <w:tcW w:w="2851" w:type="dxa"/>
            <w:tcBorders>
              <w:top w:val="nil"/>
              <w:left w:val="nil"/>
              <w:bottom w:val="nil"/>
              <w:right w:val="nil"/>
            </w:tcBorders>
          </w:tcPr>
          <w:p w14:paraId="3A787754" w14:textId="5AEE153F" w:rsidR="00E85EF0" w:rsidRPr="00B33E96" w:rsidRDefault="00E85EF0" w:rsidP="00E85EF0">
            <w:pPr>
              <w:autoSpaceDE w:val="0"/>
              <w:autoSpaceDN w:val="0"/>
              <w:adjustRightInd w:val="0"/>
              <w:spacing w:after="0" w:line="240" w:lineRule="auto"/>
              <w:rPr>
                <w:rFonts w:cstheme="minorHAnsi"/>
                <w:color w:val="000000"/>
                <w:sz w:val="20"/>
                <w:szCs w:val="20"/>
              </w:rPr>
            </w:pPr>
            <w:r>
              <w:rPr>
                <w:rFonts w:cstheme="minorHAnsi"/>
                <w:color w:val="000000"/>
                <w:sz w:val="20"/>
                <w:szCs w:val="20"/>
              </w:rPr>
              <w:t>Church Day (2019)</w:t>
            </w:r>
          </w:p>
        </w:tc>
        <w:tc>
          <w:tcPr>
            <w:tcW w:w="855" w:type="dxa"/>
            <w:tcBorders>
              <w:top w:val="nil"/>
              <w:left w:val="nil"/>
              <w:bottom w:val="nil"/>
              <w:right w:val="nil"/>
            </w:tcBorders>
          </w:tcPr>
          <w:p w14:paraId="3A86B013"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5C1DAB95" w14:textId="33D541AB" w:rsidR="00E85EF0" w:rsidRPr="00B33E96" w:rsidRDefault="00A8061F"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w:t>
            </w:r>
          </w:p>
        </w:tc>
        <w:tc>
          <w:tcPr>
            <w:tcW w:w="1181" w:type="dxa"/>
            <w:tcBorders>
              <w:top w:val="nil"/>
              <w:left w:val="nil"/>
              <w:bottom w:val="nil"/>
              <w:right w:val="nil"/>
            </w:tcBorders>
          </w:tcPr>
          <w:p w14:paraId="794C556F" w14:textId="4C83DB99" w:rsidR="00E85EF0" w:rsidRPr="00B33E96" w:rsidRDefault="00A8061F" w:rsidP="00E85EF0">
            <w:pPr>
              <w:tabs>
                <w:tab w:val="left" w:pos="941"/>
              </w:tabs>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275" w:type="dxa"/>
            <w:tcBorders>
              <w:top w:val="nil"/>
              <w:left w:val="nil"/>
              <w:bottom w:val="nil"/>
              <w:right w:val="nil"/>
            </w:tcBorders>
          </w:tcPr>
          <w:p w14:paraId="00766928" w14:textId="15E81569" w:rsidR="00E85EF0" w:rsidRPr="00B33E96" w:rsidRDefault="00A8061F"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173" w:type="dxa"/>
            <w:tcBorders>
              <w:top w:val="nil"/>
              <w:left w:val="nil"/>
              <w:bottom w:val="nil"/>
              <w:right w:val="nil"/>
            </w:tcBorders>
          </w:tcPr>
          <w:p w14:paraId="59ACD150" w14:textId="6694C86D" w:rsidR="00E85EF0" w:rsidRPr="00B33E96" w:rsidRDefault="00A8061F"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210" w:type="dxa"/>
            <w:tcBorders>
              <w:top w:val="nil"/>
              <w:left w:val="nil"/>
              <w:bottom w:val="nil"/>
              <w:right w:val="nil"/>
            </w:tcBorders>
          </w:tcPr>
          <w:p w14:paraId="55E6C33A" w14:textId="13D25FFB" w:rsidR="00E85EF0" w:rsidRPr="00B33E96" w:rsidRDefault="000B7ACF"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w:t>
            </w:r>
          </w:p>
        </w:tc>
      </w:tr>
      <w:tr w:rsidR="004F5CBB" w:rsidRPr="00B33E96" w14:paraId="44DD36AA" w14:textId="77777777" w:rsidTr="00E75E27">
        <w:trPr>
          <w:trHeight w:val="245"/>
        </w:trPr>
        <w:tc>
          <w:tcPr>
            <w:tcW w:w="2851" w:type="dxa"/>
            <w:tcBorders>
              <w:top w:val="nil"/>
              <w:left w:val="nil"/>
              <w:bottom w:val="nil"/>
              <w:right w:val="nil"/>
            </w:tcBorders>
          </w:tcPr>
          <w:p w14:paraId="3232FD56" w14:textId="772CF25F" w:rsidR="004F5CBB" w:rsidRDefault="004F5CBB" w:rsidP="00E85EF0">
            <w:pPr>
              <w:autoSpaceDE w:val="0"/>
              <w:autoSpaceDN w:val="0"/>
              <w:adjustRightInd w:val="0"/>
              <w:spacing w:after="0" w:line="240" w:lineRule="auto"/>
              <w:rPr>
                <w:rFonts w:cstheme="minorHAnsi"/>
                <w:color w:val="000000"/>
                <w:sz w:val="20"/>
                <w:szCs w:val="20"/>
              </w:rPr>
            </w:pPr>
            <w:r>
              <w:rPr>
                <w:rFonts w:cstheme="minorHAnsi"/>
                <w:color w:val="000000"/>
                <w:sz w:val="20"/>
                <w:szCs w:val="20"/>
              </w:rPr>
              <w:t>Ashburnham Support</w:t>
            </w:r>
          </w:p>
        </w:tc>
        <w:tc>
          <w:tcPr>
            <w:tcW w:w="855" w:type="dxa"/>
            <w:tcBorders>
              <w:top w:val="nil"/>
              <w:left w:val="nil"/>
              <w:bottom w:val="nil"/>
              <w:right w:val="nil"/>
            </w:tcBorders>
          </w:tcPr>
          <w:p w14:paraId="692DA34F" w14:textId="77777777" w:rsidR="004F5CBB" w:rsidRPr="00B33E96" w:rsidRDefault="004F5CBB"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16DEEA17" w14:textId="21D57205" w:rsidR="004F5CBB" w:rsidRDefault="00EB367A"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675</w:t>
            </w:r>
          </w:p>
        </w:tc>
        <w:tc>
          <w:tcPr>
            <w:tcW w:w="1181" w:type="dxa"/>
            <w:tcBorders>
              <w:top w:val="nil"/>
              <w:left w:val="nil"/>
              <w:bottom w:val="nil"/>
              <w:right w:val="nil"/>
            </w:tcBorders>
          </w:tcPr>
          <w:p w14:paraId="00C72669" w14:textId="4ED7A191" w:rsidR="004F5CBB" w:rsidRDefault="004F5CBB" w:rsidP="00E85EF0">
            <w:pPr>
              <w:tabs>
                <w:tab w:val="left" w:pos="941"/>
              </w:tabs>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275" w:type="dxa"/>
            <w:tcBorders>
              <w:top w:val="nil"/>
              <w:left w:val="nil"/>
              <w:bottom w:val="nil"/>
              <w:right w:val="nil"/>
            </w:tcBorders>
          </w:tcPr>
          <w:p w14:paraId="73194A81" w14:textId="415E2239" w:rsidR="004F5CBB" w:rsidRDefault="004F5CBB"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173" w:type="dxa"/>
            <w:tcBorders>
              <w:top w:val="nil"/>
              <w:left w:val="nil"/>
              <w:bottom w:val="nil"/>
              <w:right w:val="nil"/>
            </w:tcBorders>
          </w:tcPr>
          <w:p w14:paraId="2C4C3831" w14:textId="67A5CD44" w:rsidR="004F5CBB" w:rsidRDefault="00A8061F"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210" w:type="dxa"/>
            <w:tcBorders>
              <w:top w:val="nil"/>
              <w:left w:val="nil"/>
              <w:bottom w:val="nil"/>
              <w:right w:val="nil"/>
            </w:tcBorders>
          </w:tcPr>
          <w:p w14:paraId="03148273" w14:textId="7CE560A7" w:rsidR="004F5CBB" w:rsidRDefault="004F5CBB"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675</w:t>
            </w:r>
          </w:p>
        </w:tc>
      </w:tr>
      <w:tr w:rsidR="00E85EF0" w:rsidRPr="00B33E96" w14:paraId="04604391" w14:textId="77777777" w:rsidTr="00E75E27">
        <w:trPr>
          <w:trHeight w:val="245"/>
        </w:trPr>
        <w:tc>
          <w:tcPr>
            <w:tcW w:w="2851" w:type="dxa"/>
            <w:tcBorders>
              <w:top w:val="nil"/>
              <w:left w:val="nil"/>
              <w:bottom w:val="nil"/>
              <w:right w:val="nil"/>
            </w:tcBorders>
          </w:tcPr>
          <w:p w14:paraId="16D0FD3B" w14:textId="77777777" w:rsidR="00E85EF0" w:rsidRDefault="00E85EF0" w:rsidP="00E85EF0">
            <w:pPr>
              <w:autoSpaceDE w:val="0"/>
              <w:autoSpaceDN w:val="0"/>
              <w:adjustRightInd w:val="0"/>
              <w:spacing w:after="0" w:line="240" w:lineRule="auto"/>
              <w:rPr>
                <w:rFonts w:cstheme="minorHAnsi"/>
                <w:color w:val="000000"/>
                <w:sz w:val="20"/>
                <w:szCs w:val="20"/>
              </w:rPr>
            </w:pPr>
            <w:r>
              <w:rPr>
                <w:rFonts w:cstheme="minorHAnsi"/>
                <w:color w:val="000000"/>
                <w:sz w:val="20"/>
                <w:szCs w:val="20"/>
              </w:rPr>
              <w:t>Sound</w:t>
            </w:r>
          </w:p>
          <w:p w14:paraId="0A877CCF" w14:textId="7A153006" w:rsidR="00E85EF0" w:rsidRPr="00B33E96" w:rsidRDefault="00E85EF0" w:rsidP="00E85EF0">
            <w:pPr>
              <w:autoSpaceDE w:val="0"/>
              <w:autoSpaceDN w:val="0"/>
              <w:adjustRightInd w:val="0"/>
              <w:spacing w:after="0" w:line="240" w:lineRule="auto"/>
              <w:rPr>
                <w:rFonts w:cstheme="minorHAnsi"/>
                <w:color w:val="000000"/>
                <w:sz w:val="20"/>
                <w:szCs w:val="20"/>
              </w:rPr>
            </w:pPr>
            <w:r>
              <w:rPr>
                <w:rFonts w:cstheme="minorHAnsi"/>
                <w:color w:val="000000"/>
                <w:sz w:val="20"/>
                <w:szCs w:val="20"/>
              </w:rPr>
              <w:t>Syrian Family</w:t>
            </w:r>
          </w:p>
        </w:tc>
        <w:tc>
          <w:tcPr>
            <w:tcW w:w="855" w:type="dxa"/>
            <w:tcBorders>
              <w:top w:val="nil"/>
              <w:left w:val="nil"/>
              <w:bottom w:val="nil"/>
              <w:right w:val="nil"/>
            </w:tcBorders>
          </w:tcPr>
          <w:p w14:paraId="0ACBC008"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0D1C558A" w14:textId="77777777" w:rsidR="00E85EF0" w:rsidRDefault="00E85EF0"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w:t>
            </w:r>
          </w:p>
          <w:p w14:paraId="4592BA8A" w14:textId="130A3713"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13</w:t>
            </w:r>
          </w:p>
        </w:tc>
        <w:tc>
          <w:tcPr>
            <w:tcW w:w="1181" w:type="dxa"/>
            <w:tcBorders>
              <w:top w:val="nil"/>
              <w:left w:val="nil"/>
              <w:bottom w:val="nil"/>
              <w:right w:val="nil"/>
            </w:tcBorders>
          </w:tcPr>
          <w:p w14:paraId="583F7B1B" w14:textId="57623727" w:rsidR="00E85EF0" w:rsidRDefault="00E85EF0"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p w14:paraId="290B0C7D" w14:textId="02572C82" w:rsidR="00E85EF0" w:rsidRPr="00B33E96" w:rsidRDefault="0012350E"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tc>
        <w:tc>
          <w:tcPr>
            <w:tcW w:w="1275" w:type="dxa"/>
            <w:tcBorders>
              <w:top w:val="nil"/>
              <w:left w:val="nil"/>
              <w:bottom w:val="nil"/>
              <w:right w:val="nil"/>
            </w:tcBorders>
          </w:tcPr>
          <w:p w14:paraId="67246D83" w14:textId="785BBCEA" w:rsidR="00E85EF0" w:rsidRDefault="00EB367A"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p w14:paraId="27EACE69" w14:textId="293F33F5" w:rsidR="00EB367A" w:rsidRPr="00EB367A" w:rsidRDefault="00EB367A" w:rsidP="00EB367A">
            <w:pPr>
              <w:tabs>
                <w:tab w:val="left" w:pos="765"/>
              </w:tabs>
              <w:rPr>
                <w:rFonts w:cstheme="minorHAnsi"/>
                <w:sz w:val="20"/>
                <w:szCs w:val="20"/>
              </w:rPr>
            </w:pPr>
            <w:r>
              <w:rPr>
                <w:rFonts w:cstheme="minorHAnsi"/>
                <w:sz w:val="20"/>
                <w:szCs w:val="20"/>
              </w:rPr>
              <w:tab/>
              <w:t xml:space="preserve">  13</w:t>
            </w:r>
          </w:p>
        </w:tc>
        <w:tc>
          <w:tcPr>
            <w:tcW w:w="1173" w:type="dxa"/>
            <w:tcBorders>
              <w:top w:val="nil"/>
              <w:left w:val="nil"/>
              <w:bottom w:val="nil"/>
              <w:right w:val="nil"/>
            </w:tcBorders>
          </w:tcPr>
          <w:p w14:paraId="09189D24" w14:textId="7CD69904" w:rsidR="00E85EF0" w:rsidRDefault="00EB367A" w:rsidP="00E85EF0">
            <w:pPr>
              <w:autoSpaceDE w:val="0"/>
              <w:autoSpaceDN w:val="0"/>
              <w:adjustRightInd w:val="0"/>
              <w:spacing w:after="0" w:line="240" w:lineRule="auto"/>
              <w:jc w:val="right"/>
              <w:rPr>
                <w:rFonts w:cstheme="minorHAnsi"/>
                <w:color w:val="000000"/>
                <w:sz w:val="20"/>
                <w:szCs w:val="20"/>
              </w:rPr>
            </w:pPr>
            <w:r>
              <w:rPr>
                <w:rFonts w:cstheme="minorHAnsi"/>
                <w:color w:val="000000"/>
                <w:sz w:val="20"/>
                <w:szCs w:val="20"/>
              </w:rPr>
              <w:t>-</w:t>
            </w:r>
          </w:p>
          <w:p w14:paraId="75FD520E" w14:textId="0FB843EA" w:rsidR="00EB367A" w:rsidRPr="00EB367A" w:rsidRDefault="00EB367A" w:rsidP="00EB367A">
            <w:pPr>
              <w:rPr>
                <w:rFonts w:cstheme="minorHAnsi"/>
                <w:sz w:val="20"/>
                <w:szCs w:val="20"/>
              </w:rPr>
            </w:pPr>
            <w:r>
              <w:rPr>
                <w:rFonts w:cstheme="minorHAnsi"/>
                <w:sz w:val="20"/>
                <w:szCs w:val="20"/>
              </w:rPr>
              <w:t xml:space="preserve">                   -</w:t>
            </w:r>
          </w:p>
        </w:tc>
        <w:tc>
          <w:tcPr>
            <w:tcW w:w="1210" w:type="dxa"/>
            <w:tcBorders>
              <w:top w:val="nil"/>
              <w:left w:val="nil"/>
              <w:bottom w:val="nil"/>
              <w:right w:val="nil"/>
            </w:tcBorders>
          </w:tcPr>
          <w:p w14:paraId="4FDEE5C3" w14:textId="5E44D968" w:rsidR="00E85EF0" w:rsidRDefault="00E85EF0"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w:t>
            </w:r>
          </w:p>
          <w:p w14:paraId="12555CAD" w14:textId="0D309286" w:rsidR="00EB367A" w:rsidRDefault="00EB367A"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w:t>
            </w:r>
          </w:p>
          <w:p w14:paraId="1241E0F8" w14:textId="78B8F66C"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p>
        </w:tc>
      </w:tr>
      <w:tr w:rsidR="00E85EF0" w:rsidRPr="00B33E96" w14:paraId="07AB046C" w14:textId="77777777" w:rsidTr="00E75E27">
        <w:trPr>
          <w:trHeight w:val="245"/>
        </w:trPr>
        <w:tc>
          <w:tcPr>
            <w:tcW w:w="2851" w:type="dxa"/>
            <w:tcBorders>
              <w:top w:val="nil"/>
              <w:left w:val="nil"/>
              <w:bottom w:val="nil"/>
              <w:right w:val="nil"/>
            </w:tcBorders>
          </w:tcPr>
          <w:p w14:paraId="23D1DDD8" w14:textId="77777777" w:rsidR="00E85EF0" w:rsidRPr="00B33E96" w:rsidRDefault="00E85EF0" w:rsidP="00E85EF0">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Restricted funds total</w:t>
            </w:r>
          </w:p>
        </w:tc>
        <w:tc>
          <w:tcPr>
            <w:tcW w:w="855" w:type="dxa"/>
            <w:tcBorders>
              <w:top w:val="nil"/>
              <w:left w:val="nil"/>
              <w:bottom w:val="nil"/>
              <w:right w:val="nil"/>
            </w:tcBorders>
          </w:tcPr>
          <w:p w14:paraId="45387758" w14:textId="77777777" w:rsidR="00E85EF0" w:rsidRPr="00B33E96" w:rsidRDefault="00E85EF0" w:rsidP="00E85EF0">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13</w:t>
            </w:r>
          </w:p>
        </w:tc>
        <w:tc>
          <w:tcPr>
            <w:tcW w:w="1209" w:type="dxa"/>
            <w:tcBorders>
              <w:top w:val="single" w:sz="6" w:space="0" w:color="auto"/>
              <w:left w:val="nil"/>
              <w:bottom w:val="single" w:sz="6" w:space="0" w:color="auto"/>
              <w:right w:val="nil"/>
            </w:tcBorders>
          </w:tcPr>
          <w:p w14:paraId="22473693" w14:textId="48A2C0AD" w:rsidR="00E85EF0" w:rsidRPr="00B33E96" w:rsidRDefault="00A8061F"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9,91</w:t>
            </w:r>
            <w:r w:rsidR="00D12774">
              <w:rPr>
                <w:rFonts w:cstheme="minorHAnsi"/>
                <w:b/>
                <w:bCs/>
                <w:color w:val="000000"/>
                <w:sz w:val="20"/>
                <w:szCs w:val="20"/>
              </w:rPr>
              <w:t>9</w:t>
            </w:r>
          </w:p>
        </w:tc>
        <w:tc>
          <w:tcPr>
            <w:tcW w:w="1181" w:type="dxa"/>
            <w:tcBorders>
              <w:top w:val="single" w:sz="6" w:space="0" w:color="auto"/>
              <w:left w:val="nil"/>
              <w:bottom w:val="single" w:sz="6" w:space="0" w:color="auto"/>
              <w:right w:val="nil"/>
            </w:tcBorders>
          </w:tcPr>
          <w:p w14:paraId="21056372" w14:textId="3A024635" w:rsidR="00E85EF0" w:rsidRPr="00B33E96" w:rsidRDefault="00A8061F"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3,130</w:t>
            </w:r>
          </w:p>
        </w:tc>
        <w:tc>
          <w:tcPr>
            <w:tcW w:w="1275" w:type="dxa"/>
            <w:tcBorders>
              <w:top w:val="single" w:sz="6" w:space="0" w:color="auto"/>
              <w:left w:val="nil"/>
              <w:bottom w:val="single" w:sz="6" w:space="0" w:color="auto"/>
              <w:right w:val="nil"/>
            </w:tcBorders>
          </w:tcPr>
          <w:p w14:paraId="66C4CF2C" w14:textId="02C5A6FE" w:rsidR="00E85EF0" w:rsidRPr="00B33E96" w:rsidRDefault="00A8061F"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3,143</w:t>
            </w:r>
          </w:p>
        </w:tc>
        <w:tc>
          <w:tcPr>
            <w:tcW w:w="1173" w:type="dxa"/>
            <w:tcBorders>
              <w:top w:val="single" w:sz="6" w:space="0" w:color="auto"/>
              <w:left w:val="nil"/>
              <w:bottom w:val="single" w:sz="6" w:space="0" w:color="auto"/>
              <w:right w:val="nil"/>
            </w:tcBorders>
          </w:tcPr>
          <w:p w14:paraId="274CC51F" w14:textId="6EA30E62" w:rsidR="00E85EF0" w:rsidRPr="00B33E96" w:rsidRDefault="00A8061F"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w:t>
            </w:r>
            <w:r w:rsidR="00E85EF0" w:rsidRPr="00B33E96">
              <w:rPr>
                <w:rFonts w:cstheme="minorHAnsi"/>
                <w:b/>
                <w:bCs/>
                <w:color w:val="000000"/>
                <w:sz w:val="20"/>
                <w:szCs w:val="20"/>
              </w:rPr>
              <w:t xml:space="preserve">               </w:t>
            </w:r>
          </w:p>
        </w:tc>
        <w:tc>
          <w:tcPr>
            <w:tcW w:w="1210" w:type="dxa"/>
            <w:tcBorders>
              <w:top w:val="single" w:sz="6" w:space="0" w:color="auto"/>
              <w:left w:val="nil"/>
              <w:bottom w:val="single" w:sz="6" w:space="0" w:color="auto"/>
              <w:right w:val="nil"/>
            </w:tcBorders>
          </w:tcPr>
          <w:p w14:paraId="4732EC96" w14:textId="5D06868B" w:rsidR="00E85EF0" w:rsidRPr="00B33E96" w:rsidRDefault="00A8061F"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9,905</w:t>
            </w:r>
          </w:p>
        </w:tc>
      </w:tr>
      <w:tr w:rsidR="00E85EF0" w:rsidRPr="00B33E96" w14:paraId="5EA75418" w14:textId="77777777" w:rsidTr="00E75E27">
        <w:trPr>
          <w:trHeight w:val="245"/>
        </w:trPr>
        <w:tc>
          <w:tcPr>
            <w:tcW w:w="2851" w:type="dxa"/>
            <w:tcBorders>
              <w:top w:val="nil"/>
              <w:left w:val="nil"/>
              <w:bottom w:val="nil"/>
              <w:right w:val="nil"/>
            </w:tcBorders>
          </w:tcPr>
          <w:p w14:paraId="46D5531D"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855" w:type="dxa"/>
            <w:tcBorders>
              <w:top w:val="nil"/>
              <w:left w:val="nil"/>
              <w:bottom w:val="nil"/>
              <w:right w:val="nil"/>
            </w:tcBorders>
          </w:tcPr>
          <w:p w14:paraId="00E25C00"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06F02506"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181" w:type="dxa"/>
            <w:tcBorders>
              <w:top w:val="nil"/>
              <w:left w:val="nil"/>
              <w:bottom w:val="nil"/>
              <w:right w:val="nil"/>
            </w:tcBorders>
          </w:tcPr>
          <w:p w14:paraId="45C9136C"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75" w:type="dxa"/>
            <w:tcBorders>
              <w:top w:val="nil"/>
              <w:left w:val="nil"/>
              <w:bottom w:val="nil"/>
              <w:right w:val="nil"/>
            </w:tcBorders>
          </w:tcPr>
          <w:p w14:paraId="4DFAFD13"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173" w:type="dxa"/>
            <w:tcBorders>
              <w:top w:val="nil"/>
              <w:left w:val="nil"/>
              <w:bottom w:val="nil"/>
              <w:right w:val="nil"/>
            </w:tcBorders>
          </w:tcPr>
          <w:p w14:paraId="30CB942D"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10" w:type="dxa"/>
            <w:tcBorders>
              <w:top w:val="nil"/>
              <w:left w:val="nil"/>
              <w:bottom w:val="nil"/>
              <w:right w:val="nil"/>
            </w:tcBorders>
          </w:tcPr>
          <w:p w14:paraId="0D0046C3"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r>
      <w:tr w:rsidR="00E85EF0" w:rsidRPr="00B33E96" w14:paraId="7F2A3F83" w14:textId="77777777" w:rsidTr="00E75E27">
        <w:trPr>
          <w:trHeight w:val="245"/>
        </w:trPr>
        <w:tc>
          <w:tcPr>
            <w:tcW w:w="2851" w:type="dxa"/>
            <w:tcBorders>
              <w:top w:val="nil"/>
              <w:left w:val="nil"/>
              <w:bottom w:val="nil"/>
              <w:right w:val="nil"/>
            </w:tcBorders>
          </w:tcPr>
          <w:p w14:paraId="545211D5"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855" w:type="dxa"/>
            <w:tcBorders>
              <w:top w:val="nil"/>
              <w:left w:val="nil"/>
              <w:bottom w:val="nil"/>
              <w:right w:val="nil"/>
            </w:tcBorders>
          </w:tcPr>
          <w:p w14:paraId="6B82EE8B"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1906465B"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181" w:type="dxa"/>
            <w:tcBorders>
              <w:top w:val="nil"/>
              <w:left w:val="nil"/>
              <w:bottom w:val="nil"/>
              <w:right w:val="nil"/>
            </w:tcBorders>
          </w:tcPr>
          <w:p w14:paraId="20C5CE47"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75" w:type="dxa"/>
            <w:tcBorders>
              <w:top w:val="nil"/>
              <w:left w:val="nil"/>
              <w:bottom w:val="nil"/>
              <w:right w:val="nil"/>
            </w:tcBorders>
          </w:tcPr>
          <w:p w14:paraId="5F873CA1"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173" w:type="dxa"/>
            <w:tcBorders>
              <w:top w:val="nil"/>
              <w:left w:val="nil"/>
              <w:bottom w:val="nil"/>
              <w:right w:val="nil"/>
            </w:tcBorders>
          </w:tcPr>
          <w:p w14:paraId="622DC73A" w14:textId="77777777" w:rsidR="00E85EF0" w:rsidRPr="00B33E96" w:rsidRDefault="00E85EF0" w:rsidP="00E85EF0">
            <w:pPr>
              <w:tabs>
                <w:tab w:val="left" w:pos="975"/>
              </w:tabs>
              <w:autoSpaceDE w:val="0"/>
              <w:autoSpaceDN w:val="0"/>
              <w:adjustRightInd w:val="0"/>
              <w:spacing w:after="0" w:line="240" w:lineRule="auto"/>
              <w:rPr>
                <w:rFonts w:cstheme="minorHAnsi"/>
                <w:color w:val="000000"/>
                <w:sz w:val="20"/>
                <w:szCs w:val="20"/>
              </w:rPr>
            </w:pPr>
          </w:p>
        </w:tc>
        <w:tc>
          <w:tcPr>
            <w:tcW w:w="1210" w:type="dxa"/>
            <w:tcBorders>
              <w:top w:val="nil"/>
              <w:left w:val="nil"/>
              <w:bottom w:val="nil"/>
              <w:right w:val="nil"/>
            </w:tcBorders>
          </w:tcPr>
          <w:p w14:paraId="1140D4A4"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r>
      <w:tr w:rsidR="00E85EF0" w:rsidRPr="00B33E96" w14:paraId="38F38B5D" w14:textId="77777777" w:rsidTr="00E75E27">
        <w:trPr>
          <w:trHeight w:val="245"/>
        </w:trPr>
        <w:tc>
          <w:tcPr>
            <w:tcW w:w="2851" w:type="dxa"/>
            <w:tcBorders>
              <w:top w:val="nil"/>
              <w:left w:val="nil"/>
              <w:bottom w:val="nil"/>
              <w:right w:val="nil"/>
            </w:tcBorders>
          </w:tcPr>
          <w:p w14:paraId="12D37DAD" w14:textId="77777777" w:rsidR="00E85EF0" w:rsidRPr="00B33E96" w:rsidRDefault="00E85EF0" w:rsidP="00E85EF0">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Endowment Fund</w:t>
            </w:r>
          </w:p>
        </w:tc>
        <w:tc>
          <w:tcPr>
            <w:tcW w:w="855" w:type="dxa"/>
            <w:tcBorders>
              <w:top w:val="nil"/>
              <w:left w:val="nil"/>
              <w:bottom w:val="nil"/>
              <w:right w:val="nil"/>
            </w:tcBorders>
          </w:tcPr>
          <w:p w14:paraId="56891DB4"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654563A5"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181" w:type="dxa"/>
            <w:tcBorders>
              <w:top w:val="nil"/>
              <w:left w:val="nil"/>
              <w:bottom w:val="nil"/>
              <w:right w:val="nil"/>
            </w:tcBorders>
          </w:tcPr>
          <w:p w14:paraId="320CA84E"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75" w:type="dxa"/>
            <w:tcBorders>
              <w:top w:val="nil"/>
              <w:left w:val="nil"/>
              <w:bottom w:val="nil"/>
              <w:right w:val="nil"/>
            </w:tcBorders>
          </w:tcPr>
          <w:p w14:paraId="2AA17960"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173" w:type="dxa"/>
            <w:tcBorders>
              <w:top w:val="nil"/>
              <w:left w:val="nil"/>
              <w:bottom w:val="nil"/>
              <w:right w:val="nil"/>
            </w:tcBorders>
          </w:tcPr>
          <w:p w14:paraId="0FBA24D4"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10" w:type="dxa"/>
            <w:tcBorders>
              <w:top w:val="nil"/>
              <w:left w:val="nil"/>
              <w:bottom w:val="nil"/>
              <w:right w:val="nil"/>
            </w:tcBorders>
          </w:tcPr>
          <w:p w14:paraId="7323A165"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r>
      <w:tr w:rsidR="00E85EF0" w:rsidRPr="00B33E96" w14:paraId="45B0ADA7" w14:textId="77777777" w:rsidTr="00E75E27">
        <w:trPr>
          <w:trHeight w:val="245"/>
        </w:trPr>
        <w:tc>
          <w:tcPr>
            <w:tcW w:w="2851" w:type="dxa"/>
            <w:tcBorders>
              <w:top w:val="nil"/>
              <w:left w:val="nil"/>
              <w:bottom w:val="nil"/>
              <w:right w:val="nil"/>
            </w:tcBorders>
          </w:tcPr>
          <w:p w14:paraId="7236495F" w14:textId="77777777" w:rsidR="00E85EF0" w:rsidRPr="00B33E96" w:rsidRDefault="00E85EF0" w:rsidP="00E85EF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171 Mitcham Lane</w:t>
            </w:r>
          </w:p>
        </w:tc>
        <w:tc>
          <w:tcPr>
            <w:tcW w:w="855" w:type="dxa"/>
            <w:tcBorders>
              <w:top w:val="nil"/>
              <w:left w:val="nil"/>
              <w:bottom w:val="nil"/>
              <w:right w:val="nil"/>
            </w:tcBorders>
          </w:tcPr>
          <w:p w14:paraId="27A9B281" w14:textId="77777777" w:rsidR="00E85EF0" w:rsidRPr="00B33E96" w:rsidRDefault="00E85EF0" w:rsidP="00E85EF0">
            <w:pPr>
              <w:autoSpaceDE w:val="0"/>
              <w:autoSpaceDN w:val="0"/>
              <w:adjustRightInd w:val="0"/>
              <w:spacing w:after="0" w:line="240" w:lineRule="auto"/>
              <w:rPr>
                <w:rFonts w:cstheme="minorHAnsi"/>
                <w:color w:val="000000"/>
                <w:sz w:val="20"/>
                <w:szCs w:val="20"/>
              </w:rPr>
            </w:pPr>
            <w:r w:rsidRPr="00B33E96">
              <w:rPr>
                <w:rFonts w:cstheme="minorHAnsi"/>
                <w:color w:val="000000"/>
                <w:sz w:val="20"/>
                <w:szCs w:val="20"/>
              </w:rPr>
              <w:t>14</w:t>
            </w:r>
          </w:p>
        </w:tc>
        <w:tc>
          <w:tcPr>
            <w:tcW w:w="1209" w:type="dxa"/>
            <w:tcBorders>
              <w:top w:val="nil"/>
              <w:left w:val="nil"/>
              <w:bottom w:val="nil"/>
              <w:right w:val="nil"/>
            </w:tcBorders>
          </w:tcPr>
          <w:p w14:paraId="3431D568" w14:textId="113FE53C"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100,613 </w:t>
            </w:r>
          </w:p>
        </w:tc>
        <w:tc>
          <w:tcPr>
            <w:tcW w:w="1181" w:type="dxa"/>
            <w:tcBorders>
              <w:top w:val="nil"/>
              <w:left w:val="nil"/>
              <w:bottom w:val="nil"/>
              <w:right w:val="nil"/>
            </w:tcBorders>
          </w:tcPr>
          <w:p w14:paraId="76D4C8C0"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275" w:type="dxa"/>
            <w:tcBorders>
              <w:top w:val="nil"/>
              <w:left w:val="nil"/>
              <w:bottom w:val="nil"/>
              <w:right w:val="nil"/>
            </w:tcBorders>
          </w:tcPr>
          <w:p w14:paraId="5C266303"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173" w:type="dxa"/>
            <w:tcBorders>
              <w:top w:val="nil"/>
              <w:left w:val="nil"/>
              <w:bottom w:val="nil"/>
              <w:right w:val="nil"/>
            </w:tcBorders>
          </w:tcPr>
          <w:p w14:paraId="47B14E45"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r w:rsidRPr="00B33E96">
              <w:rPr>
                <w:rFonts w:cstheme="minorHAnsi"/>
                <w:color w:val="000000"/>
                <w:sz w:val="20"/>
                <w:szCs w:val="20"/>
              </w:rPr>
              <w:t xml:space="preserve">                   -   </w:t>
            </w:r>
          </w:p>
        </w:tc>
        <w:tc>
          <w:tcPr>
            <w:tcW w:w="1210" w:type="dxa"/>
            <w:tcBorders>
              <w:top w:val="nil"/>
              <w:left w:val="nil"/>
              <w:bottom w:val="nil"/>
              <w:right w:val="nil"/>
            </w:tcBorders>
          </w:tcPr>
          <w:p w14:paraId="78148148" w14:textId="77777777"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r w:rsidRPr="00B33E96">
              <w:rPr>
                <w:rFonts w:cstheme="minorHAnsi"/>
                <w:b/>
                <w:bCs/>
                <w:color w:val="000000"/>
                <w:sz w:val="20"/>
                <w:szCs w:val="20"/>
              </w:rPr>
              <w:t xml:space="preserve">       100,613 </w:t>
            </w:r>
          </w:p>
        </w:tc>
      </w:tr>
      <w:tr w:rsidR="00E85EF0" w:rsidRPr="00B33E96" w14:paraId="6F52F820" w14:textId="77777777" w:rsidTr="00E75E27">
        <w:trPr>
          <w:trHeight w:val="245"/>
        </w:trPr>
        <w:tc>
          <w:tcPr>
            <w:tcW w:w="2851" w:type="dxa"/>
            <w:tcBorders>
              <w:top w:val="nil"/>
              <w:left w:val="nil"/>
              <w:bottom w:val="nil"/>
              <w:right w:val="nil"/>
            </w:tcBorders>
          </w:tcPr>
          <w:p w14:paraId="2602BB4F"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855" w:type="dxa"/>
            <w:tcBorders>
              <w:top w:val="nil"/>
              <w:left w:val="nil"/>
              <w:bottom w:val="nil"/>
              <w:right w:val="nil"/>
            </w:tcBorders>
          </w:tcPr>
          <w:p w14:paraId="51D87ECB"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09" w:type="dxa"/>
            <w:tcBorders>
              <w:top w:val="nil"/>
              <w:left w:val="nil"/>
              <w:bottom w:val="nil"/>
              <w:right w:val="nil"/>
            </w:tcBorders>
          </w:tcPr>
          <w:p w14:paraId="79851B51"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181" w:type="dxa"/>
            <w:tcBorders>
              <w:top w:val="nil"/>
              <w:left w:val="nil"/>
              <w:bottom w:val="nil"/>
              <w:right w:val="nil"/>
            </w:tcBorders>
          </w:tcPr>
          <w:p w14:paraId="0275F002"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75" w:type="dxa"/>
            <w:tcBorders>
              <w:top w:val="nil"/>
              <w:left w:val="nil"/>
              <w:bottom w:val="nil"/>
              <w:right w:val="nil"/>
            </w:tcBorders>
          </w:tcPr>
          <w:p w14:paraId="018540B1"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173" w:type="dxa"/>
            <w:tcBorders>
              <w:top w:val="nil"/>
              <w:left w:val="nil"/>
              <w:bottom w:val="nil"/>
              <w:right w:val="nil"/>
            </w:tcBorders>
          </w:tcPr>
          <w:p w14:paraId="700F701C"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c>
          <w:tcPr>
            <w:tcW w:w="1210" w:type="dxa"/>
            <w:tcBorders>
              <w:top w:val="nil"/>
              <w:left w:val="nil"/>
              <w:bottom w:val="nil"/>
              <w:right w:val="nil"/>
            </w:tcBorders>
          </w:tcPr>
          <w:p w14:paraId="1B4CE0A6" w14:textId="77777777" w:rsidR="00E85EF0" w:rsidRPr="00B33E96" w:rsidRDefault="00E85EF0" w:rsidP="00E85EF0">
            <w:pPr>
              <w:autoSpaceDE w:val="0"/>
              <w:autoSpaceDN w:val="0"/>
              <w:adjustRightInd w:val="0"/>
              <w:spacing w:after="0" w:line="240" w:lineRule="auto"/>
              <w:jc w:val="right"/>
              <w:rPr>
                <w:rFonts w:cstheme="minorHAnsi"/>
                <w:color w:val="000000"/>
                <w:sz w:val="20"/>
                <w:szCs w:val="20"/>
              </w:rPr>
            </w:pPr>
          </w:p>
        </w:tc>
      </w:tr>
      <w:tr w:rsidR="00E85EF0" w:rsidRPr="00B33E96" w14:paraId="6E32B1B1" w14:textId="77777777" w:rsidTr="00E75E27">
        <w:trPr>
          <w:trHeight w:val="262"/>
        </w:trPr>
        <w:tc>
          <w:tcPr>
            <w:tcW w:w="2851" w:type="dxa"/>
            <w:tcBorders>
              <w:top w:val="nil"/>
              <w:left w:val="nil"/>
              <w:bottom w:val="nil"/>
              <w:right w:val="nil"/>
            </w:tcBorders>
          </w:tcPr>
          <w:p w14:paraId="5D05C9D3" w14:textId="77777777" w:rsidR="00E85EF0" w:rsidRPr="00B33E96" w:rsidRDefault="00E85EF0" w:rsidP="00E85EF0">
            <w:pPr>
              <w:autoSpaceDE w:val="0"/>
              <w:autoSpaceDN w:val="0"/>
              <w:adjustRightInd w:val="0"/>
              <w:spacing w:after="0" w:line="240" w:lineRule="auto"/>
              <w:rPr>
                <w:rFonts w:cstheme="minorHAnsi"/>
                <w:b/>
                <w:bCs/>
                <w:color w:val="000000"/>
                <w:sz w:val="20"/>
                <w:szCs w:val="20"/>
              </w:rPr>
            </w:pPr>
            <w:r w:rsidRPr="00B33E96">
              <w:rPr>
                <w:rFonts w:cstheme="minorHAnsi"/>
                <w:b/>
                <w:bCs/>
                <w:color w:val="000000"/>
                <w:sz w:val="20"/>
                <w:szCs w:val="20"/>
              </w:rPr>
              <w:t>Total funds of the Church</w:t>
            </w:r>
          </w:p>
        </w:tc>
        <w:tc>
          <w:tcPr>
            <w:tcW w:w="855" w:type="dxa"/>
            <w:tcBorders>
              <w:top w:val="nil"/>
              <w:left w:val="nil"/>
              <w:bottom w:val="nil"/>
              <w:right w:val="nil"/>
            </w:tcBorders>
          </w:tcPr>
          <w:p w14:paraId="421C9A90" w14:textId="77777777" w:rsidR="00E85EF0" w:rsidRPr="00B33E96" w:rsidRDefault="00E85EF0" w:rsidP="00E85EF0">
            <w:pPr>
              <w:autoSpaceDE w:val="0"/>
              <w:autoSpaceDN w:val="0"/>
              <w:adjustRightInd w:val="0"/>
              <w:spacing w:after="0" w:line="240" w:lineRule="auto"/>
              <w:jc w:val="right"/>
              <w:rPr>
                <w:rFonts w:cstheme="minorHAnsi"/>
                <w:b/>
                <w:bCs/>
                <w:color w:val="000000"/>
                <w:sz w:val="20"/>
                <w:szCs w:val="20"/>
              </w:rPr>
            </w:pPr>
          </w:p>
        </w:tc>
        <w:tc>
          <w:tcPr>
            <w:tcW w:w="1209" w:type="dxa"/>
            <w:tcBorders>
              <w:top w:val="single" w:sz="6" w:space="0" w:color="auto"/>
              <w:left w:val="nil"/>
              <w:bottom w:val="double" w:sz="6" w:space="0" w:color="auto"/>
              <w:right w:val="nil"/>
            </w:tcBorders>
          </w:tcPr>
          <w:p w14:paraId="5E626A44" w14:textId="06F70347" w:rsidR="00E85EF0" w:rsidRPr="00536E24" w:rsidRDefault="00E85EF0" w:rsidP="00E85EF0">
            <w:pPr>
              <w:autoSpaceDE w:val="0"/>
              <w:autoSpaceDN w:val="0"/>
              <w:adjustRightInd w:val="0"/>
              <w:spacing w:after="0" w:line="240" w:lineRule="auto"/>
              <w:jc w:val="right"/>
              <w:rPr>
                <w:rFonts w:cstheme="minorHAnsi"/>
                <w:b/>
                <w:bCs/>
                <w:color w:val="000000"/>
                <w:sz w:val="20"/>
                <w:szCs w:val="20"/>
              </w:rPr>
            </w:pPr>
            <w:r w:rsidRPr="00536E24">
              <w:rPr>
                <w:rFonts w:cstheme="minorHAnsi"/>
                <w:b/>
                <w:bCs/>
                <w:color w:val="000000"/>
                <w:sz w:val="20"/>
                <w:szCs w:val="20"/>
              </w:rPr>
              <w:t xml:space="preserve">    </w:t>
            </w:r>
            <w:r w:rsidR="00841AF4">
              <w:rPr>
                <w:rFonts w:cstheme="minorHAnsi"/>
                <w:b/>
                <w:bCs/>
                <w:color w:val="000000"/>
                <w:sz w:val="20"/>
                <w:szCs w:val="20"/>
              </w:rPr>
              <w:t>200,79</w:t>
            </w:r>
            <w:r w:rsidR="001C4556">
              <w:rPr>
                <w:rFonts w:cstheme="minorHAnsi"/>
                <w:b/>
                <w:bCs/>
                <w:color w:val="000000"/>
                <w:sz w:val="20"/>
                <w:szCs w:val="20"/>
              </w:rPr>
              <w:t>4</w:t>
            </w:r>
          </w:p>
        </w:tc>
        <w:tc>
          <w:tcPr>
            <w:tcW w:w="1181" w:type="dxa"/>
            <w:tcBorders>
              <w:top w:val="single" w:sz="6" w:space="0" w:color="auto"/>
              <w:left w:val="nil"/>
              <w:bottom w:val="double" w:sz="6" w:space="0" w:color="auto"/>
              <w:right w:val="nil"/>
            </w:tcBorders>
          </w:tcPr>
          <w:p w14:paraId="00939863" w14:textId="6E74BF7C" w:rsidR="00E85EF0" w:rsidRPr="00536E24" w:rsidRDefault="00841AF4"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20</w:t>
            </w:r>
            <w:r w:rsidR="001C4556">
              <w:rPr>
                <w:rFonts w:cstheme="minorHAnsi"/>
                <w:b/>
                <w:bCs/>
                <w:color w:val="000000"/>
                <w:sz w:val="20"/>
                <w:szCs w:val="20"/>
              </w:rPr>
              <w:t>5,826</w:t>
            </w:r>
          </w:p>
        </w:tc>
        <w:tc>
          <w:tcPr>
            <w:tcW w:w="1275" w:type="dxa"/>
            <w:tcBorders>
              <w:top w:val="single" w:sz="6" w:space="0" w:color="auto"/>
              <w:left w:val="nil"/>
              <w:bottom w:val="double" w:sz="6" w:space="0" w:color="auto"/>
              <w:right w:val="nil"/>
            </w:tcBorders>
          </w:tcPr>
          <w:p w14:paraId="3949ADBC" w14:textId="315872D2" w:rsidR="00E85EF0" w:rsidRPr="00536E24" w:rsidRDefault="00841AF4"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222,2</w:t>
            </w:r>
            <w:r w:rsidR="00E979DB">
              <w:rPr>
                <w:rFonts w:cstheme="minorHAnsi"/>
                <w:b/>
                <w:bCs/>
                <w:color w:val="000000"/>
                <w:sz w:val="20"/>
                <w:szCs w:val="20"/>
              </w:rPr>
              <w:t>08</w:t>
            </w:r>
          </w:p>
        </w:tc>
        <w:tc>
          <w:tcPr>
            <w:tcW w:w="1173" w:type="dxa"/>
            <w:tcBorders>
              <w:top w:val="single" w:sz="6" w:space="0" w:color="auto"/>
              <w:left w:val="nil"/>
              <w:bottom w:val="double" w:sz="6" w:space="0" w:color="auto"/>
              <w:right w:val="nil"/>
            </w:tcBorders>
          </w:tcPr>
          <w:p w14:paraId="5A9ADFBC" w14:textId="28A9ED98" w:rsidR="00E85EF0" w:rsidRPr="00536E24" w:rsidRDefault="00E85EF0"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w:t>
            </w:r>
            <w:r w:rsidRPr="00536E24">
              <w:rPr>
                <w:rFonts w:cstheme="minorHAnsi"/>
                <w:b/>
                <w:bCs/>
                <w:color w:val="000000"/>
                <w:sz w:val="20"/>
                <w:szCs w:val="20"/>
              </w:rPr>
              <w:t xml:space="preserve">                  </w:t>
            </w:r>
          </w:p>
        </w:tc>
        <w:tc>
          <w:tcPr>
            <w:tcW w:w="1210" w:type="dxa"/>
            <w:tcBorders>
              <w:top w:val="single" w:sz="6" w:space="0" w:color="auto"/>
              <w:left w:val="nil"/>
              <w:bottom w:val="double" w:sz="6" w:space="0" w:color="auto"/>
              <w:right w:val="nil"/>
            </w:tcBorders>
          </w:tcPr>
          <w:p w14:paraId="02861DD2" w14:textId="44B981F8" w:rsidR="00E85EF0" w:rsidRPr="00536E24" w:rsidRDefault="00841AF4" w:rsidP="00E85EF0">
            <w:pPr>
              <w:autoSpaceDE w:val="0"/>
              <w:autoSpaceDN w:val="0"/>
              <w:adjustRightInd w:val="0"/>
              <w:spacing w:after="0" w:line="240" w:lineRule="auto"/>
              <w:jc w:val="right"/>
              <w:rPr>
                <w:rFonts w:cstheme="minorHAnsi"/>
                <w:b/>
                <w:bCs/>
                <w:color w:val="000000"/>
                <w:sz w:val="20"/>
                <w:szCs w:val="20"/>
              </w:rPr>
            </w:pPr>
            <w:r>
              <w:rPr>
                <w:rFonts w:cstheme="minorHAnsi"/>
                <w:b/>
                <w:bCs/>
                <w:color w:val="000000"/>
                <w:sz w:val="20"/>
                <w:szCs w:val="20"/>
              </w:rPr>
              <w:t>184,41</w:t>
            </w:r>
            <w:r w:rsidR="00E979DB">
              <w:rPr>
                <w:rFonts w:cstheme="minorHAnsi"/>
                <w:b/>
                <w:bCs/>
                <w:color w:val="000000"/>
                <w:sz w:val="20"/>
                <w:szCs w:val="20"/>
              </w:rPr>
              <w:t>4</w:t>
            </w:r>
          </w:p>
        </w:tc>
      </w:tr>
    </w:tbl>
    <w:p w14:paraId="29D7BA2E" w14:textId="77777777" w:rsidR="00E774F0" w:rsidRPr="00B33E96" w:rsidRDefault="00DE62A2" w:rsidP="00E774F0">
      <w:pPr>
        <w:pStyle w:val="NoSpacing"/>
        <w:rPr>
          <w:rFonts w:cstheme="minorHAnsi"/>
        </w:rPr>
      </w:pPr>
      <w:r w:rsidRPr="00B33E96">
        <w:rPr>
          <w:rFonts w:cstheme="minorHAnsi"/>
          <w:kern w:val="3"/>
          <w:shd w:val="clear" w:color="auto" w:fill="FFFFFF"/>
        </w:rPr>
        <w:fldChar w:fldCharType="begin"/>
      </w:r>
      <w:r w:rsidR="00E774F0" w:rsidRPr="00B33E96">
        <w:rPr>
          <w:rFonts w:cstheme="minorHAnsi"/>
          <w:kern w:val="3"/>
          <w:shd w:val="clear" w:color="auto" w:fill="FFFFFF"/>
        </w:rPr>
        <w:instrText xml:space="preserve"> LINK </w:instrText>
      </w:r>
      <w:r w:rsidR="008B6167" w:rsidRPr="00B33E96">
        <w:rPr>
          <w:rFonts w:cstheme="minorHAnsi"/>
          <w:kern w:val="3"/>
          <w:shd w:val="clear" w:color="auto" w:fill="FFFFFF"/>
        </w:rPr>
        <w:instrText xml:space="preserve">Excel.Sheet.8 "C:\\Users\\pthomas\\Documents\\personal\\Copy of SOFA.xlsx" FUNDS!R2C1:R37C7 </w:instrText>
      </w:r>
      <w:r w:rsidR="00E774F0" w:rsidRPr="00B33E96">
        <w:rPr>
          <w:rFonts w:cstheme="minorHAnsi"/>
          <w:kern w:val="3"/>
          <w:shd w:val="clear" w:color="auto" w:fill="FFFFFF"/>
        </w:rPr>
        <w:instrText xml:space="preserve">\a \f 4 \r </w:instrText>
      </w:r>
      <w:r w:rsidRPr="00B33E96">
        <w:rPr>
          <w:rFonts w:cstheme="minorHAnsi"/>
          <w:kern w:val="3"/>
          <w:shd w:val="clear" w:color="auto" w:fill="FFFFFF"/>
        </w:rPr>
        <w:fldChar w:fldCharType="separate"/>
      </w:r>
    </w:p>
    <w:p w14:paraId="540E5040" w14:textId="77777777" w:rsidR="00325AE5" w:rsidRPr="00B33E96" w:rsidRDefault="00DE62A2" w:rsidP="00E774F0">
      <w:pPr>
        <w:pStyle w:val="NoSpacing"/>
        <w:rPr>
          <w:rFonts w:cstheme="minorHAnsi"/>
          <w:kern w:val="3"/>
          <w:shd w:val="clear" w:color="auto" w:fill="FFFFFF"/>
        </w:rPr>
      </w:pPr>
      <w:r w:rsidRPr="00B33E96">
        <w:rPr>
          <w:rFonts w:cstheme="minorHAnsi"/>
          <w:kern w:val="3"/>
          <w:shd w:val="clear" w:color="auto" w:fill="FFFFFF"/>
        </w:rPr>
        <w:fldChar w:fldCharType="end"/>
      </w:r>
      <w:r w:rsidRPr="00B33E96">
        <w:rPr>
          <w:rFonts w:cstheme="minorHAnsi"/>
          <w:kern w:val="3"/>
          <w:shd w:val="clear" w:color="auto" w:fill="FFFFFF"/>
        </w:rPr>
        <w:fldChar w:fldCharType="end"/>
      </w:r>
      <w:r w:rsidRPr="00B33E96">
        <w:rPr>
          <w:rFonts w:cstheme="minorHAnsi"/>
          <w:kern w:val="3"/>
          <w:shd w:val="clear" w:color="auto" w:fill="FFFFFF"/>
        </w:rPr>
        <w:fldChar w:fldCharType="end"/>
      </w:r>
    </w:p>
    <w:p w14:paraId="44298369" w14:textId="77777777" w:rsidR="00341BBF" w:rsidRPr="00B33E96" w:rsidRDefault="00341BBF" w:rsidP="00325AE5">
      <w:pPr>
        <w:widowControl w:val="0"/>
        <w:tabs>
          <w:tab w:val="left" w:pos="457"/>
          <w:tab w:val="right" w:pos="4253"/>
          <w:tab w:val="right" w:pos="5930"/>
          <w:tab w:val="right" w:pos="7190"/>
          <w:tab w:val="right" w:pos="8364"/>
          <w:tab w:val="right" w:pos="9639"/>
          <w:tab w:val="right" w:pos="10915"/>
        </w:tabs>
        <w:suppressAutoHyphens/>
        <w:overflowPunct w:val="0"/>
        <w:autoSpaceDE w:val="0"/>
        <w:autoSpaceDN w:val="0"/>
        <w:spacing w:before="116" w:after="0" w:line="160" w:lineRule="exact"/>
        <w:textAlignment w:val="baseline"/>
        <w:rPr>
          <w:rFonts w:eastAsia="Arial" w:cstheme="minorHAnsi"/>
          <w:b/>
          <w:color w:val="000000"/>
          <w:kern w:val="3"/>
          <w:sz w:val="20"/>
          <w:szCs w:val="20"/>
          <w:shd w:val="clear" w:color="auto" w:fill="FFFFFF"/>
        </w:rPr>
      </w:pPr>
    </w:p>
    <w:p w14:paraId="07A33D06" w14:textId="77777777" w:rsidR="00341BBF" w:rsidRPr="00B33E96" w:rsidRDefault="00341BBF" w:rsidP="00325AE5">
      <w:pPr>
        <w:widowControl w:val="0"/>
        <w:tabs>
          <w:tab w:val="left" w:pos="457"/>
          <w:tab w:val="right" w:pos="4253"/>
          <w:tab w:val="right" w:pos="5930"/>
          <w:tab w:val="right" w:pos="7190"/>
          <w:tab w:val="right" w:pos="8364"/>
          <w:tab w:val="right" w:pos="9639"/>
          <w:tab w:val="right" w:pos="10915"/>
        </w:tabs>
        <w:suppressAutoHyphens/>
        <w:overflowPunct w:val="0"/>
        <w:autoSpaceDE w:val="0"/>
        <w:autoSpaceDN w:val="0"/>
        <w:spacing w:before="116" w:after="0" w:line="160" w:lineRule="exact"/>
        <w:textAlignment w:val="baseline"/>
        <w:rPr>
          <w:rFonts w:eastAsia="Arial" w:cstheme="minorHAnsi"/>
          <w:b/>
          <w:color w:val="000000"/>
          <w:kern w:val="3"/>
          <w:sz w:val="20"/>
          <w:szCs w:val="20"/>
          <w:shd w:val="clear" w:color="auto" w:fill="FFFFFF"/>
        </w:rPr>
      </w:pPr>
    </w:p>
    <w:p w14:paraId="1C68B58C" w14:textId="77777777" w:rsidR="00E774F0" w:rsidRPr="00B33E96" w:rsidRDefault="00E774F0" w:rsidP="00325AE5">
      <w:pPr>
        <w:widowControl w:val="0"/>
        <w:tabs>
          <w:tab w:val="left" w:pos="457"/>
          <w:tab w:val="right" w:pos="4253"/>
          <w:tab w:val="right" w:pos="5930"/>
          <w:tab w:val="right" w:pos="7190"/>
          <w:tab w:val="right" w:pos="8364"/>
          <w:tab w:val="right" w:pos="9639"/>
          <w:tab w:val="right" w:pos="10915"/>
        </w:tabs>
        <w:suppressAutoHyphens/>
        <w:overflowPunct w:val="0"/>
        <w:autoSpaceDE w:val="0"/>
        <w:autoSpaceDN w:val="0"/>
        <w:spacing w:before="116" w:after="0" w:line="160" w:lineRule="exact"/>
        <w:textAlignment w:val="baseline"/>
        <w:rPr>
          <w:rFonts w:eastAsia="Arial" w:cstheme="minorHAnsi"/>
          <w:b/>
          <w:color w:val="000000"/>
          <w:kern w:val="3"/>
          <w:sz w:val="20"/>
          <w:szCs w:val="20"/>
          <w:shd w:val="clear" w:color="auto" w:fill="FFFFFF"/>
        </w:rPr>
      </w:pPr>
    </w:p>
    <w:p w14:paraId="78096F55" w14:textId="77777777" w:rsidR="00E774F0" w:rsidRPr="00B33E96" w:rsidRDefault="00E774F0" w:rsidP="00325AE5">
      <w:pPr>
        <w:widowControl w:val="0"/>
        <w:tabs>
          <w:tab w:val="left" w:pos="457"/>
          <w:tab w:val="right" w:pos="4253"/>
          <w:tab w:val="right" w:pos="5930"/>
          <w:tab w:val="right" w:pos="7190"/>
          <w:tab w:val="right" w:pos="8364"/>
          <w:tab w:val="right" w:pos="9639"/>
          <w:tab w:val="right" w:pos="10915"/>
        </w:tabs>
        <w:suppressAutoHyphens/>
        <w:overflowPunct w:val="0"/>
        <w:autoSpaceDE w:val="0"/>
        <w:autoSpaceDN w:val="0"/>
        <w:spacing w:before="116" w:after="0" w:line="160" w:lineRule="exact"/>
        <w:textAlignment w:val="baseline"/>
        <w:rPr>
          <w:rFonts w:eastAsia="Arial" w:cstheme="minorHAnsi"/>
          <w:b/>
          <w:color w:val="000000"/>
          <w:kern w:val="3"/>
          <w:sz w:val="20"/>
          <w:szCs w:val="20"/>
          <w:shd w:val="clear" w:color="auto" w:fill="FFFFFF"/>
        </w:rPr>
      </w:pPr>
    </w:p>
    <w:p w14:paraId="1D0107EB" w14:textId="77777777" w:rsidR="00E774F0" w:rsidRDefault="00E774F0" w:rsidP="00325AE5">
      <w:pPr>
        <w:widowControl w:val="0"/>
        <w:tabs>
          <w:tab w:val="left" w:pos="457"/>
          <w:tab w:val="right" w:pos="4253"/>
          <w:tab w:val="right" w:pos="5930"/>
          <w:tab w:val="right" w:pos="7190"/>
          <w:tab w:val="right" w:pos="8364"/>
          <w:tab w:val="right" w:pos="9639"/>
          <w:tab w:val="right" w:pos="10915"/>
        </w:tabs>
        <w:suppressAutoHyphens/>
        <w:overflowPunct w:val="0"/>
        <w:autoSpaceDE w:val="0"/>
        <w:autoSpaceDN w:val="0"/>
        <w:spacing w:before="116" w:after="0" w:line="160" w:lineRule="exact"/>
        <w:textAlignment w:val="baseline"/>
        <w:rPr>
          <w:rFonts w:eastAsia="Arial" w:cstheme="minorHAnsi"/>
          <w:b/>
          <w:color w:val="000000"/>
          <w:kern w:val="3"/>
          <w:sz w:val="20"/>
          <w:szCs w:val="20"/>
          <w:shd w:val="clear" w:color="auto" w:fill="FFFFFF"/>
        </w:rPr>
      </w:pPr>
    </w:p>
    <w:p w14:paraId="4B99758C" w14:textId="77777777" w:rsidR="007533F8" w:rsidRDefault="007533F8" w:rsidP="00325AE5">
      <w:pPr>
        <w:widowControl w:val="0"/>
        <w:tabs>
          <w:tab w:val="left" w:pos="457"/>
          <w:tab w:val="right" w:pos="4253"/>
          <w:tab w:val="right" w:pos="5930"/>
          <w:tab w:val="right" w:pos="7190"/>
          <w:tab w:val="right" w:pos="8364"/>
          <w:tab w:val="right" w:pos="9639"/>
          <w:tab w:val="right" w:pos="10915"/>
        </w:tabs>
        <w:suppressAutoHyphens/>
        <w:overflowPunct w:val="0"/>
        <w:autoSpaceDE w:val="0"/>
        <w:autoSpaceDN w:val="0"/>
        <w:spacing w:before="116" w:after="0" w:line="160" w:lineRule="exact"/>
        <w:textAlignment w:val="baseline"/>
        <w:rPr>
          <w:rFonts w:eastAsia="Arial" w:cstheme="minorHAnsi"/>
          <w:b/>
          <w:color w:val="000000"/>
          <w:kern w:val="3"/>
          <w:sz w:val="20"/>
          <w:szCs w:val="20"/>
          <w:shd w:val="clear" w:color="auto" w:fill="FFFFFF"/>
        </w:rPr>
      </w:pPr>
    </w:p>
    <w:p w14:paraId="593F5805" w14:textId="77777777" w:rsidR="007533F8" w:rsidRPr="00B33E96" w:rsidRDefault="007533F8" w:rsidP="00325AE5">
      <w:pPr>
        <w:widowControl w:val="0"/>
        <w:tabs>
          <w:tab w:val="left" w:pos="457"/>
          <w:tab w:val="right" w:pos="4253"/>
          <w:tab w:val="right" w:pos="5930"/>
          <w:tab w:val="right" w:pos="7190"/>
          <w:tab w:val="right" w:pos="8364"/>
          <w:tab w:val="right" w:pos="9639"/>
          <w:tab w:val="right" w:pos="10915"/>
        </w:tabs>
        <w:suppressAutoHyphens/>
        <w:overflowPunct w:val="0"/>
        <w:autoSpaceDE w:val="0"/>
        <w:autoSpaceDN w:val="0"/>
        <w:spacing w:before="116" w:after="0" w:line="160" w:lineRule="exact"/>
        <w:textAlignment w:val="baseline"/>
        <w:rPr>
          <w:rFonts w:eastAsia="Arial" w:cstheme="minorHAnsi"/>
          <w:b/>
          <w:color w:val="000000"/>
          <w:kern w:val="3"/>
          <w:sz w:val="20"/>
          <w:szCs w:val="20"/>
          <w:shd w:val="clear" w:color="auto" w:fill="FFFFFF"/>
        </w:rPr>
      </w:pPr>
    </w:p>
    <w:p w14:paraId="6E20A1B0" w14:textId="77777777" w:rsidR="007533F8" w:rsidRPr="00B33E96" w:rsidRDefault="007533F8" w:rsidP="00325AE5">
      <w:pPr>
        <w:widowControl w:val="0"/>
        <w:tabs>
          <w:tab w:val="left" w:pos="457"/>
          <w:tab w:val="right" w:pos="4253"/>
          <w:tab w:val="right" w:pos="5930"/>
          <w:tab w:val="right" w:pos="7190"/>
          <w:tab w:val="right" w:pos="8364"/>
          <w:tab w:val="right" w:pos="9639"/>
          <w:tab w:val="right" w:pos="10915"/>
        </w:tabs>
        <w:suppressAutoHyphens/>
        <w:overflowPunct w:val="0"/>
        <w:autoSpaceDE w:val="0"/>
        <w:autoSpaceDN w:val="0"/>
        <w:spacing w:before="116" w:after="0" w:line="160" w:lineRule="exact"/>
        <w:textAlignment w:val="baseline"/>
        <w:rPr>
          <w:rFonts w:eastAsia="Arial" w:cstheme="minorHAnsi"/>
          <w:b/>
          <w:color w:val="000000"/>
          <w:kern w:val="3"/>
          <w:sz w:val="20"/>
          <w:szCs w:val="20"/>
          <w:shd w:val="clear" w:color="auto" w:fill="FFFFFF"/>
        </w:rPr>
      </w:pPr>
    </w:p>
    <w:p w14:paraId="74E7D006" w14:textId="77777777" w:rsidR="007533F8" w:rsidRPr="00B33E96" w:rsidRDefault="007533F8" w:rsidP="007533F8">
      <w:pPr>
        <w:widowControl w:val="0"/>
        <w:tabs>
          <w:tab w:val="left" w:pos="4640"/>
          <w:tab w:val="center" w:pos="5789"/>
        </w:tabs>
        <w:suppressAutoHyphens/>
        <w:overflowPunct w:val="0"/>
        <w:autoSpaceDE w:val="0"/>
        <w:autoSpaceDN w:val="0"/>
        <w:spacing w:before="12" w:after="0" w:line="229" w:lineRule="exact"/>
        <w:jc w:val="center"/>
        <w:textAlignment w:val="baseline"/>
        <w:rPr>
          <w:rFonts w:eastAsia="Arial" w:cstheme="minorHAnsi"/>
          <w:b/>
          <w:color w:val="000000"/>
          <w:kern w:val="3"/>
          <w:sz w:val="24"/>
          <w:szCs w:val="24"/>
          <w:shd w:val="clear" w:color="auto" w:fill="FFFFFF"/>
        </w:rPr>
      </w:pPr>
      <w:r w:rsidRPr="00B33E96">
        <w:rPr>
          <w:rFonts w:eastAsia="Arial" w:cstheme="minorHAnsi"/>
          <w:b/>
          <w:color w:val="000000"/>
          <w:kern w:val="3"/>
          <w:sz w:val="24"/>
          <w:szCs w:val="24"/>
          <w:shd w:val="clear" w:color="auto" w:fill="FFFFFF"/>
        </w:rPr>
        <w:t>St. James Church, West Streatham</w:t>
      </w:r>
    </w:p>
    <w:p w14:paraId="7C247661" w14:textId="77777777" w:rsidR="007533F8" w:rsidRPr="00B33E96" w:rsidRDefault="007533F8" w:rsidP="007533F8">
      <w:pPr>
        <w:autoSpaceDE w:val="0"/>
        <w:autoSpaceDN w:val="0"/>
        <w:adjustRightInd w:val="0"/>
        <w:spacing w:after="0" w:line="240" w:lineRule="auto"/>
        <w:jc w:val="center"/>
        <w:rPr>
          <w:rFonts w:cstheme="minorHAnsi"/>
          <w:b/>
          <w:bCs/>
          <w:sz w:val="24"/>
          <w:szCs w:val="24"/>
        </w:rPr>
      </w:pPr>
    </w:p>
    <w:p w14:paraId="1DDE5F5A" w14:textId="77777777" w:rsidR="007533F8" w:rsidRPr="00B33E96" w:rsidRDefault="007533F8" w:rsidP="007533F8">
      <w:pPr>
        <w:autoSpaceDE w:val="0"/>
        <w:autoSpaceDN w:val="0"/>
        <w:adjustRightInd w:val="0"/>
        <w:spacing w:after="0" w:line="240" w:lineRule="auto"/>
        <w:jc w:val="center"/>
        <w:rPr>
          <w:rFonts w:cstheme="minorHAnsi"/>
          <w:b/>
          <w:bCs/>
          <w:sz w:val="24"/>
          <w:szCs w:val="24"/>
        </w:rPr>
      </w:pPr>
      <w:r w:rsidRPr="00B33E96">
        <w:rPr>
          <w:rFonts w:cstheme="minorHAnsi"/>
          <w:b/>
          <w:bCs/>
          <w:sz w:val="24"/>
          <w:szCs w:val="24"/>
        </w:rPr>
        <w:t>Notes to the Financial Statements</w:t>
      </w:r>
    </w:p>
    <w:p w14:paraId="76FCB9C3" w14:textId="30DB0888" w:rsidR="007533F8" w:rsidRDefault="007533F8" w:rsidP="00131EB5">
      <w:pPr>
        <w:widowControl w:val="0"/>
        <w:suppressAutoHyphens/>
        <w:overflowPunct w:val="0"/>
        <w:autoSpaceDE w:val="0"/>
        <w:autoSpaceDN w:val="0"/>
        <w:spacing w:after="0" w:line="225" w:lineRule="exact"/>
        <w:jc w:val="center"/>
        <w:textAlignment w:val="baseline"/>
        <w:rPr>
          <w:rFonts w:cstheme="minorHAnsi"/>
          <w:b/>
          <w:bCs/>
        </w:rPr>
      </w:pPr>
      <w:r w:rsidRPr="00B33E96">
        <w:rPr>
          <w:rFonts w:eastAsia="Times New Roman" w:cstheme="minorHAnsi"/>
          <w:b/>
          <w:kern w:val="3"/>
          <w:sz w:val="24"/>
          <w:szCs w:val="24"/>
        </w:rPr>
        <w:t>Year ended</w:t>
      </w:r>
      <w:r w:rsidR="00131EB5">
        <w:rPr>
          <w:rFonts w:eastAsia="Arial" w:cstheme="minorHAnsi"/>
          <w:b/>
          <w:color w:val="000000"/>
          <w:kern w:val="3"/>
          <w:sz w:val="24"/>
          <w:szCs w:val="24"/>
          <w:shd w:val="clear" w:color="auto" w:fill="FFFFFF"/>
        </w:rPr>
        <w:t xml:space="preserve"> 31 December 20</w:t>
      </w:r>
      <w:r w:rsidR="00386033">
        <w:rPr>
          <w:rFonts w:eastAsia="Arial" w:cstheme="minorHAnsi"/>
          <w:b/>
          <w:color w:val="000000"/>
          <w:kern w:val="3"/>
          <w:sz w:val="24"/>
          <w:szCs w:val="24"/>
          <w:shd w:val="clear" w:color="auto" w:fill="FFFFFF"/>
        </w:rPr>
        <w:t>2</w:t>
      </w:r>
      <w:r w:rsidR="005A2CE6">
        <w:rPr>
          <w:rFonts w:eastAsia="Arial" w:cstheme="minorHAnsi"/>
          <w:b/>
          <w:color w:val="000000"/>
          <w:kern w:val="3"/>
          <w:sz w:val="24"/>
          <w:szCs w:val="24"/>
          <w:shd w:val="clear" w:color="auto" w:fill="FFFFFF"/>
        </w:rPr>
        <w:t>2</w:t>
      </w:r>
    </w:p>
    <w:p w14:paraId="586F6546" w14:textId="77777777" w:rsidR="007533F8" w:rsidRDefault="007533F8" w:rsidP="0010695E">
      <w:pPr>
        <w:autoSpaceDE w:val="0"/>
        <w:autoSpaceDN w:val="0"/>
        <w:adjustRightInd w:val="0"/>
        <w:spacing w:after="0" w:line="240" w:lineRule="auto"/>
        <w:rPr>
          <w:rFonts w:cstheme="minorHAnsi"/>
          <w:b/>
          <w:bCs/>
        </w:rPr>
      </w:pPr>
    </w:p>
    <w:p w14:paraId="448D1CF3" w14:textId="77777777" w:rsidR="0010695E" w:rsidRPr="00C8443D" w:rsidRDefault="00A54F99" w:rsidP="0010695E">
      <w:pPr>
        <w:autoSpaceDE w:val="0"/>
        <w:autoSpaceDN w:val="0"/>
        <w:adjustRightInd w:val="0"/>
        <w:spacing w:after="0" w:line="240" w:lineRule="auto"/>
        <w:rPr>
          <w:rFonts w:cstheme="minorHAnsi"/>
          <w:b/>
          <w:bCs/>
          <w:sz w:val="20"/>
          <w:szCs w:val="20"/>
        </w:rPr>
      </w:pPr>
      <w:r w:rsidRPr="00C8443D">
        <w:rPr>
          <w:rFonts w:cstheme="minorHAnsi"/>
          <w:b/>
          <w:bCs/>
          <w:sz w:val="20"/>
          <w:szCs w:val="20"/>
        </w:rPr>
        <w:t>15</w:t>
      </w:r>
      <w:r w:rsidR="0010695E" w:rsidRPr="00C8443D">
        <w:rPr>
          <w:rFonts w:cstheme="minorHAnsi"/>
          <w:b/>
          <w:bCs/>
          <w:sz w:val="20"/>
          <w:szCs w:val="20"/>
        </w:rPr>
        <w:t>. Fixed Assets</w:t>
      </w:r>
    </w:p>
    <w:p w14:paraId="749C6D0B" w14:textId="77777777" w:rsidR="0010695E" w:rsidRPr="00C8443D" w:rsidRDefault="0010695E" w:rsidP="0010695E">
      <w:pPr>
        <w:autoSpaceDE w:val="0"/>
        <w:autoSpaceDN w:val="0"/>
        <w:adjustRightInd w:val="0"/>
        <w:spacing w:after="0" w:line="240" w:lineRule="auto"/>
        <w:rPr>
          <w:rFonts w:cstheme="minorHAnsi"/>
          <w:b/>
          <w:bCs/>
          <w:sz w:val="20"/>
          <w:szCs w:val="20"/>
        </w:rPr>
      </w:pPr>
      <w:r w:rsidRPr="00C8443D">
        <w:rPr>
          <w:rFonts w:cstheme="minorHAnsi"/>
          <w:b/>
          <w:bCs/>
          <w:sz w:val="20"/>
          <w:szCs w:val="20"/>
        </w:rPr>
        <w:t>Curates House 171</w:t>
      </w:r>
    </w:p>
    <w:p w14:paraId="301025E0" w14:textId="77777777" w:rsidR="0010695E" w:rsidRPr="00C8443D" w:rsidRDefault="0010695E" w:rsidP="0010695E">
      <w:pPr>
        <w:autoSpaceDE w:val="0"/>
        <w:autoSpaceDN w:val="0"/>
        <w:adjustRightInd w:val="0"/>
        <w:spacing w:after="0" w:line="240" w:lineRule="auto"/>
        <w:rPr>
          <w:rFonts w:cstheme="minorHAnsi"/>
          <w:sz w:val="20"/>
          <w:szCs w:val="20"/>
        </w:rPr>
      </w:pPr>
      <w:r w:rsidRPr="00C8443D">
        <w:rPr>
          <w:rFonts w:cstheme="minorHAnsi"/>
          <w:sz w:val="20"/>
          <w:szCs w:val="20"/>
        </w:rPr>
        <w:t>Freehold land and buildings comprise the curate's house located at 171 Mitcham Lane.</w:t>
      </w:r>
      <w:r w:rsidR="00652BD5" w:rsidRPr="00C8443D">
        <w:rPr>
          <w:rFonts w:cstheme="minorHAnsi"/>
          <w:sz w:val="20"/>
          <w:szCs w:val="20"/>
        </w:rPr>
        <w:t xml:space="preserve"> The property is held in trust for the PCC by a Southwark Diocesan trust.</w:t>
      </w:r>
    </w:p>
    <w:p w14:paraId="7689C4FC" w14:textId="77777777" w:rsidR="00652BD5" w:rsidRPr="00C8443D" w:rsidRDefault="00652BD5" w:rsidP="0010695E">
      <w:pPr>
        <w:autoSpaceDE w:val="0"/>
        <w:autoSpaceDN w:val="0"/>
        <w:adjustRightInd w:val="0"/>
        <w:spacing w:after="0" w:line="240" w:lineRule="auto"/>
        <w:rPr>
          <w:rFonts w:cstheme="minorHAnsi"/>
          <w:sz w:val="20"/>
          <w:szCs w:val="20"/>
        </w:rPr>
      </w:pPr>
    </w:p>
    <w:p w14:paraId="1E56E3BF" w14:textId="703136F1" w:rsidR="0010695E" w:rsidRPr="00C8443D" w:rsidRDefault="0010695E" w:rsidP="0010695E">
      <w:pPr>
        <w:autoSpaceDE w:val="0"/>
        <w:autoSpaceDN w:val="0"/>
        <w:adjustRightInd w:val="0"/>
        <w:spacing w:after="0" w:line="240" w:lineRule="auto"/>
        <w:rPr>
          <w:rFonts w:cstheme="minorHAnsi"/>
          <w:sz w:val="20"/>
          <w:szCs w:val="20"/>
        </w:rPr>
      </w:pPr>
      <w:r w:rsidRPr="00C8443D">
        <w:rPr>
          <w:rFonts w:cstheme="minorHAnsi"/>
          <w:sz w:val="20"/>
          <w:szCs w:val="20"/>
        </w:rPr>
        <w:t>The gross book value (£100,613) is based on the value estimated by the PCC as at 1st January 1992 for insurance purposes</w:t>
      </w:r>
      <w:r w:rsidR="00C41679" w:rsidRPr="00C8443D">
        <w:rPr>
          <w:rFonts w:cstheme="minorHAnsi"/>
          <w:sz w:val="20"/>
          <w:szCs w:val="20"/>
        </w:rPr>
        <w:t xml:space="preserve"> (the current value for insurance purposes is </w:t>
      </w:r>
      <w:r w:rsidR="007F3651" w:rsidRPr="00C8443D">
        <w:rPr>
          <w:rFonts w:cstheme="minorHAnsi"/>
          <w:sz w:val="20"/>
          <w:szCs w:val="20"/>
        </w:rPr>
        <w:t>£</w:t>
      </w:r>
      <w:r w:rsidR="00B27ECB" w:rsidRPr="00D863A7">
        <w:rPr>
          <w:rFonts w:cstheme="minorHAnsi"/>
          <w:sz w:val="20"/>
          <w:szCs w:val="20"/>
        </w:rPr>
        <w:t>2</w:t>
      </w:r>
      <w:r w:rsidR="0041698B" w:rsidRPr="00D863A7">
        <w:rPr>
          <w:rFonts w:cstheme="minorHAnsi"/>
          <w:sz w:val="20"/>
          <w:szCs w:val="20"/>
        </w:rPr>
        <w:t>37,369</w:t>
      </w:r>
      <w:r w:rsidR="007F3651" w:rsidRPr="00D863A7">
        <w:rPr>
          <w:rFonts w:cstheme="minorHAnsi"/>
          <w:sz w:val="20"/>
          <w:szCs w:val="20"/>
        </w:rPr>
        <w:t>)</w:t>
      </w:r>
      <w:r w:rsidRPr="00D863A7">
        <w:rPr>
          <w:rFonts w:cstheme="minorHAnsi"/>
          <w:sz w:val="20"/>
          <w:szCs w:val="20"/>
        </w:rPr>
        <w:t>.</w:t>
      </w:r>
      <w:r w:rsidR="00E877F3" w:rsidRPr="00D863A7">
        <w:rPr>
          <w:rFonts w:cstheme="minorHAnsi"/>
          <w:sz w:val="20"/>
          <w:szCs w:val="20"/>
        </w:rPr>
        <w:t xml:space="preserve"> </w:t>
      </w:r>
      <w:r w:rsidR="00E877F3" w:rsidRPr="00C8443D">
        <w:rPr>
          <w:rFonts w:cstheme="minorHAnsi"/>
          <w:sz w:val="20"/>
          <w:szCs w:val="20"/>
        </w:rPr>
        <w:t>No depreciation is provided.</w:t>
      </w:r>
    </w:p>
    <w:p w14:paraId="066BD4F5" w14:textId="77777777" w:rsidR="000C1002" w:rsidRPr="00C8443D" w:rsidRDefault="000C1002" w:rsidP="0010695E">
      <w:pPr>
        <w:autoSpaceDE w:val="0"/>
        <w:autoSpaceDN w:val="0"/>
        <w:adjustRightInd w:val="0"/>
        <w:spacing w:after="0" w:line="240" w:lineRule="auto"/>
        <w:rPr>
          <w:rFonts w:cstheme="minorHAnsi"/>
          <w:sz w:val="20"/>
          <w:szCs w:val="20"/>
        </w:rPr>
      </w:pPr>
    </w:p>
    <w:p w14:paraId="71D561D0" w14:textId="77777777" w:rsidR="004910B7" w:rsidRPr="00C8443D" w:rsidRDefault="00E877F3" w:rsidP="0010695E">
      <w:pPr>
        <w:autoSpaceDE w:val="0"/>
        <w:autoSpaceDN w:val="0"/>
        <w:adjustRightInd w:val="0"/>
        <w:spacing w:after="0" w:line="240" w:lineRule="auto"/>
        <w:rPr>
          <w:rFonts w:cstheme="minorHAnsi"/>
          <w:bCs/>
          <w:sz w:val="20"/>
          <w:szCs w:val="20"/>
        </w:rPr>
      </w:pPr>
      <w:r w:rsidRPr="00C8443D">
        <w:rPr>
          <w:rFonts w:cstheme="minorHAnsi"/>
          <w:bCs/>
          <w:sz w:val="20"/>
          <w:szCs w:val="20"/>
        </w:rPr>
        <w:t>All other assets are written off in the year of purchase</w:t>
      </w:r>
      <w:r w:rsidR="004910B7" w:rsidRPr="00C8443D">
        <w:rPr>
          <w:rFonts w:cstheme="minorHAnsi"/>
          <w:bCs/>
          <w:sz w:val="20"/>
          <w:szCs w:val="20"/>
        </w:rPr>
        <w:t>.</w:t>
      </w:r>
    </w:p>
    <w:p w14:paraId="22166C37" w14:textId="77777777" w:rsidR="0010695E" w:rsidRPr="00C8443D" w:rsidRDefault="0010695E" w:rsidP="0010695E">
      <w:pPr>
        <w:autoSpaceDE w:val="0"/>
        <w:autoSpaceDN w:val="0"/>
        <w:adjustRightInd w:val="0"/>
        <w:spacing w:after="0" w:line="240" w:lineRule="auto"/>
        <w:rPr>
          <w:rFonts w:cstheme="minorHAnsi"/>
          <w:b/>
          <w:bCs/>
          <w:sz w:val="20"/>
          <w:szCs w:val="20"/>
        </w:rPr>
      </w:pPr>
    </w:p>
    <w:p w14:paraId="51423300" w14:textId="77777777" w:rsidR="0010695E" w:rsidRPr="00C8443D" w:rsidRDefault="00A54F99" w:rsidP="0010695E">
      <w:pPr>
        <w:autoSpaceDE w:val="0"/>
        <w:autoSpaceDN w:val="0"/>
        <w:adjustRightInd w:val="0"/>
        <w:spacing w:after="0" w:line="240" w:lineRule="auto"/>
        <w:rPr>
          <w:rFonts w:cstheme="minorHAnsi"/>
          <w:b/>
          <w:bCs/>
          <w:sz w:val="20"/>
          <w:szCs w:val="20"/>
        </w:rPr>
      </w:pPr>
      <w:r w:rsidRPr="00C8443D">
        <w:rPr>
          <w:rFonts w:cstheme="minorHAnsi"/>
          <w:b/>
          <w:bCs/>
          <w:sz w:val="20"/>
          <w:szCs w:val="20"/>
        </w:rPr>
        <w:t>16</w:t>
      </w:r>
      <w:r w:rsidR="0010695E" w:rsidRPr="00C8443D">
        <w:rPr>
          <w:rFonts w:cstheme="minorHAnsi"/>
          <w:b/>
          <w:bCs/>
          <w:sz w:val="20"/>
          <w:szCs w:val="20"/>
        </w:rPr>
        <w:t xml:space="preserve">. </w:t>
      </w:r>
      <w:r w:rsidR="00DD3934">
        <w:rPr>
          <w:rFonts w:cstheme="minorHAnsi"/>
          <w:b/>
          <w:bCs/>
          <w:sz w:val="20"/>
          <w:szCs w:val="20"/>
        </w:rPr>
        <w:t>Trustees benefits and transactions</w:t>
      </w:r>
    </w:p>
    <w:p w14:paraId="73AB699A" w14:textId="77777777" w:rsidR="00733589" w:rsidRDefault="00733589" w:rsidP="0010695E">
      <w:pPr>
        <w:autoSpaceDE w:val="0"/>
        <w:autoSpaceDN w:val="0"/>
        <w:adjustRightInd w:val="0"/>
        <w:spacing w:after="0" w:line="240" w:lineRule="auto"/>
        <w:rPr>
          <w:rFonts w:cstheme="minorHAnsi"/>
          <w:sz w:val="20"/>
          <w:szCs w:val="20"/>
        </w:rPr>
      </w:pPr>
    </w:p>
    <w:p w14:paraId="11FF3AA6" w14:textId="621D5292" w:rsidR="000C1002" w:rsidRPr="00C8443D" w:rsidRDefault="000C1002" w:rsidP="0010695E">
      <w:pPr>
        <w:autoSpaceDE w:val="0"/>
        <w:autoSpaceDN w:val="0"/>
        <w:adjustRightInd w:val="0"/>
        <w:spacing w:after="0" w:line="240" w:lineRule="auto"/>
        <w:rPr>
          <w:rFonts w:cstheme="minorHAnsi"/>
          <w:sz w:val="20"/>
          <w:szCs w:val="20"/>
        </w:rPr>
      </w:pPr>
      <w:r w:rsidRPr="00C8443D">
        <w:rPr>
          <w:rFonts w:cstheme="minorHAnsi"/>
          <w:sz w:val="20"/>
          <w:szCs w:val="20"/>
        </w:rPr>
        <w:t>No payments or benefit has been made to any member of the PCC or persons closely connected with such members, by St James or any closely related organisation except reimbursement of expenses incurred by the Rector and other members of the PCC</w:t>
      </w:r>
      <w:r w:rsidR="008A15F1">
        <w:rPr>
          <w:rFonts w:cstheme="minorHAnsi"/>
          <w:sz w:val="20"/>
          <w:szCs w:val="20"/>
        </w:rPr>
        <w:t>.</w:t>
      </w:r>
    </w:p>
    <w:p w14:paraId="0779B5F8" w14:textId="77777777" w:rsidR="0010695E" w:rsidRDefault="0010695E" w:rsidP="0010695E">
      <w:pPr>
        <w:autoSpaceDE w:val="0"/>
        <w:autoSpaceDN w:val="0"/>
        <w:adjustRightInd w:val="0"/>
        <w:spacing w:after="0" w:line="240" w:lineRule="auto"/>
        <w:rPr>
          <w:rFonts w:cstheme="minorHAnsi"/>
          <w:sz w:val="20"/>
          <w:szCs w:val="20"/>
        </w:rPr>
      </w:pPr>
    </w:p>
    <w:p w14:paraId="63469F64" w14:textId="77777777" w:rsidR="00733589" w:rsidRDefault="00733589" w:rsidP="0010695E">
      <w:pPr>
        <w:autoSpaceDE w:val="0"/>
        <w:autoSpaceDN w:val="0"/>
        <w:adjustRightInd w:val="0"/>
        <w:spacing w:after="0" w:line="240" w:lineRule="auto"/>
        <w:rPr>
          <w:rFonts w:cstheme="minorHAnsi"/>
          <w:b/>
          <w:sz w:val="20"/>
          <w:szCs w:val="20"/>
        </w:rPr>
      </w:pPr>
      <w:r>
        <w:rPr>
          <w:rFonts w:cstheme="minorHAnsi"/>
          <w:b/>
          <w:sz w:val="20"/>
          <w:szCs w:val="20"/>
        </w:rPr>
        <w:t>17. Employees</w:t>
      </w:r>
    </w:p>
    <w:p w14:paraId="275DB74A" w14:textId="77777777" w:rsidR="00733589" w:rsidRDefault="00733589" w:rsidP="0010695E">
      <w:pPr>
        <w:autoSpaceDE w:val="0"/>
        <w:autoSpaceDN w:val="0"/>
        <w:adjustRightInd w:val="0"/>
        <w:spacing w:after="0" w:line="240" w:lineRule="auto"/>
        <w:rPr>
          <w:rFonts w:cstheme="minorHAnsi"/>
          <w:b/>
          <w:sz w:val="20"/>
          <w:szCs w:val="20"/>
        </w:rPr>
      </w:pPr>
    </w:p>
    <w:p w14:paraId="514D644E" w14:textId="6FA0105D" w:rsidR="00733589" w:rsidRPr="00733589" w:rsidRDefault="00733589" w:rsidP="0010695E">
      <w:pPr>
        <w:autoSpaceDE w:val="0"/>
        <w:autoSpaceDN w:val="0"/>
        <w:adjustRightInd w:val="0"/>
        <w:spacing w:after="0" w:line="240" w:lineRule="auto"/>
        <w:rPr>
          <w:rFonts w:cstheme="minorHAnsi"/>
          <w:sz w:val="20"/>
          <w:szCs w:val="20"/>
        </w:rPr>
      </w:pPr>
      <w:r>
        <w:rPr>
          <w:rFonts w:cstheme="minorHAnsi"/>
          <w:sz w:val="20"/>
          <w:szCs w:val="20"/>
        </w:rPr>
        <w:t xml:space="preserve">The PCC employed </w:t>
      </w:r>
      <w:r w:rsidR="00145640">
        <w:rPr>
          <w:rFonts w:cstheme="minorHAnsi"/>
          <w:sz w:val="20"/>
          <w:szCs w:val="20"/>
        </w:rPr>
        <w:t>two</w:t>
      </w:r>
      <w:r>
        <w:rPr>
          <w:rFonts w:cstheme="minorHAnsi"/>
          <w:sz w:val="20"/>
          <w:szCs w:val="20"/>
        </w:rPr>
        <w:t xml:space="preserve"> part time members of staff during the year.</w:t>
      </w:r>
      <w:r w:rsidR="00131EB5">
        <w:rPr>
          <w:rFonts w:cstheme="minorHAnsi"/>
          <w:sz w:val="20"/>
          <w:szCs w:val="20"/>
        </w:rPr>
        <w:t xml:space="preserve"> </w:t>
      </w:r>
      <w:r>
        <w:rPr>
          <w:rFonts w:cstheme="minorHAnsi"/>
          <w:sz w:val="20"/>
          <w:szCs w:val="20"/>
        </w:rPr>
        <w:t>Wages paid during the year were £</w:t>
      </w:r>
      <w:r w:rsidR="005A2CE6">
        <w:rPr>
          <w:rFonts w:cstheme="minorHAnsi"/>
          <w:sz w:val="20"/>
          <w:szCs w:val="20"/>
        </w:rPr>
        <w:t>46,810</w:t>
      </w:r>
      <w:r>
        <w:rPr>
          <w:rFonts w:cstheme="minorHAnsi"/>
          <w:sz w:val="20"/>
          <w:szCs w:val="20"/>
        </w:rPr>
        <w:t xml:space="preserve"> (20</w:t>
      </w:r>
      <w:r w:rsidR="00145640">
        <w:rPr>
          <w:rFonts w:cstheme="minorHAnsi"/>
          <w:sz w:val="20"/>
          <w:szCs w:val="20"/>
        </w:rPr>
        <w:t>2</w:t>
      </w:r>
      <w:r w:rsidR="005A2CE6">
        <w:rPr>
          <w:rFonts w:cstheme="minorHAnsi"/>
          <w:sz w:val="20"/>
          <w:szCs w:val="20"/>
        </w:rPr>
        <w:t>1</w:t>
      </w:r>
      <w:r w:rsidR="00145640">
        <w:rPr>
          <w:rFonts w:cstheme="minorHAnsi"/>
          <w:sz w:val="20"/>
          <w:szCs w:val="20"/>
        </w:rPr>
        <w:t xml:space="preserve"> </w:t>
      </w:r>
      <w:r w:rsidR="00131EB5">
        <w:rPr>
          <w:rFonts w:cstheme="minorHAnsi"/>
          <w:sz w:val="20"/>
          <w:szCs w:val="20"/>
        </w:rPr>
        <w:t>£</w:t>
      </w:r>
      <w:r w:rsidR="00145640">
        <w:rPr>
          <w:rFonts w:cstheme="minorHAnsi"/>
          <w:sz w:val="20"/>
          <w:szCs w:val="20"/>
        </w:rPr>
        <w:t>45,</w:t>
      </w:r>
      <w:r w:rsidR="005A2CE6">
        <w:rPr>
          <w:rFonts w:cstheme="minorHAnsi"/>
          <w:sz w:val="20"/>
          <w:szCs w:val="20"/>
        </w:rPr>
        <w:t>304</w:t>
      </w:r>
      <w:r>
        <w:rPr>
          <w:rFonts w:cstheme="minorHAnsi"/>
          <w:sz w:val="20"/>
          <w:szCs w:val="20"/>
        </w:rPr>
        <w:t xml:space="preserve">). The </w:t>
      </w:r>
      <w:r w:rsidR="00625705">
        <w:rPr>
          <w:rFonts w:cstheme="minorHAnsi"/>
          <w:sz w:val="20"/>
          <w:szCs w:val="20"/>
        </w:rPr>
        <w:t>salary of</w:t>
      </w:r>
      <w:r>
        <w:rPr>
          <w:rFonts w:cstheme="minorHAnsi"/>
          <w:sz w:val="20"/>
          <w:szCs w:val="20"/>
        </w:rPr>
        <w:t xml:space="preserve"> the Church Manager is determined by the PCC on an annual</w:t>
      </w:r>
      <w:r w:rsidR="00625705">
        <w:rPr>
          <w:rFonts w:cstheme="minorHAnsi"/>
          <w:sz w:val="20"/>
          <w:szCs w:val="20"/>
        </w:rPr>
        <w:t xml:space="preserve"> basis. The pay for the Church Cleaner </w:t>
      </w:r>
      <w:r w:rsidR="00102C84">
        <w:rPr>
          <w:rFonts w:cstheme="minorHAnsi"/>
          <w:sz w:val="20"/>
          <w:szCs w:val="20"/>
        </w:rPr>
        <w:t>is</w:t>
      </w:r>
      <w:r>
        <w:rPr>
          <w:rFonts w:cstheme="minorHAnsi"/>
          <w:sz w:val="20"/>
          <w:szCs w:val="20"/>
        </w:rPr>
        <w:t xml:space="preserve"> determined by reference </w:t>
      </w:r>
      <w:r w:rsidR="00625705">
        <w:rPr>
          <w:rFonts w:cstheme="minorHAnsi"/>
          <w:sz w:val="20"/>
          <w:szCs w:val="20"/>
        </w:rPr>
        <w:t>to</w:t>
      </w:r>
      <w:r>
        <w:rPr>
          <w:rFonts w:cstheme="minorHAnsi"/>
          <w:sz w:val="20"/>
          <w:szCs w:val="20"/>
        </w:rPr>
        <w:t xml:space="preserve"> the London Living Wage.</w:t>
      </w:r>
    </w:p>
    <w:p w14:paraId="210DD6AF" w14:textId="77777777" w:rsidR="00FD605B" w:rsidRDefault="00CF7B72" w:rsidP="0010695E">
      <w:pPr>
        <w:autoSpaceDE w:val="0"/>
        <w:autoSpaceDN w:val="0"/>
        <w:adjustRightInd w:val="0"/>
        <w:spacing w:after="0" w:line="240" w:lineRule="auto"/>
        <w:rPr>
          <w:rFonts w:cstheme="minorHAnsi"/>
        </w:rPr>
      </w:pPr>
      <w:r w:rsidRPr="00B33E96">
        <w:rPr>
          <w:rFonts w:cstheme="minorHAnsi"/>
        </w:rPr>
        <w:tab/>
      </w:r>
      <w:r w:rsidRPr="00B33E96">
        <w:rPr>
          <w:rFonts w:cstheme="minorHAnsi"/>
        </w:rPr>
        <w:tab/>
      </w:r>
      <w:r w:rsidR="00483084" w:rsidRPr="00B33E96">
        <w:rPr>
          <w:rFonts w:cstheme="minorHAnsi"/>
        </w:rPr>
        <w:tab/>
      </w:r>
    </w:p>
    <w:p w14:paraId="2AF1C2F4" w14:textId="62EE2F8D" w:rsidR="00733589" w:rsidRDefault="00733589" w:rsidP="0010695E">
      <w:pPr>
        <w:autoSpaceDE w:val="0"/>
        <w:autoSpaceDN w:val="0"/>
        <w:adjustRightInd w:val="0"/>
        <w:spacing w:after="0" w:line="240" w:lineRule="auto"/>
        <w:rPr>
          <w:rFonts w:cstheme="minorHAnsi"/>
          <w:b/>
        </w:rPr>
      </w:pPr>
      <w:r>
        <w:rPr>
          <w:rFonts w:cstheme="minorHAnsi"/>
          <w:b/>
        </w:rPr>
        <w:t>18. Contingent liabilities and capital commitments</w:t>
      </w:r>
      <w:r w:rsidR="00981AE4">
        <w:rPr>
          <w:rFonts w:cstheme="minorHAnsi"/>
          <w:b/>
        </w:rPr>
        <w:t xml:space="preserve">                   </w:t>
      </w:r>
    </w:p>
    <w:p w14:paraId="17D0DA24" w14:textId="77777777" w:rsidR="00733589" w:rsidRDefault="00733589" w:rsidP="0010695E">
      <w:pPr>
        <w:autoSpaceDE w:val="0"/>
        <w:autoSpaceDN w:val="0"/>
        <w:adjustRightInd w:val="0"/>
        <w:spacing w:after="0" w:line="240" w:lineRule="auto"/>
        <w:rPr>
          <w:rFonts w:cstheme="minorHAnsi"/>
          <w:b/>
        </w:rPr>
      </w:pPr>
    </w:p>
    <w:p w14:paraId="424D6634" w14:textId="31E6F632" w:rsidR="00733589" w:rsidRPr="00D863A7" w:rsidRDefault="00733589" w:rsidP="0010695E">
      <w:pPr>
        <w:autoSpaceDE w:val="0"/>
        <w:autoSpaceDN w:val="0"/>
        <w:adjustRightInd w:val="0"/>
        <w:spacing w:after="0" w:line="240" w:lineRule="auto"/>
        <w:rPr>
          <w:rFonts w:cstheme="minorHAnsi"/>
          <w:sz w:val="20"/>
          <w:szCs w:val="20"/>
        </w:rPr>
      </w:pPr>
      <w:r w:rsidRPr="00D863A7">
        <w:rPr>
          <w:rFonts w:cstheme="minorHAnsi"/>
          <w:sz w:val="20"/>
          <w:szCs w:val="20"/>
        </w:rPr>
        <w:t>There were no contingent liabilities or capital</w:t>
      </w:r>
      <w:r w:rsidR="00131EB5">
        <w:rPr>
          <w:rFonts w:cstheme="minorHAnsi"/>
          <w:sz w:val="20"/>
          <w:szCs w:val="20"/>
        </w:rPr>
        <w:t xml:space="preserve"> commitments at 31 December </w:t>
      </w:r>
      <w:r w:rsidR="00536E24">
        <w:rPr>
          <w:rFonts w:cstheme="minorHAnsi"/>
          <w:sz w:val="20"/>
          <w:szCs w:val="20"/>
        </w:rPr>
        <w:t>20</w:t>
      </w:r>
      <w:r w:rsidR="002F0B95">
        <w:rPr>
          <w:rFonts w:cstheme="minorHAnsi"/>
          <w:sz w:val="20"/>
          <w:szCs w:val="20"/>
        </w:rPr>
        <w:t>2</w:t>
      </w:r>
      <w:r w:rsidR="005A2CE6">
        <w:rPr>
          <w:rFonts w:cstheme="minorHAnsi"/>
          <w:sz w:val="20"/>
          <w:szCs w:val="20"/>
        </w:rPr>
        <w:t>2</w:t>
      </w:r>
      <w:r w:rsidR="00536E24">
        <w:rPr>
          <w:rFonts w:cstheme="minorHAnsi"/>
          <w:sz w:val="20"/>
          <w:szCs w:val="20"/>
        </w:rPr>
        <w:t>.</w:t>
      </w:r>
    </w:p>
    <w:p w14:paraId="2E56AB8A" w14:textId="77777777" w:rsidR="00FD605B" w:rsidRPr="00B33E96" w:rsidRDefault="00FD605B" w:rsidP="00FD605B">
      <w:pPr>
        <w:widowControl w:val="0"/>
        <w:tabs>
          <w:tab w:val="left" w:pos="457"/>
          <w:tab w:val="right" w:pos="4627"/>
          <w:tab w:val="right" w:pos="5917"/>
          <w:tab w:val="right" w:pos="7207"/>
          <w:tab w:val="right" w:pos="8497"/>
          <w:tab w:val="right" w:pos="9787"/>
          <w:tab w:val="right" w:pos="11032"/>
        </w:tabs>
        <w:suppressAutoHyphens/>
        <w:overflowPunct w:val="0"/>
        <w:autoSpaceDE w:val="0"/>
        <w:autoSpaceDN w:val="0"/>
        <w:spacing w:before="95" w:after="0" w:line="252" w:lineRule="exact"/>
        <w:textAlignment w:val="baseline"/>
        <w:rPr>
          <w:rFonts w:eastAsia="Arial" w:cstheme="minorHAnsi"/>
          <w:color w:val="000000"/>
          <w:kern w:val="3"/>
          <w:sz w:val="20"/>
          <w:szCs w:val="20"/>
          <w:shd w:val="clear" w:color="auto" w:fill="FFFFFF"/>
        </w:rPr>
      </w:pPr>
    </w:p>
    <w:p w14:paraId="4DFF8E05" w14:textId="06CA783A" w:rsidR="0049110A" w:rsidRPr="00B33E96" w:rsidRDefault="00981AE4" w:rsidP="00D55E52">
      <w:pPr>
        <w:autoSpaceDE w:val="0"/>
        <w:autoSpaceDN w:val="0"/>
        <w:adjustRightInd w:val="0"/>
        <w:spacing w:after="0" w:line="240" w:lineRule="auto"/>
        <w:rPr>
          <w:rFonts w:cstheme="minorHAnsi"/>
          <w:b/>
          <w:bCs/>
          <w:sz w:val="20"/>
          <w:szCs w:val="20"/>
        </w:rPr>
      </w:pPr>
      <w:r>
        <w:rPr>
          <w:rFonts w:cstheme="minorHAnsi"/>
          <w:b/>
          <w:bCs/>
          <w:sz w:val="20"/>
          <w:szCs w:val="20"/>
        </w:rPr>
        <w:t xml:space="preserve">                                                                         </w:t>
      </w:r>
    </w:p>
    <w:sectPr w:rsidR="0049110A" w:rsidRPr="00B33E96" w:rsidSect="003B2B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2615E" w14:textId="77777777" w:rsidR="006222FE" w:rsidRDefault="006222FE" w:rsidP="0049110A">
      <w:pPr>
        <w:spacing w:after="0" w:line="240" w:lineRule="auto"/>
      </w:pPr>
      <w:r>
        <w:separator/>
      </w:r>
    </w:p>
  </w:endnote>
  <w:endnote w:type="continuationSeparator" w:id="0">
    <w:p w14:paraId="081BB049" w14:textId="77777777" w:rsidR="006222FE" w:rsidRDefault="006222FE" w:rsidP="0049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F842" w14:textId="77777777" w:rsidR="00A50CCB" w:rsidRDefault="00A50CCB">
    <w:pPr>
      <w:pStyle w:val="Footer"/>
    </w:pPr>
    <w:r>
      <w:tab/>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6140" w14:textId="77777777" w:rsidR="00A50CCB" w:rsidRDefault="00A50CCB">
    <w:pPr>
      <w:pStyle w:val="Footer"/>
      <w:jc w:val="center"/>
    </w:pPr>
  </w:p>
  <w:p w14:paraId="2208BC41" w14:textId="77777777" w:rsidR="00A50CCB" w:rsidRDefault="00A50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3662"/>
      <w:docPartObj>
        <w:docPartGallery w:val="Page Numbers (Bottom of Page)"/>
        <w:docPartUnique/>
      </w:docPartObj>
    </w:sdtPr>
    <w:sdtContent>
      <w:p w14:paraId="591B8649" w14:textId="77777777" w:rsidR="00A50CCB" w:rsidRDefault="00A50CC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FFB8626" w14:textId="77777777" w:rsidR="00A50CCB" w:rsidRDefault="00A50C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3661"/>
      <w:docPartObj>
        <w:docPartGallery w:val="Page Numbers (Bottom of Page)"/>
        <w:docPartUnique/>
      </w:docPartObj>
    </w:sdtPr>
    <w:sdtContent>
      <w:p w14:paraId="656214FD" w14:textId="77777777" w:rsidR="00A50CCB" w:rsidRDefault="00A50CC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ECC1AB4" w14:textId="77777777" w:rsidR="00A50CCB" w:rsidRDefault="00A50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A3C8" w14:textId="77777777" w:rsidR="006222FE" w:rsidRDefault="006222FE" w:rsidP="0049110A">
      <w:pPr>
        <w:spacing w:after="0" w:line="240" w:lineRule="auto"/>
      </w:pPr>
      <w:r>
        <w:separator/>
      </w:r>
    </w:p>
  </w:footnote>
  <w:footnote w:type="continuationSeparator" w:id="0">
    <w:p w14:paraId="5BA9B2ED" w14:textId="77777777" w:rsidR="006222FE" w:rsidRDefault="006222FE" w:rsidP="00491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8554B"/>
    <w:multiLevelType w:val="hybridMultilevel"/>
    <w:tmpl w:val="627C8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A74EE0"/>
    <w:multiLevelType w:val="hybridMultilevel"/>
    <w:tmpl w:val="4FF4BD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0D38D3"/>
    <w:multiLevelType w:val="hybridMultilevel"/>
    <w:tmpl w:val="4EFE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B1570D7"/>
    <w:multiLevelType w:val="hybridMultilevel"/>
    <w:tmpl w:val="FD14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F05DE9"/>
    <w:multiLevelType w:val="hybridMultilevel"/>
    <w:tmpl w:val="7A161E2E"/>
    <w:lvl w:ilvl="0" w:tplc="90EC32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6038341">
    <w:abstractNumId w:val="2"/>
  </w:num>
  <w:num w:numId="2" w16cid:durableId="1561331623">
    <w:abstractNumId w:val="0"/>
  </w:num>
  <w:num w:numId="3" w16cid:durableId="34283116">
    <w:abstractNumId w:val="1"/>
  </w:num>
  <w:num w:numId="4" w16cid:durableId="135297540">
    <w:abstractNumId w:val="4"/>
  </w:num>
  <w:num w:numId="5" w16cid:durableId="608120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52"/>
    <w:rsid w:val="000002A3"/>
    <w:rsid w:val="0000042A"/>
    <w:rsid w:val="00000458"/>
    <w:rsid w:val="0000307E"/>
    <w:rsid w:val="00005F29"/>
    <w:rsid w:val="00007601"/>
    <w:rsid w:val="0001047C"/>
    <w:rsid w:val="00010595"/>
    <w:rsid w:val="00011966"/>
    <w:rsid w:val="00011C43"/>
    <w:rsid w:val="000120B0"/>
    <w:rsid w:val="00012DDB"/>
    <w:rsid w:val="000137CB"/>
    <w:rsid w:val="00013A0A"/>
    <w:rsid w:val="00014453"/>
    <w:rsid w:val="00014DDC"/>
    <w:rsid w:val="00017350"/>
    <w:rsid w:val="00020723"/>
    <w:rsid w:val="00022F47"/>
    <w:rsid w:val="0002346C"/>
    <w:rsid w:val="000239D3"/>
    <w:rsid w:val="00023A44"/>
    <w:rsid w:val="00025A54"/>
    <w:rsid w:val="00026821"/>
    <w:rsid w:val="00027E02"/>
    <w:rsid w:val="00032466"/>
    <w:rsid w:val="00032B57"/>
    <w:rsid w:val="000336A2"/>
    <w:rsid w:val="0003516A"/>
    <w:rsid w:val="0003519A"/>
    <w:rsid w:val="00035279"/>
    <w:rsid w:val="00035D8E"/>
    <w:rsid w:val="00035EE4"/>
    <w:rsid w:val="00036A81"/>
    <w:rsid w:val="00036FE9"/>
    <w:rsid w:val="00040596"/>
    <w:rsid w:val="00040DE0"/>
    <w:rsid w:val="00041315"/>
    <w:rsid w:val="0004194E"/>
    <w:rsid w:val="00044776"/>
    <w:rsid w:val="00044A31"/>
    <w:rsid w:val="00046C79"/>
    <w:rsid w:val="00047A89"/>
    <w:rsid w:val="00050B21"/>
    <w:rsid w:val="00051370"/>
    <w:rsid w:val="00051DA4"/>
    <w:rsid w:val="00052BD4"/>
    <w:rsid w:val="00053559"/>
    <w:rsid w:val="00055074"/>
    <w:rsid w:val="00056928"/>
    <w:rsid w:val="00057804"/>
    <w:rsid w:val="00057D69"/>
    <w:rsid w:val="00060B5B"/>
    <w:rsid w:val="00060D01"/>
    <w:rsid w:val="000611CC"/>
    <w:rsid w:val="000616D9"/>
    <w:rsid w:val="00061864"/>
    <w:rsid w:val="00062038"/>
    <w:rsid w:val="00062D75"/>
    <w:rsid w:val="000641EA"/>
    <w:rsid w:val="00064585"/>
    <w:rsid w:val="00064DA0"/>
    <w:rsid w:val="000655C4"/>
    <w:rsid w:val="00065B1C"/>
    <w:rsid w:val="000661C6"/>
    <w:rsid w:val="000673CA"/>
    <w:rsid w:val="00070D34"/>
    <w:rsid w:val="000713CE"/>
    <w:rsid w:val="00071629"/>
    <w:rsid w:val="00071E17"/>
    <w:rsid w:val="00072B80"/>
    <w:rsid w:val="00073224"/>
    <w:rsid w:val="00073635"/>
    <w:rsid w:val="00073D3E"/>
    <w:rsid w:val="0007418B"/>
    <w:rsid w:val="000748C8"/>
    <w:rsid w:val="00074A81"/>
    <w:rsid w:val="000755AF"/>
    <w:rsid w:val="000757CC"/>
    <w:rsid w:val="00076E79"/>
    <w:rsid w:val="00077FA5"/>
    <w:rsid w:val="00080050"/>
    <w:rsid w:val="00080DBD"/>
    <w:rsid w:val="000811FC"/>
    <w:rsid w:val="00081508"/>
    <w:rsid w:val="0008162A"/>
    <w:rsid w:val="0008208E"/>
    <w:rsid w:val="0008314C"/>
    <w:rsid w:val="00083CC0"/>
    <w:rsid w:val="0008420C"/>
    <w:rsid w:val="00084854"/>
    <w:rsid w:val="000900A0"/>
    <w:rsid w:val="000926B0"/>
    <w:rsid w:val="000929CB"/>
    <w:rsid w:val="00097400"/>
    <w:rsid w:val="000A22EF"/>
    <w:rsid w:val="000A479B"/>
    <w:rsid w:val="000A60A0"/>
    <w:rsid w:val="000A6382"/>
    <w:rsid w:val="000A6972"/>
    <w:rsid w:val="000A71F3"/>
    <w:rsid w:val="000A78E4"/>
    <w:rsid w:val="000B00D4"/>
    <w:rsid w:val="000B2085"/>
    <w:rsid w:val="000B2318"/>
    <w:rsid w:val="000B3177"/>
    <w:rsid w:val="000B38DB"/>
    <w:rsid w:val="000B5EEF"/>
    <w:rsid w:val="000B7697"/>
    <w:rsid w:val="000B7ACF"/>
    <w:rsid w:val="000B7E02"/>
    <w:rsid w:val="000C0099"/>
    <w:rsid w:val="000C0488"/>
    <w:rsid w:val="000C06FC"/>
    <w:rsid w:val="000C07C9"/>
    <w:rsid w:val="000C0B16"/>
    <w:rsid w:val="000C1002"/>
    <w:rsid w:val="000C1F29"/>
    <w:rsid w:val="000C239B"/>
    <w:rsid w:val="000C2FC8"/>
    <w:rsid w:val="000C3566"/>
    <w:rsid w:val="000C4549"/>
    <w:rsid w:val="000C6FCE"/>
    <w:rsid w:val="000D0F2B"/>
    <w:rsid w:val="000D27BB"/>
    <w:rsid w:val="000D28B6"/>
    <w:rsid w:val="000D4809"/>
    <w:rsid w:val="000D5696"/>
    <w:rsid w:val="000D69D5"/>
    <w:rsid w:val="000D7D89"/>
    <w:rsid w:val="000E211D"/>
    <w:rsid w:val="000E225E"/>
    <w:rsid w:val="000E2AD2"/>
    <w:rsid w:val="000E4106"/>
    <w:rsid w:val="000E4334"/>
    <w:rsid w:val="000E507A"/>
    <w:rsid w:val="000E5849"/>
    <w:rsid w:val="000E5976"/>
    <w:rsid w:val="000E611D"/>
    <w:rsid w:val="000E671F"/>
    <w:rsid w:val="000E69C5"/>
    <w:rsid w:val="000E69ED"/>
    <w:rsid w:val="000E7860"/>
    <w:rsid w:val="000F13D3"/>
    <w:rsid w:val="000F26EA"/>
    <w:rsid w:val="000F27B6"/>
    <w:rsid w:val="000F2A6A"/>
    <w:rsid w:val="000F2B71"/>
    <w:rsid w:val="000F3308"/>
    <w:rsid w:val="000F4008"/>
    <w:rsid w:val="000F6D5C"/>
    <w:rsid w:val="000F6E55"/>
    <w:rsid w:val="000F76DF"/>
    <w:rsid w:val="000F77AA"/>
    <w:rsid w:val="00100BE0"/>
    <w:rsid w:val="0010121E"/>
    <w:rsid w:val="00102AF0"/>
    <w:rsid w:val="00102C84"/>
    <w:rsid w:val="00103829"/>
    <w:rsid w:val="00105329"/>
    <w:rsid w:val="0010695E"/>
    <w:rsid w:val="00110F26"/>
    <w:rsid w:val="0011135D"/>
    <w:rsid w:val="00111569"/>
    <w:rsid w:val="001115FB"/>
    <w:rsid w:val="00111A54"/>
    <w:rsid w:val="0011337E"/>
    <w:rsid w:val="001134AC"/>
    <w:rsid w:val="00113606"/>
    <w:rsid w:val="00114472"/>
    <w:rsid w:val="00115E2B"/>
    <w:rsid w:val="001165EA"/>
    <w:rsid w:val="00116B94"/>
    <w:rsid w:val="00116B99"/>
    <w:rsid w:val="00116EA1"/>
    <w:rsid w:val="001172CE"/>
    <w:rsid w:val="001203A2"/>
    <w:rsid w:val="00121383"/>
    <w:rsid w:val="0012249A"/>
    <w:rsid w:val="00122F65"/>
    <w:rsid w:val="0012350E"/>
    <w:rsid w:val="00124FAB"/>
    <w:rsid w:val="001250AA"/>
    <w:rsid w:val="00127782"/>
    <w:rsid w:val="00130749"/>
    <w:rsid w:val="00131EB5"/>
    <w:rsid w:val="001329C5"/>
    <w:rsid w:val="00132DF6"/>
    <w:rsid w:val="001334BE"/>
    <w:rsid w:val="0013396C"/>
    <w:rsid w:val="00134C8C"/>
    <w:rsid w:val="0013678A"/>
    <w:rsid w:val="00137FFE"/>
    <w:rsid w:val="00142A68"/>
    <w:rsid w:val="00142E2D"/>
    <w:rsid w:val="0014387C"/>
    <w:rsid w:val="00145640"/>
    <w:rsid w:val="00147074"/>
    <w:rsid w:val="0015024A"/>
    <w:rsid w:val="00151A4B"/>
    <w:rsid w:val="00152238"/>
    <w:rsid w:val="00153292"/>
    <w:rsid w:val="001532B9"/>
    <w:rsid w:val="0015335C"/>
    <w:rsid w:val="00153EC2"/>
    <w:rsid w:val="00153FCA"/>
    <w:rsid w:val="00156F51"/>
    <w:rsid w:val="00160AE8"/>
    <w:rsid w:val="0016164E"/>
    <w:rsid w:val="001626A1"/>
    <w:rsid w:val="00162707"/>
    <w:rsid w:val="001629C7"/>
    <w:rsid w:val="00163F01"/>
    <w:rsid w:val="00165F28"/>
    <w:rsid w:val="001716BB"/>
    <w:rsid w:val="0017457B"/>
    <w:rsid w:val="001746B8"/>
    <w:rsid w:val="00174F3F"/>
    <w:rsid w:val="0017546E"/>
    <w:rsid w:val="001758BD"/>
    <w:rsid w:val="00175FF9"/>
    <w:rsid w:val="00176860"/>
    <w:rsid w:val="00176C49"/>
    <w:rsid w:val="001803E4"/>
    <w:rsid w:val="00180AA1"/>
    <w:rsid w:val="00181501"/>
    <w:rsid w:val="00181C42"/>
    <w:rsid w:val="00184B1D"/>
    <w:rsid w:val="00185626"/>
    <w:rsid w:val="00192055"/>
    <w:rsid w:val="0019350A"/>
    <w:rsid w:val="001949B2"/>
    <w:rsid w:val="00196106"/>
    <w:rsid w:val="0019625D"/>
    <w:rsid w:val="00196F42"/>
    <w:rsid w:val="00197656"/>
    <w:rsid w:val="00197826"/>
    <w:rsid w:val="00197FF4"/>
    <w:rsid w:val="001A043B"/>
    <w:rsid w:val="001A0570"/>
    <w:rsid w:val="001A07DC"/>
    <w:rsid w:val="001A0B22"/>
    <w:rsid w:val="001A183A"/>
    <w:rsid w:val="001A1EB7"/>
    <w:rsid w:val="001A218D"/>
    <w:rsid w:val="001A4134"/>
    <w:rsid w:val="001A4AD6"/>
    <w:rsid w:val="001A4DB5"/>
    <w:rsid w:val="001A6C48"/>
    <w:rsid w:val="001A764D"/>
    <w:rsid w:val="001B01AB"/>
    <w:rsid w:val="001B10A5"/>
    <w:rsid w:val="001B1C0B"/>
    <w:rsid w:val="001B242A"/>
    <w:rsid w:val="001B2555"/>
    <w:rsid w:val="001B38D5"/>
    <w:rsid w:val="001B4B39"/>
    <w:rsid w:val="001B6013"/>
    <w:rsid w:val="001B7F11"/>
    <w:rsid w:val="001C04D7"/>
    <w:rsid w:val="001C057F"/>
    <w:rsid w:val="001C1099"/>
    <w:rsid w:val="001C42FB"/>
    <w:rsid w:val="001C4556"/>
    <w:rsid w:val="001C6A68"/>
    <w:rsid w:val="001C6FC1"/>
    <w:rsid w:val="001D1BBE"/>
    <w:rsid w:val="001D2439"/>
    <w:rsid w:val="001D4619"/>
    <w:rsid w:val="001D4D1C"/>
    <w:rsid w:val="001D4D23"/>
    <w:rsid w:val="001D792D"/>
    <w:rsid w:val="001E0323"/>
    <w:rsid w:val="001E0722"/>
    <w:rsid w:val="001E08EF"/>
    <w:rsid w:val="001E3162"/>
    <w:rsid w:val="001E33B7"/>
    <w:rsid w:val="001E35B1"/>
    <w:rsid w:val="001E383E"/>
    <w:rsid w:val="001E45B2"/>
    <w:rsid w:val="001E544D"/>
    <w:rsid w:val="001E644A"/>
    <w:rsid w:val="001F06CC"/>
    <w:rsid w:val="001F1373"/>
    <w:rsid w:val="001F1AE6"/>
    <w:rsid w:val="001F2DB6"/>
    <w:rsid w:val="001F315C"/>
    <w:rsid w:val="001F4CCE"/>
    <w:rsid w:val="001F5F5F"/>
    <w:rsid w:val="001F7684"/>
    <w:rsid w:val="00201D36"/>
    <w:rsid w:val="00202049"/>
    <w:rsid w:val="0020206F"/>
    <w:rsid w:val="002032B6"/>
    <w:rsid w:val="002041DD"/>
    <w:rsid w:val="0020422E"/>
    <w:rsid w:val="00205BC1"/>
    <w:rsid w:val="00210185"/>
    <w:rsid w:val="00210467"/>
    <w:rsid w:val="002130A8"/>
    <w:rsid w:val="00214D40"/>
    <w:rsid w:val="00215B39"/>
    <w:rsid w:val="0021643C"/>
    <w:rsid w:val="00216E5D"/>
    <w:rsid w:val="00217E70"/>
    <w:rsid w:val="00221369"/>
    <w:rsid w:val="00222179"/>
    <w:rsid w:val="00222BFE"/>
    <w:rsid w:val="00224D51"/>
    <w:rsid w:val="002254D2"/>
    <w:rsid w:val="00225BBB"/>
    <w:rsid w:val="002261B3"/>
    <w:rsid w:val="00226446"/>
    <w:rsid w:val="0023068D"/>
    <w:rsid w:val="00230A94"/>
    <w:rsid w:val="002314DD"/>
    <w:rsid w:val="002316F5"/>
    <w:rsid w:val="0023182A"/>
    <w:rsid w:val="00231877"/>
    <w:rsid w:val="00231ACB"/>
    <w:rsid w:val="00233256"/>
    <w:rsid w:val="0023342A"/>
    <w:rsid w:val="002337F0"/>
    <w:rsid w:val="002343B6"/>
    <w:rsid w:val="00235AB4"/>
    <w:rsid w:val="00235C4A"/>
    <w:rsid w:val="00240A45"/>
    <w:rsid w:val="00241BD0"/>
    <w:rsid w:val="002448EE"/>
    <w:rsid w:val="00246DD5"/>
    <w:rsid w:val="00247DE5"/>
    <w:rsid w:val="00250F1A"/>
    <w:rsid w:val="00251018"/>
    <w:rsid w:val="002517BA"/>
    <w:rsid w:val="002518E6"/>
    <w:rsid w:val="0025191F"/>
    <w:rsid w:val="00251AD7"/>
    <w:rsid w:val="00251DAC"/>
    <w:rsid w:val="00251EC6"/>
    <w:rsid w:val="002536B4"/>
    <w:rsid w:val="00255126"/>
    <w:rsid w:val="002552AD"/>
    <w:rsid w:val="00255CE7"/>
    <w:rsid w:val="0025723B"/>
    <w:rsid w:val="00257430"/>
    <w:rsid w:val="002575F4"/>
    <w:rsid w:val="002604F4"/>
    <w:rsid w:val="00260824"/>
    <w:rsid w:val="00260A38"/>
    <w:rsid w:val="00260BA0"/>
    <w:rsid w:val="00261268"/>
    <w:rsid w:val="00263F9A"/>
    <w:rsid w:val="00265BC1"/>
    <w:rsid w:val="00265D6F"/>
    <w:rsid w:val="002710A7"/>
    <w:rsid w:val="00271A59"/>
    <w:rsid w:val="002720AF"/>
    <w:rsid w:val="00272ABA"/>
    <w:rsid w:val="00274FAE"/>
    <w:rsid w:val="00275C58"/>
    <w:rsid w:val="00275C6D"/>
    <w:rsid w:val="00276279"/>
    <w:rsid w:val="0027683E"/>
    <w:rsid w:val="00277FEE"/>
    <w:rsid w:val="002815A9"/>
    <w:rsid w:val="00282029"/>
    <w:rsid w:val="00282205"/>
    <w:rsid w:val="00282D61"/>
    <w:rsid w:val="00283773"/>
    <w:rsid w:val="002848D8"/>
    <w:rsid w:val="002877D7"/>
    <w:rsid w:val="00287B88"/>
    <w:rsid w:val="00287F3F"/>
    <w:rsid w:val="00290116"/>
    <w:rsid w:val="002910E2"/>
    <w:rsid w:val="002922A3"/>
    <w:rsid w:val="00293EAF"/>
    <w:rsid w:val="002950CE"/>
    <w:rsid w:val="002951E5"/>
    <w:rsid w:val="0029549B"/>
    <w:rsid w:val="0029558B"/>
    <w:rsid w:val="00295BEF"/>
    <w:rsid w:val="002969EC"/>
    <w:rsid w:val="002A1450"/>
    <w:rsid w:val="002A3BB2"/>
    <w:rsid w:val="002A40B9"/>
    <w:rsid w:val="002A4DB0"/>
    <w:rsid w:val="002A5287"/>
    <w:rsid w:val="002A6810"/>
    <w:rsid w:val="002A6A4E"/>
    <w:rsid w:val="002B00F9"/>
    <w:rsid w:val="002B0E09"/>
    <w:rsid w:val="002B1B73"/>
    <w:rsid w:val="002B232F"/>
    <w:rsid w:val="002B2389"/>
    <w:rsid w:val="002B283A"/>
    <w:rsid w:val="002B3000"/>
    <w:rsid w:val="002B4A1B"/>
    <w:rsid w:val="002B5785"/>
    <w:rsid w:val="002B59EE"/>
    <w:rsid w:val="002B6C87"/>
    <w:rsid w:val="002B7421"/>
    <w:rsid w:val="002B7D3F"/>
    <w:rsid w:val="002B7E18"/>
    <w:rsid w:val="002C012F"/>
    <w:rsid w:val="002C22F9"/>
    <w:rsid w:val="002C39F3"/>
    <w:rsid w:val="002C3E82"/>
    <w:rsid w:val="002C3EB0"/>
    <w:rsid w:val="002C48B7"/>
    <w:rsid w:val="002C4D11"/>
    <w:rsid w:val="002C51FB"/>
    <w:rsid w:val="002C5FD4"/>
    <w:rsid w:val="002C66C5"/>
    <w:rsid w:val="002C7E46"/>
    <w:rsid w:val="002C7EA2"/>
    <w:rsid w:val="002D0889"/>
    <w:rsid w:val="002D099D"/>
    <w:rsid w:val="002D2108"/>
    <w:rsid w:val="002D22B1"/>
    <w:rsid w:val="002D40D3"/>
    <w:rsid w:val="002D4482"/>
    <w:rsid w:val="002D4C57"/>
    <w:rsid w:val="002D55EE"/>
    <w:rsid w:val="002D5F59"/>
    <w:rsid w:val="002D6771"/>
    <w:rsid w:val="002D6E1B"/>
    <w:rsid w:val="002D74F4"/>
    <w:rsid w:val="002E0439"/>
    <w:rsid w:val="002E3530"/>
    <w:rsid w:val="002E3B6D"/>
    <w:rsid w:val="002E44D6"/>
    <w:rsid w:val="002F0B95"/>
    <w:rsid w:val="002F0F65"/>
    <w:rsid w:val="002F120C"/>
    <w:rsid w:val="002F27C9"/>
    <w:rsid w:val="002F3E86"/>
    <w:rsid w:val="002F536E"/>
    <w:rsid w:val="002F625E"/>
    <w:rsid w:val="002F684A"/>
    <w:rsid w:val="00301F2F"/>
    <w:rsid w:val="00302EE2"/>
    <w:rsid w:val="0030479E"/>
    <w:rsid w:val="00305C33"/>
    <w:rsid w:val="00305DAD"/>
    <w:rsid w:val="00306C7C"/>
    <w:rsid w:val="00310473"/>
    <w:rsid w:val="00313018"/>
    <w:rsid w:val="003143D1"/>
    <w:rsid w:val="00314446"/>
    <w:rsid w:val="0031595F"/>
    <w:rsid w:val="0032099D"/>
    <w:rsid w:val="00321F41"/>
    <w:rsid w:val="00322F6F"/>
    <w:rsid w:val="003232E0"/>
    <w:rsid w:val="00325AE5"/>
    <w:rsid w:val="00325DFD"/>
    <w:rsid w:val="003271B6"/>
    <w:rsid w:val="00331A5B"/>
    <w:rsid w:val="00332C48"/>
    <w:rsid w:val="0033335E"/>
    <w:rsid w:val="003333B4"/>
    <w:rsid w:val="0033469A"/>
    <w:rsid w:val="00335896"/>
    <w:rsid w:val="00335953"/>
    <w:rsid w:val="003367B9"/>
    <w:rsid w:val="00336AFB"/>
    <w:rsid w:val="00336F4C"/>
    <w:rsid w:val="003401B0"/>
    <w:rsid w:val="00341602"/>
    <w:rsid w:val="00341BBF"/>
    <w:rsid w:val="00343E35"/>
    <w:rsid w:val="0034460F"/>
    <w:rsid w:val="00345D37"/>
    <w:rsid w:val="003479FC"/>
    <w:rsid w:val="003518BE"/>
    <w:rsid w:val="003518FB"/>
    <w:rsid w:val="00353AD3"/>
    <w:rsid w:val="00354326"/>
    <w:rsid w:val="00354567"/>
    <w:rsid w:val="00355070"/>
    <w:rsid w:val="00355239"/>
    <w:rsid w:val="003602B1"/>
    <w:rsid w:val="00360B1A"/>
    <w:rsid w:val="00361DA8"/>
    <w:rsid w:val="0036253B"/>
    <w:rsid w:val="003625C6"/>
    <w:rsid w:val="00364C65"/>
    <w:rsid w:val="003660B4"/>
    <w:rsid w:val="003669B8"/>
    <w:rsid w:val="00370184"/>
    <w:rsid w:val="0037181D"/>
    <w:rsid w:val="003728AB"/>
    <w:rsid w:val="00372B22"/>
    <w:rsid w:val="003734F9"/>
    <w:rsid w:val="0037396D"/>
    <w:rsid w:val="00373EC5"/>
    <w:rsid w:val="00374757"/>
    <w:rsid w:val="00374C08"/>
    <w:rsid w:val="00375215"/>
    <w:rsid w:val="0037590B"/>
    <w:rsid w:val="00375B63"/>
    <w:rsid w:val="00380B0E"/>
    <w:rsid w:val="00380B8C"/>
    <w:rsid w:val="003823A0"/>
    <w:rsid w:val="0038345C"/>
    <w:rsid w:val="00384E08"/>
    <w:rsid w:val="00385320"/>
    <w:rsid w:val="00386033"/>
    <w:rsid w:val="00390CFF"/>
    <w:rsid w:val="00390EA9"/>
    <w:rsid w:val="00391234"/>
    <w:rsid w:val="00391CEA"/>
    <w:rsid w:val="00392193"/>
    <w:rsid w:val="00393237"/>
    <w:rsid w:val="00394618"/>
    <w:rsid w:val="00395FD2"/>
    <w:rsid w:val="003971A3"/>
    <w:rsid w:val="003971B6"/>
    <w:rsid w:val="003978F1"/>
    <w:rsid w:val="00397C5C"/>
    <w:rsid w:val="003A0E45"/>
    <w:rsid w:val="003A121D"/>
    <w:rsid w:val="003A1425"/>
    <w:rsid w:val="003A1CED"/>
    <w:rsid w:val="003A2FB2"/>
    <w:rsid w:val="003A353E"/>
    <w:rsid w:val="003A393F"/>
    <w:rsid w:val="003A40E9"/>
    <w:rsid w:val="003A447E"/>
    <w:rsid w:val="003A6128"/>
    <w:rsid w:val="003A6D33"/>
    <w:rsid w:val="003B1606"/>
    <w:rsid w:val="003B171C"/>
    <w:rsid w:val="003B2BBA"/>
    <w:rsid w:val="003B5D39"/>
    <w:rsid w:val="003B62B5"/>
    <w:rsid w:val="003B653E"/>
    <w:rsid w:val="003B6A9D"/>
    <w:rsid w:val="003C1908"/>
    <w:rsid w:val="003C24AF"/>
    <w:rsid w:val="003C2909"/>
    <w:rsid w:val="003C3565"/>
    <w:rsid w:val="003C48A3"/>
    <w:rsid w:val="003C4FB4"/>
    <w:rsid w:val="003C5873"/>
    <w:rsid w:val="003C664B"/>
    <w:rsid w:val="003C6BF1"/>
    <w:rsid w:val="003C7C5E"/>
    <w:rsid w:val="003C7DE8"/>
    <w:rsid w:val="003D00B7"/>
    <w:rsid w:val="003D0395"/>
    <w:rsid w:val="003D0C72"/>
    <w:rsid w:val="003D1DA4"/>
    <w:rsid w:val="003D210B"/>
    <w:rsid w:val="003D28DD"/>
    <w:rsid w:val="003D4D0A"/>
    <w:rsid w:val="003D7867"/>
    <w:rsid w:val="003E0025"/>
    <w:rsid w:val="003E115D"/>
    <w:rsid w:val="003E1508"/>
    <w:rsid w:val="003E17E7"/>
    <w:rsid w:val="003E1917"/>
    <w:rsid w:val="003E3313"/>
    <w:rsid w:val="003E3764"/>
    <w:rsid w:val="003E4C2F"/>
    <w:rsid w:val="003E4ED8"/>
    <w:rsid w:val="003E5603"/>
    <w:rsid w:val="003E5BAD"/>
    <w:rsid w:val="003E5E9E"/>
    <w:rsid w:val="003F1472"/>
    <w:rsid w:val="003F2F64"/>
    <w:rsid w:val="003F63B9"/>
    <w:rsid w:val="003F6439"/>
    <w:rsid w:val="003F64B6"/>
    <w:rsid w:val="003F6CB4"/>
    <w:rsid w:val="003F7C9A"/>
    <w:rsid w:val="00400136"/>
    <w:rsid w:val="004020EB"/>
    <w:rsid w:val="004023EC"/>
    <w:rsid w:val="004025BB"/>
    <w:rsid w:val="004028F2"/>
    <w:rsid w:val="0040359D"/>
    <w:rsid w:val="0040370C"/>
    <w:rsid w:val="00404EE3"/>
    <w:rsid w:val="004057B8"/>
    <w:rsid w:val="00405F43"/>
    <w:rsid w:val="00406E23"/>
    <w:rsid w:val="00407985"/>
    <w:rsid w:val="004079C7"/>
    <w:rsid w:val="00407AF6"/>
    <w:rsid w:val="00407CF6"/>
    <w:rsid w:val="00410060"/>
    <w:rsid w:val="00410C35"/>
    <w:rsid w:val="00412B31"/>
    <w:rsid w:val="00414CC7"/>
    <w:rsid w:val="00415034"/>
    <w:rsid w:val="00415F3C"/>
    <w:rsid w:val="0041698B"/>
    <w:rsid w:val="00416C88"/>
    <w:rsid w:val="00421110"/>
    <w:rsid w:val="0042306B"/>
    <w:rsid w:val="00423941"/>
    <w:rsid w:val="00423B47"/>
    <w:rsid w:val="0042506F"/>
    <w:rsid w:val="00425CA9"/>
    <w:rsid w:val="0042626D"/>
    <w:rsid w:val="004272DC"/>
    <w:rsid w:val="00427AA5"/>
    <w:rsid w:val="00431523"/>
    <w:rsid w:val="00432D89"/>
    <w:rsid w:val="00433449"/>
    <w:rsid w:val="00433536"/>
    <w:rsid w:val="00433543"/>
    <w:rsid w:val="004341DE"/>
    <w:rsid w:val="0043456C"/>
    <w:rsid w:val="0043652C"/>
    <w:rsid w:val="004379EB"/>
    <w:rsid w:val="0044034B"/>
    <w:rsid w:val="00442328"/>
    <w:rsid w:val="00442429"/>
    <w:rsid w:val="00443A0C"/>
    <w:rsid w:val="004443B1"/>
    <w:rsid w:val="00446A67"/>
    <w:rsid w:val="00453A62"/>
    <w:rsid w:val="00453DED"/>
    <w:rsid w:val="00454725"/>
    <w:rsid w:val="00455420"/>
    <w:rsid w:val="00455595"/>
    <w:rsid w:val="00455BB1"/>
    <w:rsid w:val="0045619C"/>
    <w:rsid w:val="0046246F"/>
    <w:rsid w:val="004625BC"/>
    <w:rsid w:val="00463A35"/>
    <w:rsid w:val="00464B0E"/>
    <w:rsid w:val="00466351"/>
    <w:rsid w:val="0046789A"/>
    <w:rsid w:val="004679AB"/>
    <w:rsid w:val="00467BA3"/>
    <w:rsid w:val="004705F5"/>
    <w:rsid w:val="004706DE"/>
    <w:rsid w:val="0047232A"/>
    <w:rsid w:val="004745DD"/>
    <w:rsid w:val="00476BC9"/>
    <w:rsid w:val="0047739C"/>
    <w:rsid w:val="00477B2F"/>
    <w:rsid w:val="00480272"/>
    <w:rsid w:val="00480AD3"/>
    <w:rsid w:val="00481053"/>
    <w:rsid w:val="0048151B"/>
    <w:rsid w:val="004823D6"/>
    <w:rsid w:val="004829EF"/>
    <w:rsid w:val="00482FFD"/>
    <w:rsid w:val="0048300B"/>
    <w:rsid w:val="00483084"/>
    <w:rsid w:val="004848C9"/>
    <w:rsid w:val="00484C42"/>
    <w:rsid w:val="0048507E"/>
    <w:rsid w:val="00486CDB"/>
    <w:rsid w:val="00486CE1"/>
    <w:rsid w:val="004910B7"/>
    <w:rsid w:val="0049110A"/>
    <w:rsid w:val="00491BB0"/>
    <w:rsid w:val="004922CF"/>
    <w:rsid w:val="00492A99"/>
    <w:rsid w:val="004940BC"/>
    <w:rsid w:val="00494A46"/>
    <w:rsid w:val="00494B5F"/>
    <w:rsid w:val="00496EB2"/>
    <w:rsid w:val="0049793C"/>
    <w:rsid w:val="004A0A31"/>
    <w:rsid w:val="004A22BC"/>
    <w:rsid w:val="004A27D5"/>
    <w:rsid w:val="004A3595"/>
    <w:rsid w:val="004A5140"/>
    <w:rsid w:val="004A567B"/>
    <w:rsid w:val="004A6A35"/>
    <w:rsid w:val="004A720D"/>
    <w:rsid w:val="004B01D6"/>
    <w:rsid w:val="004B1EF9"/>
    <w:rsid w:val="004B3584"/>
    <w:rsid w:val="004B3BBD"/>
    <w:rsid w:val="004B42DB"/>
    <w:rsid w:val="004B5389"/>
    <w:rsid w:val="004B574A"/>
    <w:rsid w:val="004B6E21"/>
    <w:rsid w:val="004B7A31"/>
    <w:rsid w:val="004C17A6"/>
    <w:rsid w:val="004C1B89"/>
    <w:rsid w:val="004C5F23"/>
    <w:rsid w:val="004C5F78"/>
    <w:rsid w:val="004C6382"/>
    <w:rsid w:val="004C6398"/>
    <w:rsid w:val="004C6A48"/>
    <w:rsid w:val="004D08BC"/>
    <w:rsid w:val="004D0939"/>
    <w:rsid w:val="004D0A10"/>
    <w:rsid w:val="004D150E"/>
    <w:rsid w:val="004D197C"/>
    <w:rsid w:val="004D1B99"/>
    <w:rsid w:val="004D20CA"/>
    <w:rsid w:val="004D2E79"/>
    <w:rsid w:val="004D37AE"/>
    <w:rsid w:val="004D45D3"/>
    <w:rsid w:val="004D4991"/>
    <w:rsid w:val="004D5002"/>
    <w:rsid w:val="004D5969"/>
    <w:rsid w:val="004D77B3"/>
    <w:rsid w:val="004D7CAB"/>
    <w:rsid w:val="004E1B7B"/>
    <w:rsid w:val="004E2B50"/>
    <w:rsid w:val="004E38AD"/>
    <w:rsid w:val="004E5377"/>
    <w:rsid w:val="004E6DCA"/>
    <w:rsid w:val="004F03F2"/>
    <w:rsid w:val="004F0707"/>
    <w:rsid w:val="004F174C"/>
    <w:rsid w:val="004F22A9"/>
    <w:rsid w:val="004F2CF0"/>
    <w:rsid w:val="004F3938"/>
    <w:rsid w:val="004F409D"/>
    <w:rsid w:val="004F40F2"/>
    <w:rsid w:val="004F4300"/>
    <w:rsid w:val="004F486B"/>
    <w:rsid w:val="004F4935"/>
    <w:rsid w:val="004F4BBF"/>
    <w:rsid w:val="004F4C27"/>
    <w:rsid w:val="004F5CBB"/>
    <w:rsid w:val="004F6642"/>
    <w:rsid w:val="004F68B2"/>
    <w:rsid w:val="004F6ADB"/>
    <w:rsid w:val="005010C5"/>
    <w:rsid w:val="00501704"/>
    <w:rsid w:val="00502C21"/>
    <w:rsid w:val="00503702"/>
    <w:rsid w:val="00504BBF"/>
    <w:rsid w:val="00506987"/>
    <w:rsid w:val="00507FD4"/>
    <w:rsid w:val="00510F49"/>
    <w:rsid w:val="00511238"/>
    <w:rsid w:val="00511C91"/>
    <w:rsid w:val="00511F0F"/>
    <w:rsid w:val="00511F64"/>
    <w:rsid w:val="00517FB9"/>
    <w:rsid w:val="005208AF"/>
    <w:rsid w:val="0052098B"/>
    <w:rsid w:val="00520C35"/>
    <w:rsid w:val="00522A2D"/>
    <w:rsid w:val="00524A2B"/>
    <w:rsid w:val="00524B68"/>
    <w:rsid w:val="005271E4"/>
    <w:rsid w:val="0052755B"/>
    <w:rsid w:val="00527799"/>
    <w:rsid w:val="005317FD"/>
    <w:rsid w:val="00531E0D"/>
    <w:rsid w:val="0053217E"/>
    <w:rsid w:val="00532E08"/>
    <w:rsid w:val="00533933"/>
    <w:rsid w:val="00534CC8"/>
    <w:rsid w:val="00536881"/>
    <w:rsid w:val="00536E24"/>
    <w:rsid w:val="00536EB5"/>
    <w:rsid w:val="00537D83"/>
    <w:rsid w:val="005406A2"/>
    <w:rsid w:val="00542CD3"/>
    <w:rsid w:val="005443A8"/>
    <w:rsid w:val="00544B42"/>
    <w:rsid w:val="005457D6"/>
    <w:rsid w:val="00545C55"/>
    <w:rsid w:val="00546418"/>
    <w:rsid w:val="00546A39"/>
    <w:rsid w:val="005501EF"/>
    <w:rsid w:val="0055032A"/>
    <w:rsid w:val="00550667"/>
    <w:rsid w:val="00550CD7"/>
    <w:rsid w:val="0055324A"/>
    <w:rsid w:val="0055389B"/>
    <w:rsid w:val="005545AF"/>
    <w:rsid w:val="00554E3E"/>
    <w:rsid w:val="00555326"/>
    <w:rsid w:val="00556A9A"/>
    <w:rsid w:val="00560422"/>
    <w:rsid w:val="00562093"/>
    <w:rsid w:val="005652E7"/>
    <w:rsid w:val="005667E6"/>
    <w:rsid w:val="00571871"/>
    <w:rsid w:val="00573056"/>
    <w:rsid w:val="005742FB"/>
    <w:rsid w:val="0057439C"/>
    <w:rsid w:val="00576488"/>
    <w:rsid w:val="00577487"/>
    <w:rsid w:val="00577DAC"/>
    <w:rsid w:val="0058029C"/>
    <w:rsid w:val="0058066E"/>
    <w:rsid w:val="00580CE8"/>
    <w:rsid w:val="00580F12"/>
    <w:rsid w:val="005816DB"/>
    <w:rsid w:val="0058308F"/>
    <w:rsid w:val="0058367F"/>
    <w:rsid w:val="005851E6"/>
    <w:rsid w:val="00585233"/>
    <w:rsid w:val="00585B6A"/>
    <w:rsid w:val="0058637B"/>
    <w:rsid w:val="00590CD2"/>
    <w:rsid w:val="00592A88"/>
    <w:rsid w:val="0059309D"/>
    <w:rsid w:val="00593312"/>
    <w:rsid w:val="00593323"/>
    <w:rsid w:val="00593E75"/>
    <w:rsid w:val="00595911"/>
    <w:rsid w:val="00595BF0"/>
    <w:rsid w:val="005975D2"/>
    <w:rsid w:val="005A02E9"/>
    <w:rsid w:val="005A0BB5"/>
    <w:rsid w:val="005A0D61"/>
    <w:rsid w:val="005A1AD8"/>
    <w:rsid w:val="005A2CE6"/>
    <w:rsid w:val="005A3498"/>
    <w:rsid w:val="005A544D"/>
    <w:rsid w:val="005A54E8"/>
    <w:rsid w:val="005A568D"/>
    <w:rsid w:val="005A5E8D"/>
    <w:rsid w:val="005A79FC"/>
    <w:rsid w:val="005B07AA"/>
    <w:rsid w:val="005B093C"/>
    <w:rsid w:val="005B0D8A"/>
    <w:rsid w:val="005B1630"/>
    <w:rsid w:val="005B2E84"/>
    <w:rsid w:val="005B4489"/>
    <w:rsid w:val="005B52E9"/>
    <w:rsid w:val="005B77BF"/>
    <w:rsid w:val="005C00C1"/>
    <w:rsid w:val="005C03EB"/>
    <w:rsid w:val="005C0418"/>
    <w:rsid w:val="005C2FF1"/>
    <w:rsid w:val="005C3E0E"/>
    <w:rsid w:val="005C46D1"/>
    <w:rsid w:val="005C5C5F"/>
    <w:rsid w:val="005C768D"/>
    <w:rsid w:val="005D1830"/>
    <w:rsid w:val="005D52A2"/>
    <w:rsid w:val="005D546F"/>
    <w:rsid w:val="005D5851"/>
    <w:rsid w:val="005D6541"/>
    <w:rsid w:val="005D654C"/>
    <w:rsid w:val="005E05F6"/>
    <w:rsid w:val="005E0CD9"/>
    <w:rsid w:val="005E2603"/>
    <w:rsid w:val="005E2C4C"/>
    <w:rsid w:val="005E2CB4"/>
    <w:rsid w:val="005E3623"/>
    <w:rsid w:val="005E3C45"/>
    <w:rsid w:val="005E3D17"/>
    <w:rsid w:val="005E4037"/>
    <w:rsid w:val="005E43E0"/>
    <w:rsid w:val="005E55A7"/>
    <w:rsid w:val="005E5FCB"/>
    <w:rsid w:val="005E70DA"/>
    <w:rsid w:val="005F0832"/>
    <w:rsid w:val="005F176C"/>
    <w:rsid w:val="005F2B39"/>
    <w:rsid w:val="005F539A"/>
    <w:rsid w:val="005F6816"/>
    <w:rsid w:val="006001ED"/>
    <w:rsid w:val="006007D2"/>
    <w:rsid w:val="006008D6"/>
    <w:rsid w:val="00601E38"/>
    <w:rsid w:val="00602C02"/>
    <w:rsid w:val="00603150"/>
    <w:rsid w:val="0060424A"/>
    <w:rsid w:val="00605B30"/>
    <w:rsid w:val="00605D5A"/>
    <w:rsid w:val="006062C1"/>
    <w:rsid w:val="0061132F"/>
    <w:rsid w:val="00614195"/>
    <w:rsid w:val="00614295"/>
    <w:rsid w:val="00614607"/>
    <w:rsid w:val="0061634F"/>
    <w:rsid w:val="00620EDB"/>
    <w:rsid w:val="006220A1"/>
    <w:rsid w:val="006222FE"/>
    <w:rsid w:val="0062282E"/>
    <w:rsid w:val="00622F17"/>
    <w:rsid w:val="00623201"/>
    <w:rsid w:val="006254DC"/>
    <w:rsid w:val="00625705"/>
    <w:rsid w:val="00625AFF"/>
    <w:rsid w:val="00625D45"/>
    <w:rsid w:val="006260BD"/>
    <w:rsid w:val="006267B5"/>
    <w:rsid w:val="006300C8"/>
    <w:rsid w:val="0063076C"/>
    <w:rsid w:val="00630807"/>
    <w:rsid w:val="00631151"/>
    <w:rsid w:val="00631609"/>
    <w:rsid w:val="00631AD6"/>
    <w:rsid w:val="00632E96"/>
    <w:rsid w:val="0063353B"/>
    <w:rsid w:val="00633FA5"/>
    <w:rsid w:val="006344D8"/>
    <w:rsid w:val="00634531"/>
    <w:rsid w:val="006348A1"/>
    <w:rsid w:val="00634ECD"/>
    <w:rsid w:val="00634EF7"/>
    <w:rsid w:val="00635B14"/>
    <w:rsid w:val="0063636C"/>
    <w:rsid w:val="00637A29"/>
    <w:rsid w:val="00637F6C"/>
    <w:rsid w:val="00640928"/>
    <w:rsid w:val="00641EBB"/>
    <w:rsid w:val="006420F0"/>
    <w:rsid w:val="0064280C"/>
    <w:rsid w:val="006455ED"/>
    <w:rsid w:val="00645617"/>
    <w:rsid w:val="006468B7"/>
    <w:rsid w:val="00650247"/>
    <w:rsid w:val="006503E1"/>
    <w:rsid w:val="00651783"/>
    <w:rsid w:val="00652BD5"/>
    <w:rsid w:val="00652ECA"/>
    <w:rsid w:val="0065396A"/>
    <w:rsid w:val="00654109"/>
    <w:rsid w:val="006544F8"/>
    <w:rsid w:val="00654ED4"/>
    <w:rsid w:val="00655140"/>
    <w:rsid w:val="00655294"/>
    <w:rsid w:val="006559F7"/>
    <w:rsid w:val="0065742F"/>
    <w:rsid w:val="00660068"/>
    <w:rsid w:val="0066055A"/>
    <w:rsid w:val="00661C1D"/>
    <w:rsid w:val="00661CCB"/>
    <w:rsid w:val="006620F1"/>
    <w:rsid w:val="00662C3C"/>
    <w:rsid w:val="006638B4"/>
    <w:rsid w:val="00665B16"/>
    <w:rsid w:val="00667222"/>
    <w:rsid w:val="006675D6"/>
    <w:rsid w:val="00667B02"/>
    <w:rsid w:val="00671281"/>
    <w:rsid w:val="00671CC1"/>
    <w:rsid w:val="00671E4F"/>
    <w:rsid w:val="0067413D"/>
    <w:rsid w:val="00674CD5"/>
    <w:rsid w:val="00675497"/>
    <w:rsid w:val="00675701"/>
    <w:rsid w:val="00675C8F"/>
    <w:rsid w:val="00676CE8"/>
    <w:rsid w:val="006772FD"/>
    <w:rsid w:val="006779D4"/>
    <w:rsid w:val="00677B18"/>
    <w:rsid w:val="00677FC0"/>
    <w:rsid w:val="00680192"/>
    <w:rsid w:val="006802EC"/>
    <w:rsid w:val="00681627"/>
    <w:rsid w:val="00682270"/>
    <w:rsid w:val="006823F4"/>
    <w:rsid w:val="0068269D"/>
    <w:rsid w:val="00683345"/>
    <w:rsid w:val="006835B5"/>
    <w:rsid w:val="00683774"/>
    <w:rsid w:val="0068407A"/>
    <w:rsid w:val="0068481C"/>
    <w:rsid w:val="00685FEA"/>
    <w:rsid w:val="00686A0D"/>
    <w:rsid w:val="006872B1"/>
    <w:rsid w:val="00687783"/>
    <w:rsid w:val="006877CA"/>
    <w:rsid w:val="006913F4"/>
    <w:rsid w:val="00691BAD"/>
    <w:rsid w:val="0069279A"/>
    <w:rsid w:val="0069344C"/>
    <w:rsid w:val="00695734"/>
    <w:rsid w:val="0069599B"/>
    <w:rsid w:val="00695E58"/>
    <w:rsid w:val="0069607F"/>
    <w:rsid w:val="0069718C"/>
    <w:rsid w:val="00697193"/>
    <w:rsid w:val="0069721F"/>
    <w:rsid w:val="00697739"/>
    <w:rsid w:val="006A1E3D"/>
    <w:rsid w:val="006A2012"/>
    <w:rsid w:val="006A2B13"/>
    <w:rsid w:val="006A3142"/>
    <w:rsid w:val="006A462F"/>
    <w:rsid w:val="006A4683"/>
    <w:rsid w:val="006A4937"/>
    <w:rsid w:val="006A5886"/>
    <w:rsid w:val="006A62F0"/>
    <w:rsid w:val="006A6D00"/>
    <w:rsid w:val="006A7460"/>
    <w:rsid w:val="006A7743"/>
    <w:rsid w:val="006B0020"/>
    <w:rsid w:val="006B3D90"/>
    <w:rsid w:val="006B3EC2"/>
    <w:rsid w:val="006B44DE"/>
    <w:rsid w:val="006B72C2"/>
    <w:rsid w:val="006B74AE"/>
    <w:rsid w:val="006B7FBB"/>
    <w:rsid w:val="006C0F90"/>
    <w:rsid w:val="006C1914"/>
    <w:rsid w:val="006C2E54"/>
    <w:rsid w:val="006C765B"/>
    <w:rsid w:val="006C7D86"/>
    <w:rsid w:val="006D39B1"/>
    <w:rsid w:val="006D471E"/>
    <w:rsid w:val="006D4E6D"/>
    <w:rsid w:val="006D635E"/>
    <w:rsid w:val="006E013E"/>
    <w:rsid w:val="006E0E04"/>
    <w:rsid w:val="006E11EB"/>
    <w:rsid w:val="006E2D70"/>
    <w:rsid w:val="006E2FF3"/>
    <w:rsid w:val="006E36C7"/>
    <w:rsid w:val="006E4952"/>
    <w:rsid w:val="006E571E"/>
    <w:rsid w:val="006F08C8"/>
    <w:rsid w:val="006F2363"/>
    <w:rsid w:val="006F28A1"/>
    <w:rsid w:val="006F316C"/>
    <w:rsid w:val="006F395E"/>
    <w:rsid w:val="006F443E"/>
    <w:rsid w:val="006F4CBA"/>
    <w:rsid w:val="006F5156"/>
    <w:rsid w:val="00700321"/>
    <w:rsid w:val="0070078E"/>
    <w:rsid w:val="00701A47"/>
    <w:rsid w:val="00702800"/>
    <w:rsid w:val="00702FEA"/>
    <w:rsid w:val="00705F05"/>
    <w:rsid w:val="0070660A"/>
    <w:rsid w:val="00710985"/>
    <w:rsid w:val="00710FF3"/>
    <w:rsid w:val="0071198A"/>
    <w:rsid w:val="00714B36"/>
    <w:rsid w:val="00714EBA"/>
    <w:rsid w:val="007172C4"/>
    <w:rsid w:val="007174DC"/>
    <w:rsid w:val="00717A8F"/>
    <w:rsid w:val="0072009E"/>
    <w:rsid w:val="007200CC"/>
    <w:rsid w:val="007212DB"/>
    <w:rsid w:val="00726034"/>
    <w:rsid w:val="00726932"/>
    <w:rsid w:val="007269A0"/>
    <w:rsid w:val="00727885"/>
    <w:rsid w:val="00727BA6"/>
    <w:rsid w:val="007312CC"/>
    <w:rsid w:val="007316E9"/>
    <w:rsid w:val="00733589"/>
    <w:rsid w:val="00734E70"/>
    <w:rsid w:val="00735871"/>
    <w:rsid w:val="00735F2A"/>
    <w:rsid w:val="007370E1"/>
    <w:rsid w:val="00737287"/>
    <w:rsid w:val="007401E6"/>
    <w:rsid w:val="00740981"/>
    <w:rsid w:val="00741311"/>
    <w:rsid w:val="00741CB5"/>
    <w:rsid w:val="007420C5"/>
    <w:rsid w:val="007432C4"/>
    <w:rsid w:val="0074336F"/>
    <w:rsid w:val="007449C9"/>
    <w:rsid w:val="0074576E"/>
    <w:rsid w:val="00747CB6"/>
    <w:rsid w:val="0075100F"/>
    <w:rsid w:val="00751318"/>
    <w:rsid w:val="00752964"/>
    <w:rsid w:val="0075303C"/>
    <w:rsid w:val="00753113"/>
    <w:rsid w:val="007533F8"/>
    <w:rsid w:val="00753832"/>
    <w:rsid w:val="00753CBC"/>
    <w:rsid w:val="007548BB"/>
    <w:rsid w:val="00754EBC"/>
    <w:rsid w:val="00754F70"/>
    <w:rsid w:val="0075557C"/>
    <w:rsid w:val="00755BBE"/>
    <w:rsid w:val="00755E9F"/>
    <w:rsid w:val="0075643B"/>
    <w:rsid w:val="0075744D"/>
    <w:rsid w:val="007602AA"/>
    <w:rsid w:val="007606A8"/>
    <w:rsid w:val="0076114C"/>
    <w:rsid w:val="007612D3"/>
    <w:rsid w:val="007652ED"/>
    <w:rsid w:val="00765408"/>
    <w:rsid w:val="00770A17"/>
    <w:rsid w:val="00774879"/>
    <w:rsid w:val="00776536"/>
    <w:rsid w:val="007803DD"/>
    <w:rsid w:val="00780B27"/>
    <w:rsid w:val="007812E6"/>
    <w:rsid w:val="00781939"/>
    <w:rsid w:val="00781AAD"/>
    <w:rsid w:val="0078588A"/>
    <w:rsid w:val="007868E0"/>
    <w:rsid w:val="007870EB"/>
    <w:rsid w:val="007900E1"/>
    <w:rsid w:val="007906D3"/>
    <w:rsid w:val="00791588"/>
    <w:rsid w:val="00791E6E"/>
    <w:rsid w:val="007921A5"/>
    <w:rsid w:val="007921AA"/>
    <w:rsid w:val="00793465"/>
    <w:rsid w:val="0079426B"/>
    <w:rsid w:val="00794AC5"/>
    <w:rsid w:val="00794C46"/>
    <w:rsid w:val="00795A62"/>
    <w:rsid w:val="007A30AE"/>
    <w:rsid w:val="007A57CD"/>
    <w:rsid w:val="007A691D"/>
    <w:rsid w:val="007A740C"/>
    <w:rsid w:val="007A7C6E"/>
    <w:rsid w:val="007B0514"/>
    <w:rsid w:val="007B0A94"/>
    <w:rsid w:val="007B0C2F"/>
    <w:rsid w:val="007B2E2E"/>
    <w:rsid w:val="007B38FB"/>
    <w:rsid w:val="007B446D"/>
    <w:rsid w:val="007B544D"/>
    <w:rsid w:val="007B61B6"/>
    <w:rsid w:val="007B622F"/>
    <w:rsid w:val="007B66D3"/>
    <w:rsid w:val="007B6865"/>
    <w:rsid w:val="007B7C5A"/>
    <w:rsid w:val="007C005C"/>
    <w:rsid w:val="007C1AB0"/>
    <w:rsid w:val="007C205F"/>
    <w:rsid w:val="007C37BA"/>
    <w:rsid w:val="007C41DC"/>
    <w:rsid w:val="007C4257"/>
    <w:rsid w:val="007C4D16"/>
    <w:rsid w:val="007C5972"/>
    <w:rsid w:val="007C633F"/>
    <w:rsid w:val="007C6EE1"/>
    <w:rsid w:val="007C789D"/>
    <w:rsid w:val="007C7CF5"/>
    <w:rsid w:val="007C7F79"/>
    <w:rsid w:val="007D1B0F"/>
    <w:rsid w:val="007D259C"/>
    <w:rsid w:val="007D299E"/>
    <w:rsid w:val="007D2A29"/>
    <w:rsid w:val="007D42E7"/>
    <w:rsid w:val="007D4EE2"/>
    <w:rsid w:val="007D6BAC"/>
    <w:rsid w:val="007D790A"/>
    <w:rsid w:val="007E0271"/>
    <w:rsid w:val="007E09EF"/>
    <w:rsid w:val="007E0F41"/>
    <w:rsid w:val="007E103A"/>
    <w:rsid w:val="007E236C"/>
    <w:rsid w:val="007E25D4"/>
    <w:rsid w:val="007E291B"/>
    <w:rsid w:val="007E4985"/>
    <w:rsid w:val="007E4BD8"/>
    <w:rsid w:val="007E6A37"/>
    <w:rsid w:val="007E73FE"/>
    <w:rsid w:val="007F08C0"/>
    <w:rsid w:val="007F0E81"/>
    <w:rsid w:val="007F1025"/>
    <w:rsid w:val="007F1940"/>
    <w:rsid w:val="007F1B4A"/>
    <w:rsid w:val="007F1DCC"/>
    <w:rsid w:val="007F28A6"/>
    <w:rsid w:val="007F2FD1"/>
    <w:rsid w:val="007F3651"/>
    <w:rsid w:val="007F3EF2"/>
    <w:rsid w:val="007F4B51"/>
    <w:rsid w:val="007F56FB"/>
    <w:rsid w:val="007F612A"/>
    <w:rsid w:val="00801890"/>
    <w:rsid w:val="008021B0"/>
    <w:rsid w:val="00802827"/>
    <w:rsid w:val="00802D92"/>
    <w:rsid w:val="00803108"/>
    <w:rsid w:val="00804F00"/>
    <w:rsid w:val="00805F23"/>
    <w:rsid w:val="00806DB1"/>
    <w:rsid w:val="00807463"/>
    <w:rsid w:val="0081232C"/>
    <w:rsid w:val="00813156"/>
    <w:rsid w:val="0081356E"/>
    <w:rsid w:val="008148CE"/>
    <w:rsid w:val="00815ADF"/>
    <w:rsid w:val="0081605B"/>
    <w:rsid w:val="00816DAF"/>
    <w:rsid w:val="00816F4B"/>
    <w:rsid w:val="0081740A"/>
    <w:rsid w:val="00817868"/>
    <w:rsid w:val="008209D4"/>
    <w:rsid w:val="00820A22"/>
    <w:rsid w:val="0082758D"/>
    <w:rsid w:val="008275FD"/>
    <w:rsid w:val="00830A48"/>
    <w:rsid w:val="00832910"/>
    <w:rsid w:val="00833FB7"/>
    <w:rsid w:val="008344FF"/>
    <w:rsid w:val="00835677"/>
    <w:rsid w:val="008361C8"/>
    <w:rsid w:val="0083640E"/>
    <w:rsid w:val="008378FD"/>
    <w:rsid w:val="008404CF"/>
    <w:rsid w:val="0084147A"/>
    <w:rsid w:val="00841AF4"/>
    <w:rsid w:val="00842759"/>
    <w:rsid w:val="00842E2F"/>
    <w:rsid w:val="00843C16"/>
    <w:rsid w:val="008447A9"/>
    <w:rsid w:val="00847DC5"/>
    <w:rsid w:val="008514CB"/>
    <w:rsid w:val="00851687"/>
    <w:rsid w:val="00853D8A"/>
    <w:rsid w:val="00854C55"/>
    <w:rsid w:val="00860DB3"/>
    <w:rsid w:val="00861AE3"/>
    <w:rsid w:val="00861C7A"/>
    <w:rsid w:val="00861F83"/>
    <w:rsid w:val="00862139"/>
    <w:rsid w:val="00862460"/>
    <w:rsid w:val="00862A2B"/>
    <w:rsid w:val="0086310A"/>
    <w:rsid w:val="00863503"/>
    <w:rsid w:val="00863EB8"/>
    <w:rsid w:val="00864FA7"/>
    <w:rsid w:val="0086579B"/>
    <w:rsid w:val="00865C56"/>
    <w:rsid w:val="00865FC3"/>
    <w:rsid w:val="00865FCF"/>
    <w:rsid w:val="0086748D"/>
    <w:rsid w:val="0086757A"/>
    <w:rsid w:val="00867DDB"/>
    <w:rsid w:val="008718D5"/>
    <w:rsid w:val="008724AF"/>
    <w:rsid w:val="00873759"/>
    <w:rsid w:val="008739CE"/>
    <w:rsid w:val="00874030"/>
    <w:rsid w:val="00874170"/>
    <w:rsid w:val="0087615B"/>
    <w:rsid w:val="00877ECB"/>
    <w:rsid w:val="00881599"/>
    <w:rsid w:val="00883A5B"/>
    <w:rsid w:val="0088681C"/>
    <w:rsid w:val="008875E0"/>
    <w:rsid w:val="008876D7"/>
    <w:rsid w:val="00891025"/>
    <w:rsid w:val="00891CD4"/>
    <w:rsid w:val="00891EF3"/>
    <w:rsid w:val="008926E8"/>
    <w:rsid w:val="00892A9C"/>
    <w:rsid w:val="0089342E"/>
    <w:rsid w:val="00894BB9"/>
    <w:rsid w:val="0089557C"/>
    <w:rsid w:val="0089571D"/>
    <w:rsid w:val="00896988"/>
    <w:rsid w:val="00897B18"/>
    <w:rsid w:val="00897F30"/>
    <w:rsid w:val="008A15F1"/>
    <w:rsid w:val="008A2818"/>
    <w:rsid w:val="008A355A"/>
    <w:rsid w:val="008A4898"/>
    <w:rsid w:val="008A4A7E"/>
    <w:rsid w:val="008A5174"/>
    <w:rsid w:val="008A7411"/>
    <w:rsid w:val="008A7474"/>
    <w:rsid w:val="008A748F"/>
    <w:rsid w:val="008A7567"/>
    <w:rsid w:val="008B1269"/>
    <w:rsid w:val="008B2A21"/>
    <w:rsid w:val="008B48AE"/>
    <w:rsid w:val="008B5E4D"/>
    <w:rsid w:val="008B6167"/>
    <w:rsid w:val="008B704C"/>
    <w:rsid w:val="008C0835"/>
    <w:rsid w:val="008C11DB"/>
    <w:rsid w:val="008C13CE"/>
    <w:rsid w:val="008C22AB"/>
    <w:rsid w:val="008C2361"/>
    <w:rsid w:val="008C3461"/>
    <w:rsid w:val="008C3703"/>
    <w:rsid w:val="008C3C67"/>
    <w:rsid w:val="008C4ABB"/>
    <w:rsid w:val="008C4BFA"/>
    <w:rsid w:val="008C4FBE"/>
    <w:rsid w:val="008C6A87"/>
    <w:rsid w:val="008C76A3"/>
    <w:rsid w:val="008C7762"/>
    <w:rsid w:val="008D0272"/>
    <w:rsid w:val="008D063D"/>
    <w:rsid w:val="008D0A60"/>
    <w:rsid w:val="008D1144"/>
    <w:rsid w:val="008D235B"/>
    <w:rsid w:val="008D2586"/>
    <w:rsid w:val="008D44D0"/>
    <w:rsid w:val="008D455A"/>
    <w:rsid w:val="008D5AE9"/>
    <w:rsid w:val="008D5BCC"/>
    <w:rsid w:val="008D5BD1"/>
    <w:rsid w:val="008D612D"/>
    <w:rsid w:val="008D6833"/>
    <w:rsid w:val="008D6E1A"/>
    <w:rsid w:val="008E00ED"/>
    <w:rsid w:val="008E0259"/>
    <w:rsid w:val="008E0405"/>
    <w:rsid w:val="008E3833"/>
    <w:rsid w:val="008E3C0A"/>
    <w:rsid w:val="008E4268"/>
    <w:rsid w:val="008E5E96"/>
    <w:rsid w:val="008E6ABA"/>
    <w:rsid w:val="008E74DE"/>
    <w:rsid w:val="008E7EDB"/>
    <w:rsid w:val="008F0A6D"/>
    <w:rsid w:val="008F0E35"/>
    <w:rsid w:val="008F0FB8"/>
    <w:rsid w:val="008F1779"/>
    <w:rsid w:val="008F25C5"/>
    <w:rsid w:val="008F36CE"/>
    <w:rsid w:val="008F3B2C"/>
    <w:rsid w:val="008F602E"/>
    <w:rsid w:val="008F67AC"/>
    <w:rsid w:val="008F75B0"/>
    <w:rsid w:val="00900190"/>
    <w:rsid w:val="009002B0"/>
    <w:rsid w:val="00900442"/>
    <w:rsid w:val="009006C2"/>
    <w:rsid w:val="009007F9"/>
    <w:rsid w:val="00900CB7"/>
    <w:rsid w:val="00901AC1"/>
    <w:rsid w:val="00902191"/>
    <w:rsid w:val="00903A7F"/>
    <w:rsid w:val="009055E0"/>
    <w:rsid w:val="0090595F"/>
    <w:rsid w:val="009066D5"/>
    <w:rsid w:val="009074D3"/>
    <w:rsid w:val="00910FF5"/>
    <w:rsid w:val="009114B2"/>
    <w:rsid w:val="009115C0"/>
    <w:rsid w:val="00911CA4"/>
    <w:rsid w:val="00911D99"/>
    <w:rsid w:val="00913240"/>
    <w:rsid w:val="00913419"/>
    <w:rsid w:val="00914FA0"/>
    <w:rsid w:val="00915B5D"/>
    <w:rsid w:val="00916F4B"/>
    <w:rsid w:val="00917420"/>
    <w:rsid w:val="0091753D"/>
    <w:rsid w:val="00921227"/>
    <w:rsid w:val="00921ECC"/>
    <w:rsid w:val="009231A6"/>
    <w:rsid w:val="00925791"/>
    <w:rsid w:val="00926F7D"/>
    <w:rsid w:val="0092748E"/>
    <w:rsid w:val="00930D7E"/>
    <w:rsid w:val="00931021"/>
    <w:rsid w:val="00931024"/>
    <w:rsid w:val="00931C05"/>
    <w:rsid w:val="00932317"/>
    <w:rsid w:val="00932A0D"/>
    <w:rsid w:val="00932C28"/>
    <w:rsid w:val="00932F85"/>
    <w:rsid w:val="00933BBF"/>
    <w:rsid w:val="00933D67"/>
    <w:rsid w:val="009352FC"/>
    <w:rsid w:val="00935E9C"/>
    <w:rsid w:val="00937371"/>
    <w:rsid w:val="00940681"/>
    <w:rsid w:val="00941522"/>
    <w:rsid w:val="0094448B"/>
    <w:rsid w:val="00944D76"/>
    <w:rsid w:val="0094688D"/>
    <w:rsid w:val="00950542"/>
    <w:rsid w:val="00952C8B"/>
    <w:rsid w:val="00953863"/>
    <w:rsid w:val="00954146"/>
    <w:rsid w:val="00954699"/>
    <w:rsid w:val="009554CB"/>
    <w:rsid w:val="009557D1"/>
    <w:rsid w:val="00955C7D"/>
    <w:rsid w:val="009562CB"/>
    <w:rsid w:val="00956C91"/>
    <w:rsid w:val="0095702E"/>
    <w:rsid w:val="009575C9"/>
    <w:rsid w:val="00957614"/>
    <w:rsid w:val="009620DF"/>
    <w:rsid w:val="009622AF"/>
    <w:rsid w:val="0096265F"/>
    <w:rsid w:val="00964469"/>
    <w:rsid w:val="009644C1"/>
    <w:rsid w:val="00964DC2"/>
    <w:rsid w:val="00965A71"/>
    <w:rsid w:val="0096666E"/>
    <w:rsid w:val="009703C4"/>
    <w:rsid w:val="00970662"/>
    <w:rsid w:val="00972074"/>
    <w:rsid w:val="00972997"/>
    <w:rsid w:val="00972CD0"/>
    <w:rsid w:val="00972CE9"/>
    <w:rsid w:val="009763FD"/>
    <w:rsid w:val="00976A29"/>
    <w:rsid w:val="0098031E"/>
    <w:rsid w:val="00980C00"/>
    <w:rsid w:val="00981AE4"/>
    <w:rsid w:val="00982609"/>
    <w:rsid w:val="00983321"/>
    <w:rsid w:val="009844BC"/>
    <w:rsid w:val="00985B5E"/>
    <w:rsid w:val="009910ED"/>
    <w:rsid w:val="0099116C"/>
    <w:rsid w:val="009913AD"/>
    <w:rsid w:val="0099167C"/>
    <w:rsid w:val="00992177"/>
    <w:rsid w:val="009941C2"/>
    <w:rsid w:val="009A0388"/>
    <w:rsid w:val="009A0B79"/>
    <w:rsid w:val="009A145B"/>
    <w:rsid w:val="009A1564"/>
    <w:rsid w:val="009A2368"/>
    <w:rsid w:val="009A3B27"/>
    <w:rsid w:val="009A79E6"/>
    <w:rsid w:val="009B1107"/>
    <w:rsid w:val="009B2796"/>
    <w:rsid w:val="009B324C"/>
    <w:rsid w:val="009B6E70"/>
    <w:rsid w:val="009B7AEE"/>
    <w:rsid w:val="009C0189"/>
    <w:rsid w:val="009C1FB7"/>
    <w:rsid w:val="009C28B6"/>
    <w:rsid w:val="009C41D5"/>
    <w:rsid w:val="009C4EBD"/>
    <w:rsid w:val="009C6941"/>
    <w:rsid w:val="009C7661"/>
    <w:rsid w:val="009C79FE"/>
    <w:rsid w:val="009D2903"/>
    <w:rsid w:val="009D2A9A"/>
    <w:rsid w:val="009D2FE2"/>
    <w:rsid w:val="009D3BBE"/>
    <w:rsid w:val="009D435D"/>
    <w:rsid w:val="009D474F"/>
    <w:rsid w:val="009D4913"/>
    <w:rsid w:val="009D5093"/>
    <w:rsid w:val="009D5776"/>
    <w:rsid w:val="009D6522"/>
    <w:rsid w:val="009E1D0F"/>
    <w:rsid w:val="009E2295"/>
    <w:rsid w:val="009E29BD"/>
    <w:rsid w:val="009E2E24"/>
    <w:rsid w:val="009E3199"/>
    <w:rsid w:val="009E534A"/>
    <w:rsid w:val="009E721F"/>
    <w:rsid w:val="009E7A2B"/>
    <w:rsid w:val="009F0576"/>
    <w:rsid w:val="009F07B9"/>
    <w:rsid w:val="009F294E"/>
    <w:rsid w:val="009F6141"/>
    <w:rsid w:val="009F6622"/>
    <w:rsid w:val="00A00694"/>
    <w:rsid w:val="00A01420"/>
    <w:rsid w:val="00A030AF"/>
    <w:rsid w:val="00A0422D"/>
    <w:rsid w:val="00A058E3"/>
    <w:rsid w:val="00A06801"/>
    <w:rsid w:val="00A07803"/>
    <w:rsid w:val="00A07EB9"/>
    <w:rsid w:val="00A10CF3"/>
    <w:rsid w:val="00A10D33"/>
    <w:rsid w:val="00A1127A"/>
    <w:rsid w:val="00A122F9"/>
    <w:rsid w:val="00A127FC"/>
    <w:rsid w:val="00A12B5D"/>
    <w:rsid w:val="00A132F2"/>
    <w:rsid w:val="00A146B1"/>
    <w:rsid w:val="00A15306"/>
    <w:rsid w:val="00A15F78"/>
    <w:rsid w:val="00A16222"/>
    <w:rsid w:val="00A1666D"/>
    <w:rsid w:val="00A16B5E"/>
    <w:rsid w:val="00A17FEB"/>
    <w:rsid w:val="00A20096"/>
    <w:rsid w:val="00A22F18"/>
    <w:rsid w:val="00A233C8"/>
    <w:rsid w:val="00A23758"/>
    <w:rsid w:val="00A23D18"/>
    <w:rsid w:val="00A24161"/>
    <w:rsid w:val="00A24FB0"/>
    <w:rsid w:val="00A25295"/>
    <w:rsid w:val="00A25468"/>
    <w:rsid w:val="00A26C03"/>
    <w:rsid w:val="00A300B7"/>
    <w:rsid w:val="00A305C7"/>
    <w:rsid w:val="00A3331C"/>
    <w:rsid w:val="00A33522"/>
    <w:rsid w:val="00A346F2"/>
    <w:rsid w:val="00A34A7F"/>
    <w:rsid w:val="00A3588E"/>
    <w:rsid w:val="00A35A8A"/>
    <w:rsid w:val="00A35C87"/>
    <w:rsid w:val="00A35F2E"/>
    <w:rsid w:val="00A35F8E"/>
    <w:rsid w:val="00A3613A"/>
    <w:rsid w:val="00A36538"/>
    <w:rsid w:val="00A3690F"/>
    <w:rsid w:val="00A37488"/>
    <w:rsid w:val="00A37B80"/>
    <w:rsid w:val="00A37C6C"/>
    <w:rsid w:val="00A41DA8"/>
    <w:rsid w:val="00A431C7"/>
    <w:rsid w:val="00A445E8"/>
    <w:rsid w:val="00A44A61"/>
    <w:rsid w:val="00A45400"/>
    <w:rsid w:val="00A4607C"/>
    <w:rsid w:val="00A469DC"/>
    <w:rsid w:val="00A46A8D"/>
    <w:rsid w:val="00A46FE2"/>
    <w:rsid w:val="00A47E6F"/>
    <w:rsid w:val="00A507B5"/>
    <w:rsid w:val="00A50CCB"/>
    <w:rsid w:val="00A51010"/>
    <w:rsid w:val="00A5115F"/>
    <w:rsid w:val="00A54063"/>
    <w:rsid w:val="00A5447F"/>
    <w:rsid w:val="00A54F99"/>
    <w:rsid w:val="00A56610"/>
    <w:rsid w:val="00A56B7C"/>
    <w:rsid w:val="00A56CB7"/>
    <w:rsid w:val="00A56FD0"/>
    <w:rsid w:val="00A575D3"/>
    <w:rsid w:val="00A5770B"/>
    <w:rsid w:val="00A618EE"/>
    <w:rsid w:val="00A61FC6"/>
    <w:rsid w:val="00A622EB"/>
    <w:rsid w:val="00A62606"/>
    <w:rsid w:val="00A62886"/>
    <w:rsid w:val="00A637BA"/>
    <w:rsid w:val="00A639EC"/>
    <w:rsid w:val="00A650CE"/>
    <w:rsid w:val="00A6527D"/>
    <w:rsid w:val="00A664DE"/>
    <w:rsid w:val="00A67DC8"/>
    <w:rsid w:val="00A71A23"/>
    <w:rsid w:val="00A736FE"/>
    <w:rsid w:val="00A73C6E"/>
    <w:rsid w:val="00A74185"/>
    <w:rsid w:val="00A7489C"/>
    <w:rsid w:val="00A75006"/>
    <w:rsid w:val="00A7633A"/>
    <w:rsid w:val="00A768BB"/>
    <w:rsid w:val="00A8061F"/>
    <w:rsid w:val="00A8112C"/>
    <w:rsid w:val="00A8144A"/>
    <w:rsid w:val="00A81BB6"/>
    <w:rsid w:val="00A82D19"/>
    <w:rsid w:val="00A83018"/>
    <w:rsid w:val="00A84988"/>
    <w:rsid w:val="00A84D58"/>
    <w:rsid w:val="00A86392"/>
    <w:rsid w:val="00A865FD"/>
    <w:rsid w:val="00A9129B"/>
    <w:rsid w:val="00A92138"/>
    <w:rsid w:val="00A92E5C"/>
    <w:rsid w:val="00A93037"/>
    <w:rsid w:val="00A93EAE"/>
    <w:rsid w:val="00A947C4"/>
    <w:rsid w:val="00A9618F"/>
    <w:rsid w:val="00A96E49"/>
    <w:rsid w:val="00A96F0C"/>
    <w:rsid w:val="00A96F99"/>
    <w:rsid w:val="00AA02BF"/>
    <w:rsid w:val="00AA1289"/>
    <w:rsid w:val="00AA1FF9"/>
    <w:rsid w:val="00AA227B"/>
    <w:rsid w:val="00AA22D3"/>
    <w:rsid w:val="00AA23DB"/>
    <w:rsid w:val="00AA26F8"/>
    <w:rsid w:val="00AA3266"/>
    <w:rsid w:val="00AA3331"/>
    <w:rsid w:val="00AA3946"/>
    <w:rsid w:val="00AA51B1"/>
    <w:rsid w:val="00AA5F0F"/>
    <w:rsid w:val="00AA6297"/>
    <w:rsid w:val="00AA67EE"/>
    <w:rsid w:val="00AA6AD9"/>
    <w:rsid w:val="00AA71B7"/>
    <w:rsid w:val="00AA7BB8"/>
    <w:rsid w:val="00AA7D56"/>
    <w:rsid w:val="00AB1365"/>
    <w:rsid w:val="00AB143C"/>
    <w:rsid w:val="00AB17C5"/>
    <w:rsid w:val="00AB2BCC"/>
    <w:rsid w:val="00AB3861"/>
    <w:rsid w:val="00AB4D1F"/>
    <w:rsid w:val="00AB5301"/>
    <w:rsid w:val="00AB5C72"/>
    <w:rsid w:val="00AB6C8B"/>
    <w:rsid w:val="00AB70D7"/>
    <w:rsid w:val="00AB75AF"/>
    <w:rsid w:val="00AC032E"/>
    <w:rsid w:val="00AC23E9"/>
    <w:rsid w:val="00AC2F75"/>
    <w:rsid w:val="00AC44D4"/>
    <w:rsid w:val="00AC530A"/>
    <w:rsid w:val="00AC5717"/>
    <w:rsid w:val="00AC58FF"/>
    <w:rsid w:val="00AC5ED9"/>
    <w:rsid w:val="00AC6AE0"/>
    <w:rsid w:val="00AC70EE"/>
    <w:rsid w:val="00AC7213"/>
    <w:rsid w:val="00AC7CB5"/>
    <w:rsid w:val="00AD0BF5"/>
    <w:rsid w:val="00AD0EE7"/>
    <w:rsid w:val="00AD2DBE"/>
    <w:rsid w:val="00AD5BF1"/>
    <w:rsid w:val="00AD6F76"/>
    <w:rsid w:val="00AD787B"/>
    <w:rsid w:val="00AE214F"/>
    <w:rsid w:val="00AE3084"/>
    <w:rsid w:val="00AE4252"/>
    <w:rsid w:val="00AE4671"/>
    <w:rsid w:val="00AE5292"/>
    <w:rsid w:val="00AE774F"/>
    <w:rsid w:val="00AF0E49"/>
    <w:rsid w:val="00AF29A7"/>
    <w:rsid w:val="00AF2DC6"/>
    <w:rsid w:val="00AF32C2"/>
    <w:rsid w:val="00AF39DF"/>
    <w:rsid w:val="00AF4D5C"/>
    <w:rsid w:val="00AF6277"/>
    <w:rsid w:val="00AF6B3F"/>
    <w:rsid w:val="00AF6F1C"/>
    <w:rsid w:val="00AF7986"/>
    <w:rsid w:val="00AF7C19"/>
    <w:rsid w:val="00B00EF4"/>
    <w:rsid w:val="00B019AB"/>
    <w:rsid w:val="00B01BBB"/>
    <w:rsid w:val="00B0272A"/>
    <w:rsid w:val="00B02847"/>
    <w:rsid w:val="00B05059"/>
    <w:rsid w:val="00B05C54"/>
    <w:rsid w:val="00B07BF2"/>
    <w:rsid w:val="00B1045A"/>
    <w:rsid w:val="00B11885"/>
    <w:rsid w:val="00B12247"/>
    <w:rsid w:val="00B13A5F"/>
    <w:rsid w:val="00B15A49"/>
    <w:rsid w:val="00B1635B"/>
    <w:rsid w:val="00B1641C"/>
    <w:rsid w:val="00B2032D"/>
    <w:rsid w:val="00B204E4"/>
    <w:rsid w:val="00B211D7"/>
    <w:rsid w:val="00B21982"/>
    <w:rsid w:val="00B21D9A"/>
    <w:rsid w:val="00B24A72"/>
    <w:rsid w:val="00B252C8"/>
    <w:rsid w:val="00B25907"/>
    <w:rsid w:val="00B2600F"/>
    <w:rsid w:val="00B2763F"/>
    <w:rsid w:val="00B27CBE"/>
    <w:rsid w:val="00B27ECB"/>
    <w:rsid w:val="00B30195"/>
    <w:rsid w:val="00B30737"/>
    <w:rsid w:val="00B30E7D"/>
    <w:rsid w:val="00B30E95"/>
    <w:rsid w:val="00B310A1"/>
    <w:rsid w:val="00B31B5C"/>
    <w:rsid w:val="00B32C0A"/>
    <w:rsid w:val="00B331C8"/>
    <w:rsid w:val="00B33A61"/>
    <w:rsid w:val="00B33E96"/>
    <w:rsid w:val="00B34C9B"/>
    <w:rsid w:val="00B3689D"/>
    <w:rsid w:val="00B40150"/>
    <w:rsid w:val="00B42B34"/>
    <w:rsid w:val="00B444BC"/>
    <w:rsid w:val="00B452CC"/>
    <w:rsid w:val="00B453B2"/>
    <w:rsid w:val="00B45504"/>
    <w:rsid w:val="00B465F6"/>
    <w:rsid w:val="00B47ADE"/>
    <w:rsid w:val="00B47E17"/>
    <w:rsid w:val="00B514A5"/>
    <w:rsid w:val="00B515B8"/>
    <w:rsid w:val="00B51C32"/>
    <w:rsid w:val="00B51D6A"/>
    <w:rsid w:val="00B52518"/>
    <w:rsid w:val="00B5294D"/>
    <w:rsid w:val="00B552A7"/>
    <w:rsid w:val="00B57607"/>
    <w:rsid w:val="00B57F4F"/>
    <w:rsid w:val="00B61CED"/>
    <w:rsid w:val="00B62103"/>
    <w:rsid w:val="00B621FE"/>
    <w:rsid w:val="00B62413"/>
    <w:rsid w:val="00B62C9B"/>
    <w:rsid w:val="00B64DEA"/>
    <w:rsid w:val="00B656E3"/>
    <w:rsid w:val="00B65830"/>
    <w:rsid w:val="00B67C7F"/>
    <w:rsid w:val="00B704C4"/>
    <w:rsid w:val="00B7166B"/>
    <w:rsid w:val="00B71A46"/>
    <w:rsid w:val="00B71FA6"/>
    <w:rsid w:val="00B72D22"/>
    <w:rsid w:val="00B72DAE"/>
    <w:rsid w:val="00B73092"/>
    <w:rsid w:val="00B74741"/>
    <w:rsid w:val="00B7577E"/>
    <w:rsid w:val="00B76094"/>
    <w:rsid w:val="00B76178"/>
    <w:rsid w:val="00B76934"/>
    <w:rsid w:val="00B76A7E"/>
    <w:rsid w:val="00B81A8B"/>
    <w:rsid w:val="00B82D6B"/>
    <w:rsid w:val="00B83CB1"/>
    <w:rsid w:val="00B83FD3"/>
    <w:rsid w:val="00B83FEE"/>
    <w:rsid w:val="00B847E8"/>
    <w:rsid w:val="00B852FF"/>
    <w:rsid w:val="00B854EB"/>
    <w:rsid w:val="00B855E5"/>
    <w:rsid w:val="00B8581F"/>
    <w:rsid w:val="00B85CD2"/>
    <w:rsid w:val="00B86141"/>
    <w:rsid w:val="00B871A0"/>
    <w:rsid w:val="00B871ED"/>
    <w:rsid w:val="00B87362"/>
    <w:rsid w:val="00B9063B"/>
    <w:rsid w:val="00B91509"/>
    <w:rsid w:val="00B917A3"/>
    <w:rsid w:val="00B9283F"/>
    <w:rsid w:val="00B93D41"/>
    <w:rsid w:val="00B94EED"/>
    <w:rsid w:val="00B95A4A"/>
    <w:rsid w:val="00BA086C"/>
    <w:rsid w:val="00BA0F2F"/>
    <w:rsid w:val="00BA2957"/>
    <w:rsid w:val="00BA2B55"/>
    <w:rsid w:val="00BA3F10"/>
    <w:rsid w:val="00BA45D0"/>
    <w:rsid w:val="00BA4A6C"/>
    <w:rsid w:val="00BA4C2A"/>
    <w:rsid w:val="00BA5102"/>
    <w:rsid w:val="00BA563A"/>
    <w:rsid w:val="00BA6060"/>
    <w:rsid w:val="00BA6221"/>
    <w:rsid w:val="00BA7BE2"/>
    <w:rsid w:val="00BB0709"/>
    <w:rsid w:val="00BB0ABC"/>
    <w:rsid w:val="00BB1489"/>
    <w:rsid w:val="00BB17B8"/>
    <w:rsid w:val="00BB1F11"/>
    <w:rsid w:val="00BB1FD5"/>
    <w:rsid w:val="00BB20BA"/>
    <w:rsid w:val="00BB319D"/>
    <w:rsid w:val="00BB66CB"/>
    <w:rsid w:val="00BB7675"/>
    <w:rsid w:val="00BC0C4E"/>
    <w:rsid w:val="00BC1804"/>
    <w:rsid w:val="00BC248B"/>
    <w:rsid w:val="00BC313D"/>
    <w:rsid w:val="00BC480C"/>
    <w:rsid w:val="00BC4A8D"/>
    <w:rsid w:val="00BC53C2"/>
    <w:rsid w:val="00BC5644"/>
    <w:rsid w:val="00BC7B2D"/>
    <w:rsid w:val="00BD12A9"/>
    <w:rsid w:val="00BD2058"/>
    <w:rsid w:val="00BD232C"/>
    <w:rsid w:val="00BD29BE"/>
    <w:rsid w:val="00BD3BD6"/>
    <w:rsid w:val="00BD4C79"/>
    <w:rsid w:val="00BD4F61"/>
    <w:rsid w:val="00BD5A03"/>
    <w:rsid w:val="00BD7648"/>
    <w:rsid w:val="00BD77AA"/>
    <w:rsid w:val="00BD77DB"/>
    <w:rsid w:val="00BE0A8C"/>
    <w:rsid w:val="00BE0BC7"/>
    <w:rsid w:val="00BE13FA"/>
    <w:rsid w:val="00BE295D"/>
    <w:rsid w:val="00BE2979"/>
    <w:rsid w:val="00BE370F"/>
    <w:rsid w:val="00BE5350"/>
    <w:rsid w:val="00BE6115"/>
    <w:rsid w:val="00BE63A1"/>
    <w:rsid w:val="00BE6A78"/>
    <w:rsid w:val="00BE76FA"/>
    <w:rsid w:val="00BE7A52"/>
    <w:rsid w:val="00BE7F36"/>
    <w:rsid w:val="00BE7FD2"/>
    <w:rsid w:val="00BF1A0C"/>
    <w:rsid w:val="00BF23A4"/>
    <w:rsid w:val="00BF25AE"/>
    <w:rsid w:val="00BF392B"/>
    <w:rsid w:val="00BF3BF5"/>
    <w:rsid w:val="00BF3C57"/>
    <w:rsid w:val="00BF533C"/>
    <w:rsid w:val="00BF56AB"/>
    <w:rsid w:val="00BF5807"/>
    <w:rsid w:val="00BF5F23"/>
    <w:rsid w:val="00BF66BE"/>
    <w:rsid w:val="00C00EE9"/>
    <w:rsid w:val="00C014DD"/>
    <w:rsid w:val="00C01971"/>
    <w:rsid w:val="00C0207B"/>
    <w:rsid w:val="00C02840"/>
    <w:rsid w:val="00C036D2"/>
    <w:rsid w:val="00C04001"/>
    <w:rsid w:val="00C04CFC"/>
    <w:rsid w:val="00C05185"/>
    <w:rsid w:val="00C0539D"/>
    <w:rsid w:val="00C05A2C"/>
    <w:rsid w:val="00C06974"/>
    <w:rsid w:val="00C1000E"/>
    <w:rsid w:val="00C1042A"/>
    <w:rsid w:val="00C10A41"/>
    <w:rsid w:val="00C10F0F"/>
    <w:rsid w:val="00C1169F"/>
    <w:rsid w:val="00C126A7"/>
    <w:rsid w:val="00C12C6F"/>
    <w:rsid w:val="00C154AE"/>
    <w:rsid w:val="00C15F11"/>
    <w:rsid w:val="00C16CC8"/>
    <w:rsid w:val="00C16FF0"/>
    <w:rsid w:val="00C17BD6"/>
    <w:rsid w:val="00C207C0"/>
    <w:rsid w:val="00C208AF"/>
    <w:rsid w:val="00C21117"/>
    <w:rsid w:val="00C21571"/>
    <w:rsid w:val="00C21BA5"/>
    <w:rsid w:val="00C21E7C"/>
    <w:rsid w:val="00C22C32"/>
    <w:rsid w:val="00C23CBD"/>
    <w:rsid w:val="00C26796"/>
    <w:rsid w:val="00C26A2F"/>
    <w:rsid w:val="00C27145"/>
    <w:rsid w:val="00C276E8"/>
    <w:rsid w:val="00C277EA"/>
    <w:rsid w:val="00C34B5A"/>
    <w:rsid w:val="00C35A70"/>
    <w:rsid w:val="00C41679"/>
    <w:rsid w:val="00C41757"/>
    <w:rsid w:val="00C4306D"/>
    <w:rsid w:val="00C43985"/>
    <w:rsid w:val="00C4401D"/>
    <w:rsid w:val="00C44BEC"/>
    <w:rsid w:val="00C46295"/>
    <w:rsid w:val="00C47488"/>
    <w:rsid w:val="00C506F9"/>
    <w:rsid w:val="00C527DE"/>
    <w:rsid w:val="00C53573"/>
    <w:rsid w:val="00C5385D"/>
    <w:rsid w:val="00C54379"/>
    <w:rsid w:val="00C5438B"/>
    <w:rsid w:val="00C55228"/>
    <w:rsid w:val="00C553F9"/>
    <w:rsid w:val="00C5650F"/>
    <w:rsid w:val="00C57231"/>
    <w:rsid w:val="00C57261"/>
    <w:rsid w:val="00C60C89"/>
    <w:rsid w:val="00C617E3"/>
    <w:rsid w:val="00C61FB2"/>
    <w:rsid w:val="00C6213C"/>
    <w:rsid w:val="00C62D8F"/>
    <w:rsid w:val="00C62FA8"/>
    <w:rsid w:val="00C63599"/>
    <w:rsid w:val="00C639B5"/>
    <w:rsid w:val="00C63D65"/>
    <w:rsid w:val="00C64CD7"/>
    <w:rsid w:val="00C65104"/>
    <w:rsid w:val="00C66446"/>
    <w:rsid w:val="00C66495"/>
    <w:rsid w:val="00C66501"/>
    <w:rsid w:val="00C67E17"/>
    <w:rsid w:val="00C70152"/>
    <w:rsid w:val="00C70742"/>
    <w:rsid w:val="00C707EA"/>
    <w:rsid w:val="00C723D5"/>
    <w:rsid w:val="00C72D4E"/>
    <w:rsid w:val="00C7342E"/>
    <w:rsid w:val="00C77739"/>
    <w:rsid w:val="00C825F7"/>
    <w:rsid w:val="00C83A56"/>
    <w:rsid w:val="00C8443D"/>
    <w:rsid w:val="00C848A7"/>
    <w:rsid w:val="00C85A28"/>
    <w:rsid w:val="00C874D5"/>
    <w:rsid w:val="00C92885"/>
    <w:rsid w:val="00C942A2"/>
    <w:rsid w:val="00CA016D"/>
    <w:rsid w:val="00CA26E2"/>
    <w:rsid w:val="00CA3A3D"/>
    <w:rsid w:val="00CA4B17"/>
    <w:rsid w:val="00CA5215"/>
    <w:rsid w:val="00CA5BE9"/>
    <w:rsid w:val="00CA5F03"/>
    <w:rsid w:val="00CA6FF2"/>
    <w:rsid w:val="00CB0A49"/>
    <w:rsid w:val="00CB0BD1"/>
    <w:rsid w:val="00CB0E8F"/>
    <w:rsid w:val="00CB3228"/>
    <w:rsid w:val="00CB68CB"/>
    <w:rsid w:val="00CC1338"/>
    <w:rsid w:val="00CC1346"/>
    <w:rsid w:val="00CC1666"/>
    <w:rsid w:val="00CC3AC8"/>
    <w:rsid w:val="00CC3B2B"/>
    <w:rsid w:val="00CC3F48"/>
    <w:rsid w:val="00CC469A"/>
    <w:rsid w:val="00CC532C"/>
    <w:rsid w:val="00CC57BB"/>
    <w:rsid w:val="00CC6CD8"/>
    <w:rsid w:val="00CC7A6B"/>
    <w:rsid w:val="00CD062F"/>
    <w:rsid w:val="00CD1265"/>
    <w:rsid w:val="00CD1771"/>
    <w:rsid w:val="00CD43CB"/>
    <w:rsid w:val="00CD51E6"/>
    <w:rsid w:val="00CE0905"/>
    <w:rsid w:val="00CE0F5F"/>
    <w:rsid w:val="00CE1344"/>
    <w:rsid w:val="00CE3F66"/>
    <w:rsid w:val="00CE41B7"/>
    <w:rsid w:val="00CE5968"/>
    <w:rsid w:val="00CE6FAD"/>
    <w:rsid w:val="00CE709E"/>
    <w:rsid w:val="00CE7329"/>
    <w:rsid w:val="00CE759C"/>
    <w:rsid w:val="00CE75CF"/>
    <w:rsid w:val="00CF2675"/>
    <w:rsid w:val="00CF4566"/>
    <w:rsid w:val="00CF4F30"/>
    <w:rsid w:val="00CF4FDA"/>
    <w:rsid w:val="00CF5125"/>
    <w:rsid w:val="00CF7199"/>
    <w:rsid w:val="00CF7B72"/>
    <w:rsid w:val="00D005E7"/>
    <w:rsid w:val="00D00831"/>
    <w:rsid w:val="00D015C0"/>
    <w:rsid w:val="00D0194D"/>
    <w:rsid w:val="00D01E9F"/>
    <w:rsid w:val="00D02CEA"/>
    <w:rsid w:val="00D03147"/>
    <w:rsid w:val="00D043F0"/>
    <w:rsid w:val="00D04B57"/>
    <w:rsid w:val="00D05CE1"/>
    <w:rsid w:val="00D05FC4"/>
    <w:rsid w:val="00D06182"/>
    <w:rsid w:val="00D0729C"/>
    <w:rsid w:val="00D07A53"/>
    <w:rsid w:val="00D10AC7"/>
    <w:rsid w:val="00D12333"/>
    <w:rsid w:val="00D12774"/>
    <w:rsid w:val="00D12AF8"/>
    <w:rsid w:val="00D14586"/>
    <w:rsid w:val="00D15110"/>
    <w:rsid w:val="00D15B82"/>
    <w:rsid w:val="00D16D01"/>
    <w:rsid w:val="00D20F24"/>
    <w:rsid w:val="00D2170F"/>
    <w:rsid w:val="00D21929"/>
    <w:rsid w:val="00D21B6B"/>
    <w:rsid w:val="00D23086"/>
    <w:rsid w:val="00D23374"/>
    <w:rsid w:val="00D234A5"/>
    <w:rsid w:val="00D23AC5"/>
    <w:rsid w:val="00D25940"/>
    <w:rsid w:val="00D25D2D"/>
    <w:rsid w:val="00D25E07"/>
    <w:rsid w:val="00D27081"/>
    <w:rsid w:val="00D27FE4"/>
    <w:rsid w:val="00D31F30"/>
    <w:rsid w:val="00D322A9"/>
    <w:rsid w:val="00D322E0"/>
    <w:rsid w:val="00D33166"/>
    <w:rsid w:val="00D34890"/>
    <w:rsid w:val="00D352D6"/>
    <w:rsid w:val="00D359C0"/>
    <w:rsid w:val="00D35F04"/>
    <w:rsid w:val="00D366EA"/>
    <w:rsid w:val="00D378E2"/>
    <w:rsid w:val="00D40B6B"/>
    <w:rsid w:val="00D431FE"/>
    <w:rsid w:val="00D45B2F"/>
    <w:rsid w:val="00D4656D"/>
    <w:rsid w:val="00D475D5"/>
    <w:rsid w:val="00D47C17"/>
    <w:rsid w:val="00D52329"/>
    <w:rsid w:val="00D53953"/>
    <w:rsid w:val="00D54696"/>
    <w:rsid w:val="00D55E52"/>
    <w:rsid w:val="00D57006"/>
    <w:rsid w:val="00D57539"/>
    <w:rsid w:val="00D57CE7"/>
    <w:rsid w:val="00D57E46"/>
    <w:rsid w:val="00D6078B"/>
    <w:rsid w:val="00D61783"/>
    <w:rsid w:val="00D61ABC"/>
    <w:rsid w:val="00D62615"/>
    <w:rsid w:val="00D65CD9"/>
    <w:rsid w:val="00D6744E"/>
    <w:rsid w:val="00D67CAE"/>
    <w:rsid w:val="00D717A3"/>
    <w:rsid w:val="00D726AA"/>
    <w:rsid w:val="00D72E0A"/>
    <w:rsid w:val="00D73D53"/>
    <w:rsid w:val="00D75ACB"/>
    <w:rsid w:val="00D75FE1"/>
    <w:rsid w:val="00D770B2"/>
    <w:rsid w:val="00D7746A"/>
    <w:rsid w:val="00D77C72"/>
    <w:rsid w:val="00D804F5"/>
    <w:rsid w:val="00D81D28"/>
    <w:rsid w:val="00D8279A"/>
    <w:rsid w:val="00D83132"/>
    <w:rsid w:val="00D84F0D"/>
    <w:rsid w:val="00D857E9"/>
    <w:rsid w:val="00D863A7"/>
    <w:rsid w:val="00D873E4"/>
    <w:rsid w:val="00D87998"/>
    <w:rsid w:val="00D93728"/>
    <w:rsid w:val="00D93962"/>
    <w:rsid w:val="00D93C83"/>
    <w:rsid w:val="00D94CC3"/>
    <w:rsid w:val="00D952FA"/>
    <w:rsid w:val="00D958F4"/>
    <w:rsid w:val="00D96F35"/>
    <w:rsid w:val="00DA00F4"/>
    <w:rsid w:val="00DA0B81"/>
    <w:rsid w:val="00DA16C3"/>
    <w:rsid w:val="00DA18BA"/>
    <w:rsid w:val="00DA1C5E"/>
    <w:rsid w:val="00DA3BFC"/>
    <w:rsid w:val="00DA3D12"/>
    <w:rsid w:val="00DA3D18"/>
    <w:rsid w:val="00DA4222"/>
    <w:rsid w:val="00DA4F9F"/>
    <w:rsid w:val="00DA52EF"/>
    <w:rsid w:val="00DA64B7"/>
    <w:rsid w:val="00DA69F7"/>
    <w:rsid w:val="00DA7211"/>
    <w:rsid w:val="00DA7D5F"/>
    <w:rsid w:val="00DB03E1"/>
    <w:rsid w:val="00DB09A6"/>
    <w:rsid w:val="00DB0BCB"/>
    <w:rsid w:val="00DB16F9"/>
    <w:rsid w:val="00DB2161"/>
    <w:rsid w:val="00DB2642"/>
    <w:rsid w:val="00DB288C"/>
    <w:rsid w:val="00DB297D"/>
    <w:rsid w:val="00DB2BEE"/>
    <w:rsid w:val="00DB3B62"/>
    <w:rsid w:val="00DB3DDF"/>
    <w:rsid w:val="00DB4B6C"/>
    <w:rsid w:val="00DB4E5A"/>
    <w:rsid w:val="00DB6D1C"/>
    <w:rsid w:val="00DB7558"/>
    <w:rsid w:val="00DC07E4"/>
    <w:rsid w:val="00DC17EC"/>
    <w:rsid w:val="00DC1AF9"/>
    <w:rsid w:val="00DC2740"/>
    <w:rsid w:val="00DC404E"/>
    <w:rsid w:val="00DC46D6"/>
    <w:rsid w:val="00DC49C3"/>
    <w:rsid w:val="00DC4BCD"/>
    <w:rsid w:val="00DC506A"/>
    <w:rsid w:val="00DC6448"/>
    <w:rsid w:val="00DC6E0C"/>
    <w:rsid w:val="00DD1B98"/>
    <w:rsid w:val="00DD1F9D"/>
    <w:rsid w:val="00DD3934"/>
    <w:rsid w:val="00DD4DF1"/>
    <w:rsid w:val="00DD51A5"/>
    <w:rsid w:val="00DD6BA3"/>
    <w:rsid w:val="00DD785E"/>
    <w:rsid w:val="00DE02B3"/>
    <w:rsid w:val="00DE0ACB"/>
    <w:rsid w:val="00DE0C96"/>
    <w:rsid w:val="00DE304A"/>
    <w:rsid w:val="00DE3E4A"/>
    <w:rsid w:val="00DE62A2"/>
    <w:rsid w:val="00DE6539"/>
    <w:rsid w:val="00DE6546"/>
    <w:rsid w:val="00DE65B3"/>
    <w:rsid w:val="00DE6A94"/>
    <w:rsid w:val="00DF0840"/>
    <w:rsid w:val="00DF27D5"/>
    <w:rsid w:val="00DF3094"/>
    <w:rsid w:val="00DF379A"/>
    <w:rsid w:val="00DF40B7"/>
    <w:rsid w:val="00DF53AA"/>
    <w:rsid w:val="00DF61EA"/>
    <w:rsid w:val="00DF6B00"/>
    <w:rsid w:val="00DF6CD9"/>
    <w:rsid w:val="00E003BB"/>
    <w:rsid w:val="00E0055F"/>
    <w:rsid w:val="00E005B0"/>
    <w:rsid w:val="00E012D3"/>
    <w:rsid w:val="00E01567"/>
    <w:rsid w:val="00E01A6A"/>
    <w:rsid w:val="00E01B0D"/>
    <w:rsid w:val="00E02E0B"/>
    <w:rsid w:val="00E03F98"/>
    <w:rsid w:val="00E05B27"/>
    <w:rsid w:val="00E06D4C"/>
    <w:rsid w:val="00E073AA"/>
    <w:rsid w:val="00E07641"/>
    <w:rsid w:val="00E11236"/>
    <w:rsid w:val="00E12D4E"/>
    <w:rsid w:val="00E13F85"/>
    <w:rsid w:val="00E1446C"/>
    <w:rsid w:val="00E14660"/>
    <w:rsid w:val="00E14722"/>
    <w:rsid w:val="00E149E1"/>
    <w:rsid w:val="00E15022"/>
    <w:rsid w:val="00E1606E"/>
    <w:rsid w:val="00E16E2D"/>
    <w:rsid w:val="00E1719A"/>
    <w:rsid w:val="00E17EFE"/>
    <w:rsid w:val="00E209EC"/>
    <w:rsid w:val="00E21C18"/>
    <w:rsid w:val="00E22033"/>
    <w:rsid w:val="00E231EC"/>
    <w:rsid w:val="00E23A27"/>
    <w:rsid w:val="00E2403C"/>
    <w:rsid w:val="00E250F8"/>
    <w:rsid w:val="00E27A48"/>
    <w:rsid w:val="00E30D48"/>
    <w:rsid w:val="00E31B5F"/>
    <w:rsid w:val="00E3201C"/>
    <w:rsid w:val="00E321DC"/>
    <w:rsid w:val="00E335C8"/>
    <w:rsid w:val="00E338D4"/>
    <w:rsid w:val="00E33B97"/>
    <w:rsid w:val="00E344CB"/>
    <w:rsid w:val="00E349AA"/>
    <w:rsid w:val="00E34B6A"/>
    <w:rsid w:val="00E3599D"/>
    <w:rsid w:val="00E364F0"/>
    <w:rsid w:val="00E3696C"/>
    <w:rsid w:val="00E370B4"/>
    <w:rsid w:val="00E37B1F"/>
    <w:rsid w:val="00E42356"/>
    <w:rsid w:val="00E427C3"/>
    <w:rsid w:val="00E43047"/>
    <w:rsid w:val="00E439B1"/>
    <w:rsid w:val="00E4456D"/>
    <w:rsid w:val="00E45685"/>
    <w:rsid w:val="00E45903"/>
    <w:rsid w:val="00E464FD"/>
    <w:rsid w:val="00E46E9C"/>
    <w:rsid w:val="00E4781D"/>
    <w:rsid w:val="00E51A56"/>
    <w:rsid w:val="00E526FC"/>
    <w:rsid w:val="00E529A8"/>
    <w:rsid w:val="00E537AD"/>
    <w:rsid w:val="00E5444E"/>
    <w:rsid w:val="00E54BC0"/>
    <w:rsid w:val="00E55060"/>
    <w:rsid w:val="00E55874"/>
    <w:rsid w:val="00E564ED"/>
    <w:rsid w:val="00E56C3B"/>
    <w:rsid w:val="00E56DAC"/>
    <w:rsid w:val="00E60098"/>
    <w:rsid w:val="00E61CF0"/>
    <w:rsid w:val="00E63243"/>
    <w:rsid w:val="00E63504"/>
    <w:rsid w:val="00E63A4F"/>
    <w:rsid w:val="00E63E6C"/>
    <w:rsid w:val="00E63F24"/>
    <w:rsid w:val="00E66363"/>
    <w:rsid w:val="00E66D5A"/>
    <w:rsid w:val="00E67842"/>
    <w:rsid w:val="00E700FF"/>
    <w:rsid w:val="00E71105"/>
    <w:rsid w:val="00E71481"/>
    <w:rsid w:val="00E71EA3"/>
    <w:rsid w:val="00E72EF5"/>
    <w:rsid w:val="00E72FA4"/>
    <w:rsid w:val="00E73E8A"/>
    <w:rsid w:val="00E75669"/>
    <w:rsid w:val="00E75A90"/>
    <w:rsid w:val="00E75B57"/>
    <w:rsid w:val="00E75B98"/>
    <w:rsid w:val="00E75E27"/>
    <w:rsid w:val="00E765A1"/>
    <w:rsid w:val="00E7733A"/>
    <w:rsid w:val="00E774F0"/>
    <w:rsid w:val="00E802EB"/>
    <w:rsid w:val="00E81B5D"/>
    <w:rsid w:val="00E825A6"/>
    <w:rsid w:val="00E826EC"/>
    <w:rsid w:val="00E83FB7"/>
    <w:rsid w:val="00E8401D"/>
    <w:rsid w:val="00E8424F"/>
    <w:rsid w:val="00E848A7"/>
    <w:rsid w:val="00E85EF0"/>
    <w:rsid w:val="00E8669C"/>
    <w:rsid w:val="00E869A7"/>
    <w:rsid w:val="00E86D8C"/>
    <w:rsid w:val="00E875ED"/>
    <w:rsid w:val="00E877F3"/>
    <w:rsid w:val="00E879F8"/>
    <w:rsid w:val="00E913D1"/>
    <w:rsid w:val="00E91AE7"/>
    <w:rsid w:val="00E91F73"/>
    <w:rsid w:val="00E93D25"/>
    <w:rsid w:val="00E95BC1"/>
    <w:rsid w:val="00E965B0"/>
    <w:rsid w:val="00E96C33"/>
    <w:rsid w:val="00E9779C"/>
    <w:rsid w:val="00E979DB"/>
    <w:rsid w:val="00E97C70"/>
    <w:rsid w:val="00EA158D"/>
    <w:rsid w:val="00EA1805"/>
    <w:rsid w:val="00EA2173"/>
    <w:rsid w:val="00EA240F"/>
    <w:rsid w:val="00EA425D"/>
    <w:rsid w:val="00EA4865"/>
    <w:rsid w:val="00EA48F6"/>
    <w:rsid w:val="00EA5763"/>
    <w:rsid w:val="00EA5F1B"/>
    <w:rsid w:val="00EA726F"/>
    <w:rsid w:val="00EA7D87"/>
    <w:rsid w:val="00EB09FB"/>
    <w:rsid w:val="00EB1306"/>
    <w:rsid w:val="00EB367A"/>
    <w:rsid w:val="00EB38FB"/>
    <w:rsid w:val="00EB3DEE"/>
    <w:rsid w:val="00EB4ABE"/>
    <w:rsid w:val="00EB5416"/>
    <w:rsid w:val="00EB6707"/>
    <w:rsid w:val="00EB6CBA"/>
    <w:rsid w:val="00EB7B16"/>
    <w:rsid w:val="00EB7C52"/>
    <w:rsid w:val="00EC0B15"/>
    <w:rsid w:val="00EC1620"/>
    <w:rsid w:val="00EC1792"/>
    <w:rsid w:val="00EC1D53"/>
    <w:rsid w:val="00EC2F8B"/>
    <w:rsid w:val="00EC432F"/>
    <w:rsid w:val="00EC45DA"/>
    <w:rsid w:val="00EC462F"/>
    <w:rsid w:val="00EC470B"/>
    <w:rsid w:val="00EC474E"/>
    <w:rsid w:val="00EC4D5F"/>
    <w:rsid w:val="00EC503B"/>
    <w:rsid w:val="00EC62A2"/>
    <w:rsid w:val="00EC6D46"/>
    <w:rsid w:val="00ED00F2"/>
    <w:rsid w:val="00ED0E5F"/>
    <w:rsid w:val="00ED1496"/>
    <w:rsid w:val="00ED1CC1"/>
    <w:rsid w:val="00ED28EC"/>
    <w:rsid w:val="00ED3487"/>
    <w:rsid w:val="00ED442E"/>
    <w:rsid w:val="00ED5D87"/>
    <w:rsid w:val="00ED6583"/>
    <w:rsid w:val="00ED7BD2"/>
    <w:rsid w:val="00ED7EB5"/>
    <w:rsid w:val="00EE0927"/>
    <w:rsid w:val="00EE1DB5"/>
    <w:rsid w:val="00EE39B2"/>
    <w:rsid w:val="00EE4044"/>
    <w:rsid w:val="00EE413E"/>
    <w:rsid w:val="00EE4216"/>
    <w:rsid w:val="00EE6741"/>
    <w:rsid w:val="00EE6F2D"/>
    <w:rsid w:val="00EE7640"/>
    <w:rsid w:val="00EF07BF"/>
    <w:rsid w:val="00EF2211"/>
    <w:rsid w:val="00EF2943"/>
    <w:rsid w:val="00EF42AC"/>
    <w:rsid w:val="00EF43CB"/>
    <w:rsid w:val="00EF4CAC"/>
    <w:rsid w:val="00EF5CDB"/>
    <w:rsid w:val="00EF6834"/>
    <w:rsid w:val="00EF6AC4"/>
    <w:rsid w:val="00EF7216"/>
    <w:rsid w:val="00EF7C5F"/>
    <w:rsid w:val="00F003A3"/>
    <w:rsid w:val="00F02F8E"/>
    <w:rsid w:val="00F04B59"/>
    <w:rsid w:val="00F0509E"/>
    <w:rsid w:val="00F060BE"/>
    <w:rsid w:val="00F060E6"/>
    <w:rsid w:val="00F0643A"/>
    <w:rsid w:val="00F06757"/>
    <w:rsid w:val="00F06E51"/>
    <w:rsid w:val="00F101FB"/>
    <w:rsid w:val="00F130D2"/>
    <w:rsid w:val="00F13EFF"/>
    <w:rsid w:val="00F157C8"/>
    <w:rsid w:val="00F173AE"/>
    <w:rsid w:val="00F17A68"/>
    <w:rsid w:val="00F20584"/>
    <w:rsid w:val="00F208A7"/>
    <w:rsid w:val="00F22CD3"/>
    <w:rsid w:val="00F238ED"/>
    <w:rsid w:val="00F2410C"/>
    <w:rsid w:val="00F242C1"/>
    <w:rsid w:val="00F2473B"/>
    <w:rsid w:val="00F24B85"/>
    <w:rsid w:val="00F24EC1"/>
    <w:rsid w:val="00F266B7"/>
    <w:rsid w:val="00F2702E"/>
    <w:rsid w:val="00F27487"/>
    <w:rsid w:val="00F27B5F"/>
    <w:rsid w:val="00F300BB"/>
    <w:rsid w:val="00F30971"/>
    <w:rsid w:val="00F327BD"/>
    <w:rsid w:val="00F331FC"/>
    <w:rsid w:val="00F341EF"/>
    <w:rsid w:val="00F356AA"/>
    <w:rsid w:val="00F3611F"/>
    <w:rsid w:val="00F3663F"/>
    <w:rsid w:val="00F374EA"/>
    <w:rsid w:val="00F37C4F"/>
    <w:rsid w:val="00F40296"/>
    <w:rsid w:val="00F405F0"/>
    <w:rsid w:val="00F41EFD"/>
    <w:rsid w:val="00F433A6"/>
    <w:rsid w:val="00F43D01"/>
    <w:rsid w:val="00F440DB"/>
    <w:rsid w:val="00F44F9B"/>
    <w:rsid w:val="00F45B7B"/>
    <w:rsid w:val="00F465EA"/>
    <w:rsid w:val="00F46AAB"/>
    <w:rsid w:val="00F4711A"/>
    <w:rsid w:val="00F472F1"/>
    <w:rsid w:val="00F474DE"/>
    <w:rsid w:val="00F50185"/>
    <w:rsid w:val="00F522FD"/>
    <w:rsid w:val="00F52314"/>
    <w:rsid w:val="00F52731"/>
    <w:rsid w:val="00F52D1A"/>
    <w:rsid w:val="00F54621"/>
    <w:rsid w:val="00F54DE6"/>
    <w:rsid w:val="00F55886"/>
    <w:rsid w:val="00F57CB8"/>
    <w:rsid w:val="00F60858"/>
    <w:rsid w:val="00F619F1"/>
    <w:rsid w:val="00F624CE"/>
    <w:rsid w:val="00F63349"/>
    <w:rsid w:val="00F661C8"/>
    <w:rsid w:val="00F6752B"/>
    <w:rsid w:val="00F70EBE"/>
    <w:rsid w:val="00F714BE"/>
    <w:rsid w:val="00F71D44"/>
    <w:rsid w:val="00F72067"/>
    <w:rsid w:val="00F72457"/>
    <w:rsid w:val="00F72EA3"/>
    <w:rsid w:val="00F73D1F"/>
    <w:rsid w:val="00F749FC"/>
    <w:rsid w:val="00F769B6"/>
    <w:rsid w:val="00F776BC"/>
    <w:rsid w:val="00F778D4"/>
    <w:rsid w:val="00F77A45"/>
    <w:rsid w:val="00F8025D"/>
    <w:rsid w:val="00F81521"/>
    <w:rsid w:val="00F8198E"/>
    <w:rsid w:val="00F81A0F"/>
    <w:rsid w:val="00F821C2"/>
    <w:rsid w:val="00F82545"/>
    <w:rsid w:val="00F837FB"/>
    <w:rsid w:val="00F84BB7"/>
    <w:rsid w:val="00F85C08"/>
    <w:rsid w:val="00F863EB"/>
    <w:rsid w:val="00F867F4"/>
    <w:rsid w:val="00F87A27"/>
    <w:rsid w:val="00F9110C"/>
    <w:rsid w:val="00F91A69"/>
    <w:rsid w:val="00F91D30"/>
    <w:rsid w:val="00F9212F"/>
    <w:rsid w:val="00F92A48"/>
    <w:rsid w:val="00F92EEC"/>
    <w:rsid w:val="00F939C3"/>
    <w:rsid w:val="00F93D63"/>
    <w:rsid w:val="00F9655C"/>
    <w:rsid w:val="00FA024B"/>
    <w:rsid w:val="00FA23C6"/>
    <w:rsid w:val="00FA2A76"/>
    <w:rsid w:val="00FA2F3B"/>
    <w:rsid w:val="00FA4314"/>
    <w:rsid w:val="00FA7838"/>
    <w:rsid w:val="00FB191A"/>
    <w:rsid w:val="00FB252E"/>
    <w:rsid w:val="00FB2A00"/>
    <w:rsid w:val="00FB341F"/>
    <w:rsid w:val="00FB3F98"/>
    <w:rsid w:val="00FB469E"/>
    <w:rsid w:val="00FB6C7F"/>
    <w:rsid w:val="00FB7B14"/>
    <w:rsid w:val="00FC0E36"/>
    <w:rsid w:val="00FC1975"/>
    <w:rsid w:val="00FC24F5"/>
    <w:rsid w:val="00FC41CF"/>
    <w:rsid w:val="00FC4EDB"/>
    <w:rsid w:val="00FC6F07"/>
    <w:rsid w:val="00FC76C1"/>
    <w:rsid w:val="00FD0F79"/>
    <w:rsid w:val="00FD1230"/>
    <w:rsid w:val="00FD188F"/>
    <w:rsid w:val="00FD2569"/>
    <w:rsid w:val="00FD28BC"/>
    <w:rsid w:val="00FD3843"/>
    <w:rsid w:val="00FD3850"/>
    <w:rsid w:val="00FD4E51"/>
    <w:rsid w:val="00FD5148"/>
    <w:rsid w:val="00FD5963"/>
    <w:rsid w:val="00FD605B"/>
    <w:rsid w:val="00FD7318"/>
    <w:rsid w:val="00FE20B1"/>
    <w:rsid w:val="00FE2C8E"/>
    <w:rsid w:val="00FE4E1A"/>
    <w:rsid w:val="00FE5369"/>
    <w:rsid w:val="00FE55EF"/>
    <w:rsid w:val="00FE60DC"/>
    <w:rsid w:val="00FE76FD"/>
    <w:rsid w:val="00FF049B"/>
    <w:rsid w:val="00FF09DE"/>
    <w:rsid w:val="00FF25FB"/>
    <w:rsid w:val="00FF2E3B"/>
    <w:rsid w:val="00FF3287"/>
    <w:rsid w:val="00FF33C4"/>
    <w:rsid w:val="00FF39C5"/>
    <w:rsid w:val="00FF40E8"/>
    <w:rsid w:val="00FF45B8"/>
    <w:rsid w:val="00FF59CA"/>
    <w:rsid w:val="00FF5CC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9380D"/>
  <w15:docId w15:val="{A95DD6CF-BD86-482B-B2A1-EBC54F6B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3BBE"/>
    <w:pPr>
      <w:spacing w:after="0" w:line="240" w:lineRule="auto"/>
    </w:pPr>
  </w:style>
  <w:style w:type="paragraph" w:styleId="ListParagraph">
    <w:name w:val="List Paragraph"/>
    <w:basedOn w:val="Normal"/>
    <w:uiPriority w:val="34"/>
    <w:qFormat/>
    <w:rsid w:val="009D3BBE"/>
    <w:pPr>
      <w:ind w:left="720"/>
      <w:contextualSpacing/>
    </w:pPr>
  </w:style>
  <w:style w:type="paragraph" w:styleId="Header">
    <w:name w:val="header"/>
    <w:basedOn w:val="Normal"/>
    <w:link w:val="HeaderChar"/>
    <w:uiPriority w:val="99"/>
    <w:unhideWhenUsed/>
    <w:rsid w:val="00491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10A"/>
  </w:style>
  <w:style w:type="paragraph" w:styleId="Footer">
    <w:name w:val="footer"/>
    <w:basedOn w:val="Normal"/>
    <w:link w:val="FooterChar"/>
    <w:uiPriority w:val="99"/>
    <w:unhideWhenUsed/>
    <w:rsid w:val="00491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10A"/>
  </w:style>
  <w:style w:type="paragraph" w:customStyle="1" w:styleId="Textbody">
    <w:name w:val="Text body"/>
    <w:basedOn w:val="Normal"/>
    <w:rsid w:val="00EC0B15"/>
    <w:pPr>
      <w:widowControl w:val="0"/>
      <w:suppressAutoHyphens/>
      <w:overflowPunct w:val="0"/>
      <w:autoSpaceDE w:val="0"/>
      <w:autoSpaceDN w:val="0"/>
      <w:spacing w:after="0" w:line="240" w:lineRule="auto"/>
      <w:textAlignment w:val="baseline"/>
    </w:pPr>
    <w:rPr>
      <w:rFonts w:ascii="Calibri" w:eastAsia="Times New Roman" w:hAnsi="Calibri" w:cs="Times New Roman"/>
      <w:kern w:val="3"/>
    </w:rPr>
  </w:style>
  <w:style w:type="paragraph" w:customStyle="1" w:styleId="RowBlank">
    <w:name w:val="Row Blank"/>
    <w:basedOn w:val="Normal"/>
    <w:rsid w:val="00EC0B15"/>
    <w:pPr>
      <w:widowControl w:val="0"/>
      <w:suppressAutoHyphens/>
      <w:overflowPunct w:val="0"/>
      <w:autoSpaceDE w:val="0"/>
      <w:autoSpaceDN w:val="0"/>
      <w:spacing w:after="0" w:line="225" w:lineRule="exact"/>
      <w:textAlignment w:val="baseline"/>
    </w:pPr>
    <w:rPr>
      <w:rFonts w:ascii="Calibri" w:eastAsia="Times New Roman" w:hAnsi="Calibri" w:cs="Times New Roman"/>
      <w:kern w:val="3"/>
    </w:rPr>
  </w:style>
  <w:style w:type="table" w:styleId="TableGrid">
    <w:name w:val="Table Grid"/>
    <w:basedOn w:val="TableNormal"/>
    <w:uiPriority w:val="59"/>
    <w:rsid w:val="00C5438B"/>
    <w:pPr>
      <w:spacing w:after="0" w:line="240" w:lineRule="auto"/>
    </w:pPr>
    <w:rPr>
      <w:rFonts w:ascii="Gill Sans MT" w:hAnsi="Gill Sans MT"/>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9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237"/>
    <w:rPr>
      <w:rFonts w:ascii="Tahoma" w:hAnsi="Tahoma" w:cs="Tahoma"/>
      <w:sz w:val="16"/>
      <w:szCs w:val="16"/>
    </w:rPr>
  </w:style>
  <w:style w:type="paragraph" w:styleId="NormalWeb">
    <w:name w:val="Normal (Web)"/>
    <w:basedOn w:val="Normal"/>
    <w:uiPriority w:val="99"/>
    <w:unhideWhenUsed/>
    <w:rsid w:val="00B252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71">
    <w:name w:val="x71"/>
    <w:rsid w:val="00B252C8"/>
    <w:rPr>
      <w:rFonts w:ascii="Arial" w:hAnsi="Arial" w:cs="Arial" w:hint="default"/>
      <w:b/>
      <w:bCs/>
      <w:color w:val="000000"/>
      <w:sz w:val="18"/>
      <w:szCs w:val="18"/>
    </w:rPr>
  </w:style>
  <w:style w:type="character" w:customStyle="1" w:styleId="x101">
    <w:name w:val="x101"/>
    <w:rsid w:val="00B252C8"/>
    <w:rPr>
      <w:rFonts w:ascii="Arial" w:hAnsi="Arial" w:cs="Arial" w:hint="default"/>
      <w:color w:val="000000"/>
      <w:sz w:val="16"/>
      <w:szCs w:val="16"/>
    </w:rPr>
  </w:style>
  <w:style w:type="character" w:customStyle="1" w:styleId="x81">
    <w:name w:val="x81"/>
    <w:rsid w:val="00B252C8"/>
    <w:rPr>
      <w:rFonts w:ascii="Arial" w:hAnsi="Arial" w:cs="Arial" w:hint="default"/>
      <w:color w:val="000000"/>
      <w:sz w:val="16"/>
      <w:szCs w:val="16"/>
    </w:rPr>
  </w:style>
  <w:style w:type="character" w:customStyle="1" w:styleId="x111">
    <w:name w:val="x111"/>
    <w:rsid w:val="00B252C8"/>
    <w:rPr>
      <w:rFonts w:ascii="Arial" w:hAnsi="Arial" w:cs="Arial" w:hint="default"/>
      <w:color w:val="000000"/>
      <w:sz w:val="16"/>
      <w:szCs w:val="16"/>
    </w:rPr>
  </w:style>
  <w:style w:type="character" w:customStyle="1" w:styleId="x131">
    <w:name w:val="x131"/>
    <w:rsid w:val="00B252C8"/>
    <w:rPr>
      <w:rFonts w:ascii="Arial" w:hAnsi="Arial" w:cs="Arial" w:hint="default"/>
      <w:b/>
      <w:bCs/>
      <w:color w:val="000000"/>
      <w:sz w:val="16"/>
      <w:szCs w:val="16"/>
    </w:rPr>
  </w:style>
  <w:style w:type="character" w:customStyle="1" w:styleId="x121">
    <w:name w:val="x121"/>
    <w:rsid w:val="00B252C8"/>
    <w:rPr>
      <w:rFonts w:ascii="Arial" w:hAnsi="Arial" w:cs="Arial" w:hint="default"/>
      <w:b/>
      <w:bCs/>
      <w:color w:val="000000"/>
      <w:sz w:val="16"/>
      <w:szCs w:val="16"/>
    </w:rPr>
  </w:style>
  <w:style w:type="character" w:customStyle="1" w:styleId="x141">
    <w:name w:val="x141"/>
    <w:rsid w:val="00B252C8"/>
    <w:rPr>
      <w:rFonts w:ascii="Arial" w:hAnsi="Arial" w:cs="Arial" w:hint="default"/>
      <w:b/>
      <w:bCs/>
      <w:color w:val="000000"/>
      <w:sz w:val="16"/>
      <w:szCs w:val="16"/>
    </w:rPr>
  </w:style>
  <w:style w:type="character" w:customStyle="1" w:styleId="x161">
    <w:name w:val="x161"/>
    <w:rsid w:val="00B252C8"/>
    <w:rPr>
      <w:rFonts w:ascii="Arial" w:hAnsi="Arial" w:cs="Arial" w:hint="default"/>
      <w:b/>
      <w:bCs/>
      <w:color w:val="000000"/>
      <w:sz w:val="16"/>
      <w:szCs w:val="16"/>
    </w:rPr>
  </w:style>
  <w:style w:type="character" w:customStyle="1" w:styleId="x151">
    <w:name w:val="x151"/>
    <w:rsid w:val="00B252C8"/>
    <w:rPr>
      <w:rFonts w:ascii="Arial" w:hAnsi="Arial" w:cs="Arial" w:hint="default"/>
      <w:b/>
      <w:bCs/>
      <w:color w:val="000000"/>
      <w:sz w:val="16"/>
      <w:szCs w:val="16"/>
    </w:rPr>
  </w:style>
  <w:style w:type="character" w:customStyle="1" w:styleId="x171">
    <w:name w:val="x171"/>
    <w:rsid w:val="00B252C8"/>
    <w:rPr>
      <w:rFonts w:ascii="Arial" w:hAnsi="Arial" w:cs="Arial" w:hint="default"/>
      <w:b/>
      <w:bCs/>
      <w:color w:val="000000"/>
      <w:sz w:val="16"/>
      <w:szCs w:val="16"/>
    </w:rPr>
  </w:style>
  <w:style w:type="character" w:customStyle="1" w:styleId="x331">
    <w:name w:val="x331"/>
    <w:rsid w:val="00B252C8"/>
    <w:rPr>
      <w:rFonts w:ascii="Arial" w:hAnsi="Arial" w:cs="Arial" w:hint="default"/>
      <w:b/>
      <w:bCs/>
      <w:color w:val="000000"/>
      <w:sz w:val="18"/>
      <w:szCs w:val="18"/>
    </w:rPr>
  </w:style>
  <w:style w:type="character" w:customStyle="1" w:styleId="x221">
    <w:name w:val="x221"/>
    <w:rsid w:val="00B252C8"/>
    <w:rPr>
      <w:rFonts w:ascii="Arial" w:hAnsi="Arial" w:cs="Arial" w:hint="default"/>
      <w:color w:val="000000"/>
      <w:sz w:val="16"/>
      <w:szCs w:val="16"/>
    </w:rPr>
  </w:style>
  <w:style w:type="character" w:customStyle="1" w:styleId="x211">
    <w:name w:val="x211"/>
    <w:rsid w:val="00B252C8"/>
    <w:rPr>
      <w:rFonts w:ascii="Arial" w:hAnsi="Arial" w:cs="Arial" w:hint="default"/>
      <w:color w:val="000000"/>
      <w:sz w:val="16"/>
      <w:szCs w:val="16"/>
    </w:rPr>
  </w:style>
  <w:style w:type="character" w:customStyle="1" w:styleId="x231">
    <w:name w:val="x231"/>
    <w:rsid w:val="00B252C8"/>
    <w:rPr>
      <w:rFonts w:ascii="Arial" w:hAnsi="Arial" w:cs="Arial" w:hint="default"/>
      <w:color w:val="000000"/>
      <w:sz w:val="16"/>
      <w:szCs w:val="16"/>
    </w:rPr>
  </w:style>
  <w:style w:type="character" w:customStyle="1" w:styleId="x251">
    <w:name w:val="x251"/>
    <w:rsid w:val="00B252C8"/>
    <w:rPr>
      <w:rFonts w:ascii="Arial" w:hAnsi="Arial" w:cs="Arial" w:hint="default"/>
      <w:color w:val="000000"/>
      <w:sz w:val="16"/>
      <w:szCs w:val="16"/>
    </w:rPr>
  </w:style>
  <w:style w:type="character" w:customStyle="1" w:styleId="x241">
    <w:name w:val="x241"/>
    <w:rsid w:val="00B252C8"/>
    <w:rPr>
      <w:rFonts w:ascii="Arial" w:hAnsi="Arial" w:cs="Arial" w:hint="default"/>
      <w:color w:val="000000"/>
      <w:sz w:val="16"/>
      <w:szCs w:val="16"/>
    </w:rPr>
  </w:style>
  <w:style w:type="character" w:customStyle="1" w:styleId="x261">
    <w:name w:val="x261"/>
    <w:rsid w:val="00B252C8"/>
    <w:rPr>
      <w:rFonts w:ascii="Arial" w:hAnsi="Arial" w:cs="Arial" w:hint="default"/>
      <w:color w:val="000000"/>
      <w:sz w:val="16"/>
      <w:szCs w:val="16"/>
    </w:rPr>
  </w:style>
  <w:style w:type="character" w:customStyle="1" w:styleId="x281">
    <w:name w:val="x281"/>
    <w:rsid w:val="00B252C8"/>
    <w:rPr>
      <w:rFonts w:ascii="Arial" w:hAnsi="Arial" w:cs="Arial" w:hint="default"/>
      <w:color w:val="000000"/>
      <w:sz w:val="16"/>
      <w:szCs w:val="16"/>
    </w:rPr>
  </w:style>
  <w:style w:type="character" w:customStyle="1" w:styleId="x271">
    <w:name w:val="x271"/>
    <w:rsid w:val="00B252C8"/>
    <w:rPr>
      <w:rFonts w:ascii="Arial" w:hAnsi="Arial" w:cs="Arial" w:hint="default"/>
      <w:color w:val="000000"/>
      <w:sz w:val="16"/>
      <w:szCs w:val="16"/>
    </w:rPr>
  </w:style>
  <w:style w:type="character" w:customStyle="1" w:styleId="x291">
    <w:name w:val="x291"/>
    <w:rsid w:val="00B252C8"/>
    <w:rPr>
      <w:rFonts w:ascii="Arial" w:hAnsi="Arial" w:cs="Arial" w:hint="default"/>
      <w:color w:val="000000"/>
      <w:sz w:val="16"/>
      <w:szCs w:val="16"/>
    </w:rPr>
  </w:style>
  <w:style w:type="character" w:customStyle="1" w:styleId="x311">
    <w:name w:val="x311"/>
    <w:rsid w:val="00B252C8"/>
    <w:rPr>
      <w:rFonts w:ascii="Arial" w:hAnsi="Arial" w:cs="Arial" w:hint="default"/>
      <w:color w:val="000000"/>
      <w:sz w:val="16"/>
      <w:szCs w:val="16"/>
    </w:rPr>
  </w:style>
  <w:style w:type="character" w:customStyle="1" w:styleId="x301">
    <w:name w:val="x301"/>
    <w:rsid w:val="00B252C8"/>
    <w:rPr>
      <w:rFonts w:ascii="Arial" w:hAnsi="Arial" w:cs="Arial" w:hint="default"/>
      <w:color w:val="000000"/>
      <w:sz w:val="16"/>
      <w:szCs w:val="16"/>
    </w:rPr>
  </w:style>
  <w:style w:type="character" w:customStyle="1" w:styleId="x321">
    <w:name w:val="x321"/>
    <w:rsid w:val="00B252C8"/>
    <w:rPr>
      <w:rFonts w:ascii="Arial" w:hAnsi="Arial" w:cs="Arial" w:hint="default"/>
      <w:color w:val="000000"/>
      <w:sz w:val="16"/>
      <w:szCs w:val="16"/>
    </w:rPr>
  </w:style>
  <w:style w:type="character" w:customStyle="1" w:styleId="x361">
    <w:name w:val="x361"/>
    <w:rsid w:val="00B252C8"/>
    <w:rPr>
      <w:rFonts w:ascii="Arial" w:hAnsi="Arial" w:cs="Arial" w:hint="default"/>
      <w:b/>
      <w:bCs/>
      <w:color w:val="000000"/>
      <w:sz w:val="16"/>
      <w:szCs w:val="16"/>
    </w:rPr>
  </w:style>
  <w:style w:type="character" w:customStyle="1" w:styleId="x341">
    <w:name w:val="x341"/>
    <w:rsid w:val="00B252C8"/>
    <w:rPr>
      <w:rFonts w:ascii="Arial" w:hAnsi="Arial" w:cs="Arial" w:hint="default"/>
      <w:b/>
      <w:bCs/>
      <w:color w:val="000000"/>
      <w:sz w:val="16"/>
      <w:szCs w:val="16"/>
    </w:rPr>
  </w:style>
  <w:style w:type="character" w:customStyle="1" w:styleId="x351">
    <w:name w:val="x351"/>
    <w:rsid w:val="00B252C8"/>
    <w:rPr>
      <w:rFonts w:ascii="Arial" w:hAnsi="Arial" w:cs="Arial" w:hint="default"/>
      <w:b/>
      <w:bCs/>
      <w:color w:val="000000"/>
      <w:sz w:val="16"/>
      <w:szCs w:val="16"/>
    </w:rPr>
  </w:style>
  <w:style w:type="character" w:styleId="CommentReference">
    <w:name w:val="annotation reference"/>
    <w:basedOn w:val="DefaultParagraphFont"/>
    <w:uiPriority w:val="99"/>
    <w:semiHidden/>
    <w:unhideWhenUsed/>
    <w:rsid w:val="00007601"/>
    <w:rPr>
      <w:sz w:val="16"/>
      <w:szCs w:val="16"/>
    </w:rPr>
  </w:style>
  <w:style w:type="paragraph" w:styleId="CommentText">
    <w:name w:val="annotation text"/>
    <w:basedOn w:val="Normal"/>
    <w:link w:val="CommentTextChar"/>
    <w:uiPriority w:val="99"/>
    <w:unhideWhenUsed/>
    <w:rsid w:val="00007601"/>
    <w:pPr>
      <w:spacing w:line="240" w:lineRule="auto"/>
    </w:pPr>
    <w:rPr>
      <w:sz w:val="20"/>
      <w:szCs w:val="20"/>
    </w:rPr>
  </w:style>
  <w:style w:type="character" w:customStyle="1" w:styleId="CommentTextChar">
    <w:name w:val="Comment Text Char"/>
    <w:basedOn w:val="DefaultParagraphFont"/>
    <w:link w:val="CommentText"/>
    <w:uiPriority w:val="99"/>
    <w:rsid w:val="00007601"/>
    <w:rPr>
      <w:sz w:val="20"/>
      <w:szCs w:val="20"/>
    </w:rPr>
  </w:style>
  <w:style w:type="paragraph" w:styleId="CommentSubject">
    <w:name w:val="annotation subject"/>
    <w:basedOn w:val="CommentText"/>
    <w:next w:val="CommentText"/>
    <w:link w:val="CommentSubjectChar"/>
    <w:uiPriority w:val="99"/>
    <w:semiHidden/>
    <w:unhideWhenUsed/>
    <w:rsid w:val="00007601"/>
    <w:rPr>
      <w:b/>
      <w:bCs/>
    </w:rPr>
  </w:style>
  <w:style w:type="character" w:customStyle="1" w:styleId="CommentSubjectChar">
    <w:name w:val="Comment Subject Char"/>
    <w:basedOn w:val="CommentTextChar"/>
    <w:link w:val="CommentSubject"/>
    <w:uiPriority w:val="99"/>
    <w:semiHidden/>
    <w:rsid w:val="00007601"/>
    <w:rPr>
      <w:b/>
      <w:bCs/>
      <w:sz w:val="20"/>
      <w:szCs w:val="20"/>
    </w:rPr>
  </w:style>
  <w:style w:type="paragraph" w:styleId="Revision">
    <w:name w:val="Revision"/>
    <w:hidden/>
    <w:uiPriority w:val="99"/>
    <w:semiHidden/>
    <w:rsid w:val="00007601"/>
    <w:pPr>
      <w:spacing w:after="0" w:line="240" w:lineRule="auto"/>
    </w:pPr>
  </w:style>
  <w:style w:type="table" w:customStyle="1" w:styleId="TableGrid1">
    <w:name w:val="Table Grid1"/>
    <w:basedOn w:val="TableNormal"/>
    <w:next w:val="TableGrid"/>
    <w:uiPriority w:val="59"/>
    <w:rsid w:val="00325AE5"/>
    <w:pPr>
      <w:spacing w:after="0" w:line="240" w:lineRule="auto"/>
    </w:pPr>
    <w:rPr>
      <w:rFonts w:ascii="Gill Sans MT" w:hAnsi="Gill Sans MT"/>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82205"/>
    <w:rPr>
      <w:color w:val="0000FF" w:themeColor="hyperlink"/>
      <w:u w:val="single"/>
    </w:rPr>
  </w:style>
  <w:style w:type="paragraph" w:styleId="BodyText">
    <w:name w:val="Body Text"/>
    <w:basedOn w:val="Normal"/>
    <w:link w:val="BodyTextChar"/>
    <w:rsid w:val="00C8443D"/>
    <w:pPr>
      <w:tabs>
        <w:tab w:val="left" w:pos="630"/>
        <w:tab w:val="left" w:pos="2880"/>
        <w:tab w:val="left" w:pos="4320"/>
      </w:tabs>
      <w:spacing w:after="0" w:line="240" w:lineRule="auto"/>
      <w:jc w:val="both"/>
    </w:pPr>
    <w:rPr>
      <w:rFonts w:ascii="Calibri" w:eastAsia="Times New Roman" w:hAnsi="Calibri" w:cs="Times New Roman"/>
      <w:sz w:val="24"/>
      <w:szCs w:val="24"/>
      <w:lang w:bidi="en-US"/>
    </w:rPr>
  </w:style>
  <w:style w:type="character" w:customStyle="1" w:styleId="BodyTextChar">
    <w:name w:val="Body Text Char"/>
    <w:basedOn w:val="DefaultParagraphFont"/>
    <w:link w:val="BodyText"/>
    <w:rsid w:val="00C8443D"/>
    <w:rPr>
      <w:rFonts w:ascii="Calibri" w:eastAsia="Times New Roman"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86710">
      <w:bodyDiv w:val="1"/>
      <w:marLeft w:val="0"/>
      <w:marRight w:val="0"/>
      <w:marTop w:val="0"/>
      <w:marBottom w:val="0"/>
      <w:divBdr>
        <w:top w:val="none" w:sz="0" w:space="0" w:color="auto"/>
        <w:left w:val="none" w:sz="0" w:space="0" w:color="auto"/>
        <w:bottom w:val="none" w:sz="0" w:space="0" w:color="auto"/>
        <w:right w:val="none" w:sz="0" w:space="0" w:color="auto"/>
      </w:divBdr>
    </w:div>
    <w:div w:id="1509129626">
      <w:bodyDiv w:val="1"/>
      <w:marLeft w:val="0"/>
      <w:marRight w:val="0"/>
      <w:marTop w:val="0"/>
      <w:marBottom w:val="0"/>
      <w:divBdr>
        <w:top w:val="none" w:sz="0" w:space="0" w:color="auto"/>
        <w:left w:val="none" w:sz="0" w:space="0" w:color="auto"/>
        <w:bottom w:val="none" w:sz="0" w:space="0" w:color="auto"/>
        <w:right w:val="none" w:sz="0" w:space="0" w:color="auto"/>
      </w:divBdr>
    </w:div>
    <w:div w:id="193574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8FE53-6AAB-4624-BBBA-F49F2819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4460</Words>
  <Characters>25422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St James Church West Streatham</cp:lastModifiedBy>
  <cp:revision>2</cp:revision>
  <cp:lastPrinted>2018-03-24T17:51:00Z</cp:lastPrinted>
  <dcterms:created xsi:type="dcterms:W3CDTF">2023-03-15T22:50:00Z</dcterms:created>
  <dcterms:modified xsi:type="dcterms:W3CDTF">2023-03-15T22:50:00Z</dcterms:modified>
</cp:coreProperties>
</file>